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185DA6" w14:textId="49023963" w:rsidR="00FC1689" w:rsidRPr="00FC1689" w:rsidRDefault="00FC1689" w:rsidP="00FC1689">
      <w:pPr>
        <w:rPr>
          <w:b/>
          <w:bCs/>
        </w:rPr>
      </w:pPr>
      <w:r w:rsidRPr="00FC1689">
        <w:rPr>
          <w:b/>
          <w:bCs/>
        </w:rPr>
        <w:t>Lab</w:t>
      </w:r>
      <w:r>
        <w:rPr>
          <w:b/>
          <w:bCs/>
        </w:rPr>
        <w:t xml:space="preserve"> 7</w:t>
      </w:r>
      <w:r w:rsidRPr="00FC1689">
        <w:rPr>
          <w:b/>
          <w:bCs/>
        </w:rPr>
        <w:t>: Spatial Clustering of NYPD Police Data Points in QGIS</w:t>
      </w:r>
    </w:p>
    <w:p w14:paraId="10F922A1" w14:textId="77777777" w:rsidR="00FC1689" w:rsidRDefault="00FC1689" w:rsidP="00FC1689">
      <w:pPr>
        <w:rPr>
          <w:b/>
          <w:bCs/>
        </w:rPr>
      </w:pPr>
    </w:p>
    <w:p w14:paraId="55CD70A3" w14:textId="7560786F" w:rsidR="00FC1689" w:rsidRPr="00FC1689" w:rsidRDefault="00FC1689" w:rsidP="00FC1689">
      <w:pPr>
        <w:rPr>
          <w:b/>
          <w:bCs/>
        </w:rPr>
      </w:pPr>
      <w:r w:rsidRPr="00FC1689">
        <w:rPr>
          <w:b/>
          <w:bCs/>
        </w:rPr>
        <w:t>Objectives</w:t>
      </w:r>
    </w:p>
    <w:p w14:paraId="4566F40F" w14:textId="77777777" w:rsidR="00FC1689" w:rsidRPr="00FC1689" w:rsidRDefault="00FC1689" w:rsidP="00FC1689">
      <w:pPr>
        <w:numPr>
          <w:ilvl w:val="0"/>
          <w:numId w:val="1"/>
        </w:numPr>
      </w:pPr>
      <w:r w:rsidRPr="00FC1689">
        <w:t>Perform K-distance analysis on NYPD police data points.</w:t>
      </w:r>
    </w:p>
    <w:p w14:paraId="19ADAAEF" w14:textId="77777777" w:rsidR="00FC1689" w:rsidRPr="00FC1689" w:rsidRDefault="00FC1689" w:rsidP="00FC1689">
      <w:pPr>
        <w:numPr>
          <w:ilvl w:val="0"/>
          <w:numId w:val="1"/>
        </w:numPr>
      </w:pPr>
      <w:r w:rsidRPr="00FC1689">
        <w:t>Create heatmaps to visualize crime density.</w:t>
      </w:r>
    </w:p>
    <w:p w14:paraId="3683513E" w14:textId="77777777" w:rsidR="00FC1689" w:rsidRDefault="00FC1689" w:rsidP="00FC1689">
      <w:pPr>
        <w:numPr>
          <w:ilvl w:val="0"/>
          <w:numId w:val="1"/>
        </w:numPr>
      </w:pPr>
      <w:r w:rsidRPr="00FC1689">
        <w:t>Conduct hotspot analysis to identify statistically significant crime clusters relative to census tracts.</w:t>
      </w:r>
    </w:p>
    <w:p w14:paraId="0DB438C0" w14:textId="77777777" w:rsidR="00FC1689" w:rsidRPr="00FC1689" w:rsidRDefault="00FC1689" w:rsidP="00FC1689">
      <w:pPr>
        <w:ind w:left="720"/>
      </w:pPr>
    </w:p>
    <w:p w14:paraId="6668FC5E" w14:textId="1FF9F514" w:rsidR="00FC1689" w:rsidRPr="00FC1689" w:rsidRDefault="00FC1689" w:rsidP="0045531F">
      <w:pPr>
        <w:rPr>
          <w:b/>
          <w:bCs/>
        </w:rPr>
      </w:pPr>
      <w:r w:rsidRPr="00FC1689">
        <w:rPr>
          <w:b/>
          <w:bCs/>
        </w:rPr>
        <w:t>Materials Neede</w:t>
      </w:r>
      <w:r w:rsidR="0045531F">
        <w:rPr>
          <w:b/>
          <w:bCs/>
        </w:rPr>
        <w:t>d</w:t>
      </w:r>
    </w:p>
    <w:p w14:paraId="64A680B5" w14:textId="77777777" w:rsidR="00FC1689" w:rsidRPr="00FC1689" w:rsidRDefault="00FC1689" w:rsidP="00FC1689">
      <w:pPr>
        <w:numPr>
          <w:ilvl w:val="0"/>
          <w:numId w:val="2"/>
        </w:numPr>
      </w:pPr>
      <w:r w:rsidRPr="00FC1689">
        <w:rPr>
          <w:b/>
          <w:bCs/>
        </w:rPr>
        <w:t>NYPD police data</w:t>
      </w:r>
      <w:r w:rsidRPr="00FC1689">
        <w:t xml:space="preserve"> (typically available as CSV or Shapefile)</w:t>
      </w:r>
    </w:p>
    <w:p w14:paraId="62A4826F" w14:textId="77777777" w:rsidR="00FC1689" w:rsidRPr="00FC1689" w:rsidRDefault="00FC1689" w:rsidP="00FC1689">
      <w:pPr>
        <w:numPr>
          <w:ilvl w:val="0"/>
          <w:numId w:val="2"/>
        </w:numPr>
      </w:pPr>
      <w:r w:rsidRPr="00FC1689">
        <w:rPr>
          <w:b/>
          <w:bCs/>
        </w:rPr>
        <w:t>Census tract shapefile</w:t>
      </w:r>
      <w:r w:rsidRPr="00FC1689">
        <w:t xml:space="preserve"> for New York City (can be obtained from NYC Open Data or the US Census Bureau)</w:t>
      </w:r>
    </w:p>
    <w:p w14:paraId="5C2CBEA1" w14:textId="77777777" w:rsidR="00FC1689" w:rsidRPr="00FC1689" w:rsidRDefault="002452B8" w:rsidP="00FC1689">
      <w:r w:rsidRPr="00FC1689">
        <w:rPr>
          <w:noProof/>
        </w:rPr>
        <w:pict w14:anchorId="2F13F0C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B9A0C51" w14:textId="77777777" w:rsidR="00FC1689" w:rsidRPr="00FC1689" w:rsidRDefault="00FC1689" w:rsidP="00FC1689">
      <w:pPr>
        <w:rPr>
          <w:b/>
          <w:bCs/>
        </w:rPr>
      </w:pPr>
      <w:r w:rsidRPr="00FC1689">
        <w:rPr>
          <w:b/>
          <w:bCs/>
        </w:rPr>
        <w:t>Part 1: K-Distance Analysis</w:t>
      </w:r>
    </w:p>
    <w:p w14:paraId="1FD7537F" w14:textId="77777777" w:rsidR="00FC1689" w:rsidRPr="00FC1689" w:rsidRDefault="00FC1689" w:rsidP="00FC1689">
      <w:r w:rsidRPr="00FC1689">
        <w:rPr>
          <w:b/>
          <w:bCs/>
        </w:rPr>
        <w:t>1. Introduction to K-Distance</w:t>
      </w:r>
    </w:p>
    <w:p w14:paraId="22AB0156" w14:textId="77777777" w:rsidR="00FC1689" w:rsidRPr="00FC1689" w:rsidRDefault="00FC1689" w:rsidP="00FC1689">
      <w:pPr>
        <w:numPr>
          <w:ilvl w:val="0"/>
          <w:numId w:val="3"/>
        </w:numPr>
      </w:pPr>
      <w:r w:rsidRPr="00FC1689">
        <w:t>K-distance helps identify clusters by calculating the distance to the K-</w:t>
      </w:r>
      <w:proofErr w:type="spellStart"/>
      <w:r w:rsidRPr="00FC1689">
        <w:t>th</w:t>
      </w:r>
      <w:proofErr w:type="spellEnd"/>
      <w:r w:rsidRPr="00FC1689">
        <w:t xml:space="preserve"> nearest neighbor.</w:t>
      </w:r>
    </w:p>
    <w:p w14:paraId="155EFDB0" w14:textId="77777777" w:rsidR="00FC1689" w:rsidRPr="00FC1689" w:rsidRDefault="00FC1689" w:rsidP="00FC1689">
      <w:r w:rsidRPr="00FC1689">
        <w:rPr>
          <w:b/>
          <w:bCs/>
        </w:rPr>
        <w:t>2. Instructions</w:t>
      </w:r>
    </w:p>
    <w:p w14:paraId="7836FA50" w14:textId="77777777" w:rsidR="00FC1689" w:rsidRPr="00FC1689" w:rsidRDefault="00FC1689" w:rsidP="00FC1689">
      <w:r w:rsidRPr="00FC1689">
        <w:rPr>
          <w:b/>
          <w:bCs/>
        </w:rPr>
        <w:t>Step 1: Load the Datasets</w:t>
      </w:r>
    </w:p>
    <w:p w14:paraId="702DC3CC" w14:textId="77777777" w:rsidR="00FC1689" w:rsidRPr="00FC1689" w:rsidRDefault="00FC1689" w:rsidP="00FC1689">
      <w:pPr>
        <w:numPr>
          <w:ilvl w:val="0"/>
          <w:numId w:val="4"/>
        </w:numPr>
      </w:pPr>
      <w:r w:rsidRPr="00FC1689">
        <w:t>Open QGIS.</w:t>
      </w:r>
    </w:p>
    <w:p w14:paraId="26BD692A" w14:textId="2853E10F" w:rsidR="00FC1689" w:rsidRPr="00FC1689" w:rsidRDefault="00FC1689" w:rsidP="00FC1689">
      <w:pPr>
        <w:numPr>
          <w:ilvl w:val="0"/>
          <w:numId w:val="4"/>
        </w:numPr>
      </w:pPr>
      <w:r>
        <w:t xml:space="preserve">Add Police Arrests Data: </w:t>
      </w:r>
      <w:r w:rsidRPr="00FC1689">
        <w:t xml:space="preserve">Go to </w:t>
      </w:r>
      <w:r w:rsidRPr="00FC1689">
        <w:rPr>
          <w:b/>
          <w:bCs/>
        </w:rPr>
        <w:t>Layer &gt; Add Layer &gt; Add Delimited Text Layer</w:t>
      </w:r>
      <w:r w:rsidRPr="00FC1689">
        <w:t xml:space="preserve"> (for CSV) or </w:t>
      </w:r>
      <w:r w:rsidRPr="00FC1689">
        <w:rPr>
          <w:b/>
          <w:bCs/>
        </w:rPr>
        <w:t>Add Vector Layer</w:t>
      </w:r>
      <w:r w:rsidRPr="00FC1689">
        <w:t xml:space="preserve"> ().</w:t>
      </w:r>
    </w:p>
    <w:p w14:paraId="582F4949" w14:textId="292D1783" w:rsidR="00FC1689" w:rsidRDefault="00FC1689" w:rsidP="00FC1689">
      <w:pPr>
        <w:numPr>
          <w:ilvl w:val="0"/>
          <w:numId w:val="4"/>
        </w:numPr>
      </w:pPr>
      <w:r w:rsidRPr="00FC1689">
        <w:t>Load the NYPD police data layer and the census tract shapefile</w:t>
      </w:r>
      <w:r>
        <w:t xml:space="preserve"> (make sure to use the Longitude and Latitude as points in loading)</w:t>
      </w:r>
      <w:r w:rsidRPr="00FC1689">
        <w:t>.</w:t>
      </w:r>
    </w:p>
    <w:p w14:paraId="38FD3D0F" w14:textId="152B82B7" w:rsidR="0045531F" w:rsidRDefault="0045531F" w:rsidP="00FC1689">
      <w:pPr>
        <w:numPr>
          <w:ilvl w:val="0"/>
          <w:numId w:val="4"/>
        </w:numPr>
      </w:pPr>
      <w:r w:rsidRPr="0045531F">
        <w:rPr>
          <w:b/>
          <w:bCs/>
        </w:rPr>
        <w:t>Projection</w:t>
      </w:r>
      <w:r w:rsidRPr="0045531F">
        <w:t xml:space="preserve">: Verify that the dataset is in a proper CRS (e.g., </w:t>
      </w:r>
      <w:r>
        <w:t xml:space="preserve">Pick </w:t>
      </w:r>
      <w:r w:rsidRPr="0045531F">
        <w:rPr>
          <w:b/>
          <w:bCs/>
        </w:rPr>
        <w:t>EPSG: 2263 (NAD83 / New York Long Island)</w:t>
      </w:r>
      <w:r w:rsidRPr="0045531F">
        <w:t>).</w:t>
      </w:r>
    </w:p>
    <w:p w14:paraId="3FF02D13" w14:textId="70469891" w:rsidR="00E673D7" w:rsidRDefault="0045531F" w:rsidP="00E673D7">
      <w:pPr>
        <w:ind w:left="360"/>
      </w:pPr>
      <w:r>
        <w:t xml:space="preserve">*Go to “Reproject Layer” to change the CRS. </w:t>
      </w:r>
    </w:p>
    <w:p w14:paraId="48D198BB" w14:textId="77777777" w:rsidR="00E673D7" w:rsidRDefault="00E673D7" w:rsidP="00E673D7">
      <w:pPr>
        <w:ind w:left="360"/>
      </w:pPr>
    </w:p>
    <w:p w14:paraId="5C83F17D" w14:textId="01A89DA0" w:rsidR="00E673D7" w:rsidRDefault="00E673D7" w:rsidP="00E673D7">
      <w:pPr>
        <w:ind w:left="360"/>
      </w:pPr>
      <w:r>
        <w:rPr>
          <w:noProof/>
        </w:rPr>
        <w:lastRenderedPageBreak/>
        <w:drawing>
          <wp:inline distT="0" distB="0" distL="0" distR="0" wp14:anchorId="3CB3A6A4" wp14:editId="00D14569">
            <wp:extent cx="5943600" cy="3561080"/>
            <wp:effectExtent l="0" t="0" r="0" b="0"/>
            <wp:docPr id="13153534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353475" name="Picture 1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83443" w14:textId="77777777" w:rsidR="0045531F" w:rsidRDefault="0045531F" w:rsidP="0045531F"/>
    <w:p w14:paraId="2E7ECEE3" w14:textId="0DA9FE89" w:rsidR="0045531F" w:rsidRPr="0045531F" w:rsidRDefault="0045531F" w:rsidP="0045531F">
      <w:r>
        <w:rPr>
          <w:b/>
          <w:bCs/>
        </w:rPr>
        <w:t>3.</w:t>
      </w:r>
      <w:r w:rsidRPr="0045531F">
        <w:rPr>
          <w:b/>
          <w:bCs/>
        </w:rPr>
        <w:t xml:space="preserve"> Run K-means</w:t>
      </w:r>
    </w:p>
    <w:p w14:paraId="51D3B56D" w14:textId="77777777" w:rsidR="0045531F" w:rsidRPr="0045531F" w:rsidRDefault="0045531F" w:rsidP="0045531F">
      <w:pPr>
        <w:numPr>
          <w:ilvl w:val="0"/>
          <w:numId w:val="15"/>
        </w:numPr>
      </w:pPr>
      <w:r w:rsidRPr="0045531F">
        <w:t xml:space="preserve">Open the </w:t>
      </w:r>
      <w:r w:rsidRPr="0045531F">
        <w:rPr>
          <w:b/>
          <w:bCs/>
        </w:rPr>
        <w:t>Processing Toolbox</w:t>
      </w:r>
      <w:r w:rsidRPr="0045531F">
        <w:t xml:space="preserve"> and search for "</w:t>
      </w:r>
      <w:r w:rsidRPr="0045531F">
        <w:rPr>
          <w:b/>
          <w:bCs/>
        </w:rPr>
        <w:t>K-means clustering</w:t>
      </w:r>
      <w:r w:rsidRPr="0045531F">
        <w:t>."</w:t>
      </w:r>
    </w:p>
    <w:p w14:paraId="41E40411" w14:textId="77777777" w:rsidR="0045531F" w:rsidRPr="0045531F" w:rsidRDefault="0045531F" w:rsidP="0045531F">
      <w:pPr>
        <w:numPr>
          <w:ilvl w:val="0"/>
          <w:numId w:val="15"/>
        </w:numPr>
      </w:pPr>
      <w:r w:rsidRPr="0045531F">
        <w:t xml:space="preserve">Select the </w:t>
      </w:r>
      <w:r w:rsidRPr="0045531F">
        <w:rPr>
          <w:b/>
          <w:bCs/>
        </w:rPr>
        <w:t>arrest points layer</w:t>
      </w:r>
      <w:r w:rsidRPr="0045531F">
        <w:t xml:space="preserve"> as the input layer.</w:t>
      </w:r>
    </w:p>
    <w:p w14:paraId="637CE879" w14:textId="77777777" w:rsidR="0045531F" w:rsidRPr="0045531F" w:rsidRDefault="0045531F" w:rsidP="0045531F">
      <w:pPr>
        <w:numPr>
          <w:ilvl w:val="0"/>
          <w:numId w:val="15"/>
        </w:numPr>
      </w:pPr>
      <w:r w:rsidRPr="0045531F">
        <w:t xml:space="preserve">Set the number of clusters (e.g., </w:t>
      </w:r>
      <w:r w:rsidRPr="0045531F">
        <w:rPr>
          <w:b/>
          <w:bCs/>
        </w:rPr>
        <w:t>5 clusters</w:t>
      </w:r>
      <w:r w:rsidRPr="0045531F">
        <w:t>) and run the tool.</w:t>
      </w:r>
    </w:p>
    <w:p w14:paraId="49EF642A" w14:textId="759E4ABB" w:rsidR="0045531F" w:rsidRPr="0045531F" w:rsidRDefault="0045531F" w:rsidP="0045531F">
      <w:r>
        <w:rPr>
          <w:b/>
          <w:bCs/>
        </w:rPr>
        <w:t>4</w:t>
      </w:r>
      <w:r w:rsidRPr="0045531F">
        <w:rPr>
          <w:b/>
          <w:bCs/>
        </w:rPr>
        <w:t>: Visualize K-means Results</w:t>
      </w:r>
    </w:p>
    <w:p w14:paraId="7FE282E9" w14:textId="5190FC6D" w:rsidR="0045531F" w:rsidRPr="0045531F" w:rsidRDefault="0045531F" w:rsidP="0045531F">
      <w:pPr>
        <w:numPr>
          <w:ilvl w:val="0"/>
          <w:numId w:val="16"/>
        </w:numPr>
      </w:pPr>
      <w:r w:rsidRPr="0045531F">
        <w:rPr>
          <w:b/>
          <w:bCs/>
        </w:rPr>
        <w:t>Style the Output Layer</w:t>
      </w:r>
      <w:r w:rsidRPr="0045531F">
        <w:t xml:space="preserve">: Use the </w:t>
      </w:r>
      <w:r w:rsidRPr="0045531F">
        <w:rPr>
          <w:b/>
          <w:bCs/>
        </w:rPr>
        <w:t>Categorized</w:t>
      </w:r>
      <w:r w:rsidRPr="0045531F">
        <w:t xml:space="preserve"> symbology option to assign different colors to each cluster</w:t>
      </w:r>
      <w:r>
        <w:t xml:space="preserve"> based on cluster size.</w:t>
      </w:r>
    </w:p>
    <w:p w14:paraId="2FC514D0" w14:textId="66FCE586" w:rsidR="0045531F" w:rsidRDefault="0045531F" w:rsidP="0045531F">
      <w:pPr>
        <w:numPr>
          <w:ilvl w:val="0"/>
          <w:numId w:val="16"/>
        </w:numPr>
      </w:pPr>
      <w:r w:rsidRPr="0045531F">
        <w:rPr>
          <w:b/>
          <w:bCs/>
        </w:rPr>
        <w:t>Visualization Tool</w:t>
      </w:r>
      <w:r w:rsidRPr="0045531F">
        <w:t xml:space="preserve">: Use the </w:t>
      </w:r>
      <w:r w:rsidRPr="0045531F">
        <w:rPr>
          <w:b/>
          <w:bCs/>
        </w:rPr>
        <w:t>Map Composer</w:t>
      </w:r>
      <w:r w:rsidRPr="0045531F">
        <w:t xml:space="preserve"> to create a layout with a title, legend, and scale bar. This will help students understand cluster distribution visually</w:t>
      </w:r>
      <w:r>
        <w:t xml:space="preserve"> (for submission but we will move on in the lab).</w:t>
      </w:r>
    </w:p>
    <w:p w14:paraId="28CB0FD8" w14:textId="77777777" w:rsidR="00E673D7" w:rsidRDefault="00E673D7" w:rsidP="00E673D7"/>
    <w:p w14:paraId="4F35F6F6" w14:textId="72470186" w:rsidR="00E673D7" w:rsidRDefault="00E673D7" w:rsidP="00E673D7">
      <w:r>
        <w:rPr>
          <w:noProof/>
        </w:rPr>
        <w:lastRenderedPageBreak/>
        <w:drawing>
          <wp:inline distT="0" distB="0" distL="0" distR="0" wp14:anchorId="29125B68" wp14:editId="386E76D3">
            <wp:extent cx="5943600" cy="3298190"/>
            <wp:effectExtent l="0" t="0" r="0" b="3810"/>
            <wp:docPr id="1604891674" name="Picture 2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891674" name="Picture 2" descr="A computer screen 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84D0B" w14:textId="1CE1380C" w:rsidR="00E673D7" w:rsidRDefault="00E673D7" w:rsidP="00E673D7"/>
    <w:p w14:paraId="4FCBCDDB" w14:textId="77777777" w:rsidR="00E673D7" w:rsidRDefault="00E673D7" w:rsidP="00E673D7"/>
    <w:p w14:paraId="6A7EF040" w14:textId="2ED73E80" w:rsidR="00E673D7" w:rsidRDefault="00E673D7" w:rsidP="00E673D7">
      <w:r>
        <w:rPr>
          <w:noProof/>
        </w:rPr>
        <w:drawing>
          <wp:inline distT="0" distB="0" distL="0" distR="0" wp14:anchorId="128573BE" wp14:editId="37EDCA16">
            <wp:extent cx="5943600" cy="3481705"/>
            <wp:effectExtent l="0" t="0" r="0" b="0"/>
            <wp:docPr id="1930564528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564528" name="Picture 5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1044E" w14:textId="072FDE48" w:rsidR="00E673D7" w:rsidRDefault="00E673D7" w:rsidP="00E673D7"/>
    <w:p w14:paraId="0F0F947F" w14:textId="43E3D6A6" w:rsidR="00E673D7" w:rsidRDefault="00E673D7" w:rsidP="00E673D7">
      <w:r>
        <w:rPr>
          <w:noProof/>
        </w:rPr>
        <w:lastRenderedPageBreak/>
        <w:drawing>
          <wp:inline distT="0" distB="0" distL="0" distR="0" wp14:anchorId="16AE66C3" wp14:editId="31B64124">
            <wp:extent cx="5943600" cy="3502660"/>
            <wp:effectExtent l="0" t="0" r="0" b="2540"/>
            <wp:docPr id="26907562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7562" name="Picture 6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276AA" w14:textId="77777777" w:rsidR="00E673D7" w:rsidRDefault="00E673D7" w:rsidP="00E673D7"/>
    <w:p w14:paraId="4400A948" w14:textId="4A111DD7" w:rsidR="00E673D7" w:rsidRDefault="00E673D7" w:rsidP="00E673D7">
      <w:r>
        <w:rPr>
          <w:noProof/>
        </w:rPr>
        <w:drawing>
          <wp:inline distT="0" distB="0" distL="0" distR="0" wp14:anchorId="0DB293F1" wp14:editId="77D7ED44">
            <wp:extent cx="5943600" cy="3483610"/>
            <wp:effectExtent l="0" t="0" r="0" b="0"/>
            <wp:docPr id="701513849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513849" name="Picture 7" descr="A screenshot of a comput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E8E35" w14:textId="77777777" w:rsidR="00E673D7" w:rsidRDefault="00E673D7" w:rsidP="00E673D7"/>
    <w:p w14:paraId="0FD9B1DA" w14:textId="72259503" w:rsidR="00E673D7" w:rsidRDefault="00E673D7" w:rsidP="00E673D7">
      <w:r>
        <w:rPr>
          <w:noProof/>
        </w:rPr>
        <w:lastRenderedPageBreak/>
        <w:drawing>
          <wp:inline distT="0" distB="0" distL="0" distR="0" wp14:anchorId="26D2860F" wp14:editId="427E06CE">
            <wp:extent cx="5943600" cy="3718560"/>
            <wp:effectExtent l="0" t="0" r="0" b="2540"/>
            <wp:docPr id="1231382128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382128" name="Picture 8" descr="A screen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168C4" w14:textId="77777777" w:rsidR="00E673D7" w:rsidRDefault="00E673D7" w:rsidP="00E673D7"/>
    <w:p w14:paraId="4C8EA1EA" w14:textId="22894638" w:rsidR="00E673D7" w:rsidRDefault="00E673D7" w:rsidP="00E673D7">
      <w:r>
        <w:rPr>
          <w:noProof/>
        </w:rPr>
        <w:drawing>
          <wp:inline distT="0" distB="0" distL="0" distR="0" wp14:anchorId="07579230" wp14:editId="1C7EAB4A">
            <wp:extent cx="5943600" cy="3330575"/>
            <wp:effectExtent l="0" t="0" r="0" b="0"/>
            <wp:docPr id="228797237" name="Picture 9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797237" name="Picture 9" descr="A screen shot of a comput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C07DD" w14:textId="77777777" w:rsidR="0045531F" w:rsidRDefault="0045531F" w:rsidP="0045531F"/>
    <w:p w14:paraId="03E52F74" w14:textId="702A705E" w:rsidR="0045531F" w:rsidRPr="0045531F" w:rsidRDefault="0045531F" w:rsidP="0045531F">
      <w:pPr>
        <w:rPr>
          <w:b/>
          <w:bCs/>
        </w:rPr>
      </w:pPr>
      <w:r>
        <w:rPr>
          <w:b/>
          <w:bCs/>
        </w:rPr>
        <w:t xml:space="preserve">Part 2. </w:t>
      </w:r>
      <w:r w:rsidRPr="0045531F">
        <w:rPr>
          <w:b/>
          <w:bCs/>
        </w:rPr>
        <w:t>Applying DBSCAN Clustering</w:t>
      </w:r>
    </w:p>
    <w:p w14:paraId="0A5A1A02" w14:textId="77777777" w:rsidR="0045531F" w:rsidRPr="0045531F" w:rsidRDefault="0045531F" w:rsidP="0045531F">
      <w:r w:rsidRPr="0045531F">
        <w:rPr>
          <w:b/>
          <w:bCs/>
        </w:rPr>
        <w:t>Step 1: Run DBSCAN</w:t>
      </w:r>
    </w:p>
    <w:p w14:paraId="3DA4804A" w14:textId="77777777" w:rsidR="0045531F" w:rsidRPr="0045531F" w:rsidRDefault="0045531F" w:rsidP="0045531F">
      <w:pPr>
        <w:numPr>
          <w:ilvl w:val="0"/>
          <w:numId w:val="17"/>
        </w:numPr>
      </w:pPr>
      <w:r w:rsidRPr="0045531F">
        <w:t>In the Processing Toolbox, find "</w:t>
      </w:r>
      <w:r w:rsidRPr="0045531F">
        <w:rPr>
          <w:b/>
          <w:bCs/>
        </w:rPr>
        <w:t>DBSCAN</w:t>
      </w:r>
      <w:r w:rsidRPr="0045531F">
        <w:t>."</w:t>
      </w:r>
    </w:p>
    <w:p w14:paraId="6ADA6E3F" w14:textId="77777777" w:rsidR="0045531F" w:rsidRPr="0045531F" w:rsidRDefault="0045531F" w:rsidP="0045531F">
      <w:pPr>
        <w:numPr>
          <w:ilvl w:val="0"/>
          <w:numId w:val="17"/>
        </w:numPr>
      </w:pPr>
      <w:r w:rsidRPr="0045531F">
        <w:t xml:space="preserve">Choose the </w:t>
      </w:r>
      <w:r w:rsidRPr="0045531F">
        <w:rPr>
          <w:b/>
          <w:bCs/>
        </w:rPr>
        <w:t>arrest points layer</w:t>
      </w:r>
      <w:r w:rsidRPr="0045531F">
        <w:t xml:space="preserve"> as input.</w:t>
      </w:r>
    </w:p>
    <w:p w14:paraId="58C45F25" w14:textId="77777777" w:rsidR="0045531F" w:rsidRPr="0045531F" w:rsidRDefault="0045531F" w:rsidP="0045531F">
      <w:pPr>
        <w:numPr>
          <w:ilvl w:val="0"/>
          <w:numId w:val="17"/>
        </w:numPr>
      </w:pPr>
      <w:r w:rsidRPr="0045531F">
        <w:lastRenderedPageBreak/>
        <w:t xml:space="preserve">Set parameters for </w:t>
      </w:r>
      <w:r w:rsidRPr="0045531F">
        <w:rPr>
          <w:b/>
          <w:bCs/>
        </w:rPr>
        <w:t>epsilon</w:t>
      </w:r>
      <w:r w:rsidRPr="0045531F">
        <w:t xml:space="preserve"> (e.g., 300 meters) and </w:t>
      </w:r>
      <w:r w:rsidRPr="0045531F">
        <w:rPr>
          <w:b/>
          <w:bCs/>
        </w:rPr>
        <w:t>min points</w:t>
      </w:r>
      <w:r w:rsidRPr="0045531F">
        <w:t xml:space="preserve"> (e.g., 5).</w:t>
      </w:r>
    </w:p>
    <w:p w14:paraId="0082FCD1" w14:textId="77777777" w:rsidR="0045531F" w:rsidRPr="0045531F" w:rsidRDefault="0045531F" w:rsidP="0045531F">
      <w:r w:rsidRPr="0045531F">
        <w:rPr>
          <w:b/>
          <w:bCs/>
        </w:rPr>
        <w:t>Step 2: Visualize DBSCAN Results</w:t>
      </w:r>
    </w:p>
    <w:p w14:paraId="3C298065" w14:textId="59106BEB" w:rsidR="0045531F" w:rsidRPr="0045531F" w:rsidRDefault="0045531F" w:rsidP="0045531F">
      <w:pPr>
        <w:numPr>
          <w:ilvl w:val="0"/>
          <w:numId w:val="18"/>
        </w:numPr>
      </w:pPr>
      <w:r w:rsidRPr="0045531F">
        <w:rPr>
          <w:b/>
          <w:bCs/>
        </w:rPr>
        <w:t>Style the DBSCAN Output Layer</w:t>
      </w:r>
      <w:r w:rsidRPr="0045531F">
        <w:t xml:space="preserve">: Use </w:t>
      </w:r>
      <w:r w:rsidRPr="0045531F">
        <w:rPr>
          <w:b/>
          <w:bCs/>
        </w:rPr>
        <w:t>Categorized</w:t>
      </w:r>
      <w:r w:rsidRPr="0045531F">
        <w:t xml:space="preserve"> symbology to assign distinct colors to different clusters and a separate symbol (e.g., gray or black) for outliers</w:t>
      </w:r>
      <w:r w:rsidR="00B96D07">
        <w:t xml:space="preserve"> based on the size of the </w:t>
      </w:r>
      <w:r w:rsidR="00B96D07">
        <w:rPr>
          <w:b/>
          <w:bCs/>
        </w:rPr>
        <w:t>Cluster Size.</w:t>
      </w:r>
    </w:p>
    <w:p w14:paraId="1F2F6B73" w14:textId="77777777" w:rsidR="0045531F" w:rsidRDefault="0045531F" w:rsidP="0045531F">
      <w:pPr>
        <w:numPr>
          <w:ilvl w:val="0"/>
          <w:numId w:val="18"/>
        </w:numPr>
      </w:pPr>
      <w:r w:rsidRPr="0045531F">
        <w:rPr>
          <w:b/>
          <w:bCs/>
        </w:rPr>
        <w:t>Visualization Tool</w:t>
      </w:r>
      <w:r w:rsidRPr="0045531F">
        <w:t xml:space="preserve">: Utilize the </w:t>
      </w:r>
      <w:r w:rsidRPr="0045531F">
        <w:rPr>
          <w:b/>
          <w:bCs/>
        </w:rPr>
        <w:t>Map Composer</w:t>
      </w:r>
      <w:r w:rsidRPr="0045531F">
        <w:t xml:space="preserve"> to create a layout that compares K-means and DBSCAN results on the same map, including side-by-side maps if possible.</w:t>
      </w:r>
    </w:p>
    <w:p w14:paraId="7B27A406" w14:textId="77777777" w:rsidR="00E673D7" w:rsidRDefault="00E673D7" w:rsidP="00E673D7"/>
    <w:p w14:paraId="50F8B95A" w14:textId="178B75FD" w:rsidR="00E673D7" w:rsidRDefault="00E673D7" w:rsidP="00E673D7">
      <w:r>
        <w:rPr>
          <w:noProof/>
        </w:rPr>
        <w:drawing>
          <wp:inline distT="0" distB="0" distL="0" distR="0" wp14:anchorId="5C3A1C70" wp14:editId="232D50BA">
            <wp:extent cx="5943600" cy="3491865"/>
            <wp:effectExtent l="0" t="0" r="0" b="635"/>
            <wp:docPr id="1815341470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341470" name="Picture 10" descr="A screen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82EA8" w14:textId="77777777" w:rsidR="00E673D7" w:rsidRDefault="00E673D7" w:rsidP="00E673D7"/>
    <w:p w14:paraId="26919E6A" w14:textId="5EE181E4" w:rsidR="00E673D7" w:rsidRDefault="00E673D7" w:rsidP="00E673D7">
      <w:r>
        <w:rPr>
          <w:noProof/>
        </w:rPr>
        <w:lastRenderedPageBreak/>
        <w:drawing>
          <wp:inline distT="0" distB="0" distL="0" distR="0" wp14:anchorId="0C40E3C5" wp14:editId="2535FCBB">
            <wp:extent cx="5943600" cy="3360420"/>
            <wp:effectExtent l="0" t="0" r="0" b="5080"/>
            <wp:docPr id="1343197698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197698" name="Picture 11" descr="A screenshot of a computer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D6A7C" w14:textId="77777777" w:rsidR="00E673D7" w:rsidRDefault="00E673D7" w:rsidP="00E673D7"/>
    <w:p w14:paraId="3AA256F3" w14:textId="58BD8DAC" w:rsidR="00E673D7" w:rsidRDefault="00E673D7" w:rsidP="00E673D7">
      <w:r>
        <w:rPr>
          <w:noProof/>
        </w:rPr>
        <w:drawing>
          <wp:inline distT="0" distB="0" distL="0" distR="0" wp14:anchorId="7AF0EF0D" wp14:editId="35980CF6">
            <wp:extent cx="5943600" cy="3171825"/>
            <wp:effectExtent l="0" t="0" r="0" b="3175"/>
            <wp:docPr id="1730799986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799986" name="Picture 12" descr="A screenshot of a compute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56011" w14:textId="77777777" w:rsidR="00E673D7" w:rsidRDefault="00E673D7" w:rsidP="00E673D7"/>
    <w:p w14:paraId="2D68F934" w14:textId="514DED5E" w:rsidR="00E673D7" w:rsidRPr="00E673D7" w:rsidRDefault="00E673D7" w:rsidP="00E673D7">
      <w:pPr>
        <w:rPr>
          <w:b/>
          <w:bCs/>
        </w:rPr>
      </w:pPr>
      <w:r>
        <w:rPr>
          <w:b/>
          <w:bCs/>
        </w:rPr>
        <w:t xml:space="preserve">Part 3. </w:t>
      </w:r>
      <w:r w:rsidRPr="00E673D7">
        <w:rPr>
          <w:b/>
          <w:bCs/>
        </w:rPr>
        <w:t>Creating a Kernel Heatmap</w:t>
      </w:r>
    </w:p>
    <w:p w14:paraId="2F2D0653" w14:textId="77777777" w:rsidR="00E673D7" w:rsidRPr="00E673D7" w:rsidRDefault="00E673D7" w:rsidP="00E673D7">
      <w:r w:rsidRPr="00E673D7">
        <w:rPr>
          <w:b/>
          <w:bCs/>
        </w:rPr>
        <w:t>Step 1: Run Kernel Density Estimation</w:t>
      </w:r>
    </w:p>
    <w:p w14:paraId="6D586E19" w14:textId="77777777" w:rsidR="00E673D7" w:rsidRPr="00E673D7" w:rsidRDefault="00E673D7" w:rsidP="00E673D7">
      <w:pPr>
        <w:numPr>
          <w:ilvl w:val="0"/>
          <w:numId w:val="19"/>
        </w:numPr>
      </w:pPr>
      <w:r w:rsidRPr="00E673D7">
        <w:t xml:space="preserve">Open the </w:t>
      </w:r>
      <w:r w:rsidRPr="00E673D7">
        <w:rPr>
          <w:b/>
          <w:bCs/>
        </w:rPr>
        <w:t>Processing Toolbox</w:t>
      </w:r>
      <w:r w:rsidRPr="00E673D7">
        <w:t xml:space="preserve"> and search for </w:t>
      </w:r>
      <w:r w:rsidRPr="00E673D7">
        <w:rPr>
          <w:b/>
          <w:bCs/>
        </w:rPr>
        <w:t>"Heatmap (Kernel Density Estimation)"</w:t>
      </w:r>
      <w:r w:rsidRPr="00E673D7">
        <w:t>.</w:t>
      </w:r>
    </w:p>
    <w:p w14:paraId="7484AE03" w14:textId="77777777" w:rsidR="00E673D7" w:rsidRPr="00E673D7" w:rsidRDefault="00E673D7" w:rsidP="00E673D7">
      <w:pPr>
        <w:numPr>
          <w:ilvl w:val="0"/>
          <w:numId w:val="19"/>
        </w:numPr>
      </w:pPr>
      <w:r w:rsidRPr="00E673D7">
        <w:t xml:space="preserve">Select the </w:t>
      </w:r>
      <w:r w:rsidRPr="00E673D7">
        <w:rPr>
          <w:b/>
          <w:bCs/>
        </w:rPr>
        <w:t>arrest points layer</w:t>
      </w:r>
      <w:r w:rsidRPr="00E673D7">
        <w:t xml:space="preserve"> as the input layer.</w:t>
      </w:r>
    </w:p>
    <w:p w14:paraId="2114AFBD" w14:textId="55234415" w:rsidR="00E673D7" w:rsidRPr="00E673D7" w:rsidRDefault="00E673D7" w:rsidP="00E673D7">
      <w:pPr>
        <w:numPr>
          <w:ilvl w:val="0"/>
          <w:numId w:val="19"/>
        </w:numPr>
      </w:pPr>
      <w:r w:rsidRPr="00E673D7">
        <w:lastRenderedPageBreak/>
        <w:t xml:space="preserve">Choose the </w:t>
      </w:r>
      <w:r w:rsidRPr="00E673D7">
        <w:rPr>
          <w:b/>
          <w:bCs/>
        </w:rPr>
        <w:t>radius</w:t>
      </w:r>
      <w:r w:rsidRPr="00E673D7">
        <w:t xml:space="preserve"> for the kernel density (e.g., </w:t>
      </w:r>
      <w:r w:rsidR="00F14939">
        <w:rPr>
          <w:b/>
          <w:bCs/>
        </w:rPr>
        <w:t>500</w:t>
      </w:r>
      <w:r w:rsidRPr="00E673D7">
        <w:rPr>
          <w:b/>
          <w:bCs/>
        </w:rPr>
        <w:t xml:space="preserve"> meters</w:t>
      </w:r>
      <w:r w:rsidRPr="00E673D7">
        <w:t>), which determines the area of influence for each point.</w:t>
      </w:r>
      <w:r w:rsidR="00F14939">
        <w:t xml:space="preserve"> Put “500” for Pixel Size X and </w:t>
      </w:r>
      <w:proofErr w:type="spellStart"/>
      <w:r w:rsidR="00F14939">
        <w:t>and</w:t>
      </w:r>
      <w:proofErr w:type="spellEnd"/>
      <w:r w:rsidR="00F14939">
        <w:t xml:space="preserve"> put “500” for Pixel Size Y.</w:t>
      </w:r>
    </w:p>
    <w:p w14:paraId="31A6A8DF" w14:textId="77777777" w:rsidR="00E673D7" w:rsidRDefault="00E673D7" w:rsidP="00E673D7">
      <w:pPr>
        <w:numPr>
          <w:ilvl w:val="0"/>
          <w:numId w:val="19"/>
        </w:numPr>
      </w:pPr>
      <w:r w:rsidRPr="00E673D7">
        <w:t>Run the heatmap tool to generate a raster layer representing the density of arrests.</w:t>
      </w:r>
    </w:p>
    <w:p w14:paraId="71E5A3A3" w14:textId="77777777" w:rsidR="00F14939" w:rsidRPr="00E673D7" w:rsidRDefault="00F14939" w:rsidP="00F14939">
      <w:pPr>
        <w:ind w:left="720"/>
      </w:pPr>
    </w:p>
    <w:p w14:paraId="61A94A3A" w14:textId="77777777" w:rsidR="00E673D7" w:rsidRPr="00E673D7" w:rsidRDefault="00E673D7" w:rsidP="00E673D7">
      <w:r w:rsidRPr="00E673D7">
        <w:rPr>
          <w:b/>
          <w:bCs/>
        </w:rPr>
        <w:t>Step 2: Visualize the Kernel Heatmap</w:t>
      </w:r>
    </w:p>
    <w:p w14:paraId="36917D65" w14:textId="77777777" w:rsidR="00E673D7" w:rsidRPr="00E673D7" w:rsidRDefault="00E673D7" w:rsidP="00E673D7">
      <w:pPr>
        <w:numPr>
          <w:ilvl w:val="0"/>
          <w:numId w:val="20"/>
        </w:numPr>
      </w:pPr>
      <w:r w:rsidRPr="00E673D7">
        <w:rPr>
          <w:b/>
          <w:bCs/>
        </w:rPr>
        <w:t>Style the Heatmap</w:t>
      </w:r>
      <w:r w:rsidRPr="00E673D7">
        <w:t>: Change the symbology to a gradient color scheme (e.g., from green to red) to highlight areas of high and low density.</w:t>
      </w:r>
    </w:p>
    <w:p w14:paraId="06845BDE" w14:textId="77777777" w:rsidR="00E673D7" w:rsidRDefault="00E673D7" w:rsidP="00E673D7">
      <w:pPr>
        <w:numPr>
          <w:ilvl w:val="0"/>
          <w:numId w:val="20"/>
        </w:numPr>
      </w:pPr>
      <w:r w:rsidRPr="00E673D7">
        <w:rPr>
          <w:b/>
          <w:bCs/>
        </w:rPr>
        <w:t>Use Layer Blending</w:t>
      </w:r>
      <w:r w:rsidRPr="00E673D7">
        <w:t>: Adjust transparency settings to allow for overlaying the heatmap with the original arrest points or clustering results.</w:t>
      </w:r>
    </w:p>
    <w:p w14:paraId="42A1874E" w14:textId="77777777" w:rsidR="00F14939" w:rsidRDefault="00F14939" w:rsidP="00F14939"/>
    <w:p w14:paraId="3B209DBB" w14:textId="77777777" w:rsidR="00F14939" w:rsidRDefault="00F14939" w:rsidP="00F14939"/>
    <w:p w14:paraId="2E795BE7" w14:textId="0127D68D" w:rsidR="00F14939" w:rsidRDefault="00F14939" w:rsidP="00F14939">
      <w:r>
        <w:rPr>
          <w:noProof/>
        </w:rPr>
        <w:drawing>
          <wp:inline distT="0" distB="0" distL="0" distR="0" wp14:anchorId="705E84E9" wp14:editId="3DD9E887">
            <wp:extent cx="5943600" cy="3623310"/>
            <wp:effectExtent l="0" t="0" r="0" b="0"/>
            <wp:docPr id="1825043868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043868" name="Picture 14" descr="A screenshot of a computer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4B327" w14:textId="77777777" w:rsidR="00F14939" w:rsidRDefault="00F14939" w:rsidP="00F14939"/>
    <w:p w14:paraId="5681E9CF" w14:textId="50F3993E" w:rsidR="00F14939" w:rsidRDefault="00F14939" w:rsidP="00F14939">
      <w:r>
        <w:rPr>
          <w:noProof/>
        </w:rPr>
        <w:lastRenderedPageBreak/>
        <w:drawing>
          <wp:inline distT="0" distB="0" distL="0" distR="0" wp14:anchorId="04506CD4" wp14:editId="45BEA558">
            <wp:extent cx="5943600" cy="3497580"/>
            <wp:effectExtent l="0" t="0" r="0" b="0"/>
            <wp:docPr id="1867748573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748573" name="Picture 13" descr="A screenshot of a computer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FA9C8" w14:textId="77777777" w:rsidR="00F14939" w:rsidRDefault="00F14939" w:rsidP="00F14939"/>
    <w:p w14:paraId="7B513649" w14:textId="6FA23579" w:rsidR="00F14939" w:rsidRDefault="00F14939" w:rsidP="00F14939">
      <w:r>
        <w:t xml:space="preserve">Part 4. Compare to a regular heatmap in QGIS. </w:t>
      </w:r>
    </w:p>
    <w:p w14:paraId="07B9E455" w14:textId="77777777" w:rsidR="00F14939" w:rsidRDefault="00F14939" w:rsidP="00F14939"/>
    <w:p w14:paraId="63708332" w14:textId="77777777" w:rsidR="00F14939" w:rsidRPr="00F14939" w:rsidRDefault="00F14939" w:rsidP="00F14939">
      <w:pPr>
        <w:numPr>
          <w:ilvl w:val="0"/>
          <w:numId w:val="23"/>
        </w:numPr>
      </w:pPr>
      <w:r w:rsidRPr="00F14939">
        <w:rPr>
          <w:b/>
          <w:bCs/>
        </w:rPr>
        <w:t>Change Render Type to Heatmap</w:t>
      </w:r>
      <w:r w:rsidRPr="00F14939">
        <w:t>:</w:t>
      </w:r>
    </w:p>
    <w:p w14:paraId="6E66082D" w14:textId="77777777" w:rsidR="00F14939" w:rsidRPr="00F14939" w:rsidRDefault="00F14939" w:rsidP="00F14939">
      <w:pPr>
        <w:numPr>
          <w:ilvl w:val="1"/>
          <w:numId w:val="23"/>
        </w:numPr>
      </w:pPr>
      <w:r w:rsidRPr="00F14939">
        <w:t xml:space="preserve">In the </w:t>
      </w:r>
      <w:r w:rsidRPr="00F14939">
        <w:rPr>
          <w:b/>
          <w:bCs/>
        </w:rPr>
        <w:t>Symbology</w:t>
      </w:r>
      <w:r w:rsidRPr="00F14939">
        <w:t xml:space="preserve"> window, find the dropdown menu at the top (usually set to </w:t>
      </w:r>
      <w:r w:rsidRPr="00F14939">
        <w:rPr>
          <w:b/>
          <w:bCs/>
        </w:rPr>
        <w:t>Single Symbol</w:t>
      </w:r>
      <w:r w:rsidRPr="00F14939">
        <w:t xml:space="preserve"> by default).</w:t>
      </w:r>
    </w:p>
    <w:p w14:paraId="5B549F95" w14:textId="4DA669FD" w:rsidR="00F14939" w:rsidRPr="00F14939" w:rsidRDefault="00F14939" w:rsidP="00F14939">
      <w:pPr>
        <w:numPr>
          <w:ilvl w:val="1"/>
          <w:numId w:val="23"/>
        </w:numPr>
      </w:pPr>
      <w:r w:rsidRPr="00F14939">
        <w:t xml:space="preserve">Change </w:t>
      </w:r>
      <w:r>
        <w:t xml:space="preserve">the Reprojected police arrests data </w:t>
      </w:r>
      <w:r w:rsidRPr="00F14939">
        <w:t xml:space="preserve">to </w:t>
      </w:r>
      <w:r w:rsidRPr="00F14939">
        <w:rPr>
          <w:b/>
          <w:bCs/>
        </w:rPr>
        <w:t>Heatmap</w:t>
      </w:r>
      <w:r w:rsidRPr="00F14939">
        <w:t>.</w:t>
      </w:r>
    </w:p>
    <w:p w14:paraId="587AECEC" w14:textId="77777777" w:rsidR="00F14939" w:rsidRPr="00F14939" w:rsidRDefault="00F14939" w:rsidP="00F14939">
      <w:pPr>
        <w:numPr>
          <w:ilvl w:val="0"/>
          <w:numId w:val="23"/>
        </w:numPr>
      </w:pPr>
      <w:r w:rsidRPr="00F14939">
        <w:rPr>
          <w:b/>
          <w:bCs/>
        </w:rPr>
        <w:t>Adjust the Heatmap Settings</w:t>
      </w:r>
      <w:r w:rsidRPr="00F14939">
        <w:t>:</w:t>
      </w:r>
    </w:p>
    <w:p w14:paraId="7EDFF2BF" w14:textId="77777777" w:rsidR="00F14939" w:rsidRPr="00F14939" w:rsidRDefault="00F14939" w:rsidP="00F14939">
      <w:pPr>
        <w:numPr>
          <w:ilvl w:val="1"/>
          <w:numId w:val="23"/>
        </w:numPr>
      </w:pPr>
      <w:r w:rsidRPr="00F14939">
        <w:rPr>
          <w:b/>
          <w:bCs/>
        </w:rPr>
        <w:t>Radius</w:t>
      </w:r>
      <w:r w:rsidRPr="00F14939">
        <w:t xml:space="preserve">: Set the radius to a value that suits the scale of your data. For NYC data, try something like </w:t>
      </w:r>
      <w:r w:rsidRPr="00F14939">
        <w:rPr>
          <w:b/>
          <w:bCs/>
        </w:rPr>
        <w:t>100-500 meters</w:t>
      </w:r>
      <w:r w:rsidRPr="00F14939">
        <w:t>. The radius defines how much area around each point is included in the heatmap.</w:t>
      </w:r>
    </w:p>
    <w:p w14:paraId="7070817F" w14:textId="77777777" w:rsidR="00F14939" w:rsidRPr="00F14939" w:rsidRDefault="00F14939" w:rsidP="00F14939">
      <w:pPr>
        <w:numPr>
          <w:ilvl w:val="1"/>
          <w:numId w:val="23"/>
        </w:numPr>
      </w:pPr>
      <w:r w:rsidRPr="00F14939">
        <w:rPr>
          <w:b/>
          <w:bCs/>
        </w:rPr>
        <w:t>Color Ramp</w:t>
      </w:r>
      <w:r w:rsidRPr="00F14939">
        <w:t xml:space="preserve">: Choose an appropriate color ramp from the list. Click on the color ramp and select one, such as </w:t>
      </w:r>
      <w:proofErr w:type="spellStart"/>
      <w:r w:rsidRPr="00F14939">
        <w:rPr>
          <w:b/>
          <w:bCs/>
        </w:rPr>
        <w:t>YlOrRd</w:t>
      </w:r>
      <w:proofErr w:type="spellEnd"/>
      <w:r w:rsidRPr="00F14939">
        <w:t xml:space="preserve"> or </w:t>
      </w:r>
      <w:r w:rsidRPr="00F14939">
        <w:rPr>
          <w:b/>
          <w:bCs/>
        </w:rPr>
        <w:t>Blues</w:t>
      </w:r>
      <w:r w:rsidRPr="00F14939">
        <w:t>, to visualize areas of density.</w:t>
      </w:r>
    </w:p>
    <w:p w14:paraId="2724C592" w14:textId="77777777" w:rsidR="00F14939" w:rsidRPr="00F14939" w:rsidRDefault="00F14939" w:rsidP="00F14939">
      <w:pPr>
        <w:numPr>
          <w:ilvl w:val="1"/>
          <w:numId w:val="23"/>
        </w:numPr>
      </w:pPr>
      <w:r w:rsidRPr="00F14939">
        <w:rPr>
          <w:b/>
          <w:bCs/>
        </w:rPr>
        <w:t>Maximum Value</w:t>
      </w:r>
      <w:r w:rsidRPr="00F14939">
        <w:t xml:space="preserve">: You can leave it on </w:t>
      </w:r>
      <w:r w:rsidRPr="00F14939">
        <w:rPr>
          <w:b/>
          <w:bCs/>
        </w:rPr>
        <w:t>Auto</w:t>
      </w:r>
      <w:r w:rsidRPr="00F14939">
        <w:t xml:space="preserve"> or adjust the maximum heatmap value manually based on your data distribution.</w:t>
      </w:r>
    </w:p>
    <w:p w14:paraId="48BC4330" w14:textId="77777777" w:rsidR="00F14939" w:rsidRPr="00F14939" w:rsidRDefault="00F14939" w:rsidP="00F14939">
      <w:pPr>
        <w:numPr>
          <w:ilvl w:val="0"/>
          <w:numId w:val="23"/>
        </w:numPr>
      </w:pPr>
      <w:r w:rsidRPr="00F14939">
        <w:rPr>
          <w:b/>
          <w:bCs/>
        </w:rPr>
        <w:t>Apply and View</w:t>
      </w:r>
      <w:r w:rsidRPr="00F14939">
        <w:t>:</w:t>
      </w:r>
    </w:p>
    <w:p w14:paraId="796A5769" w14:textId="77777777" w:rsidR="00F14939" w:rsidRPr="00F14939" w:rsidRDefault="00F14939" w:rsidP="00F14939">
      <w:pPr>
        <w:numPr>
          <w:ilvl w:val="1"/>
          <w:numId w:val="23"/>
        </w:numPr>
      </w:pPr>
      <w:r w:rsidRPr="00F14939">
        <w:t xml:space="preserve">Once you're satisfied with the settings, click </w:t>
      </w:r>
      <w:r w:rsidRPr="00F14939">
        <w:rPr>
          <w:b/>
          <w:bCs/>
        </w:rPr>
        <w:t>Apply</w:t>
      </w:r>
      <w:r w:rsidRPr="00F14939">
        <w:t xml:space="preserve"> and then </w:t>
      </w:r>
      <w:r w:rsidRPr="00F14939">
        <w:rPr>
          <w:b/>
          <w:bCs/>
        </w:rPr>
        <w:t>OK</w:t>
      </w:r>
      <w:r w:rsidRPr="00F14939">
        <w:t>.</w:t>
      </w:r>
    </w:p>
    <w:p w14:paraId="7FA84237" w14:textId="2FC27F09" w:rsidR="00F14939" w:rsidRDefault="00F14939" w:rsidP="00F14939">
      <w:pPr>
        <w:numPr>
          <w:ilvl w:val="1"/>
          <w:numId w:val="23"/>
        </w:numPr>
      </w:pPr>
      <w:r w:rsidRPr="00F14939">
        <w:t>Your heatmap should now appear on the map, showing areas of high and low concentration of arrest points.</w:t>
      </w:r>
    </w:p>
    <w:p w14:paraId="6158B7F5" w14:textId="08EB21B1" w:rsidR="00F14939" w:rsidRPr="00F14939" w:rsidRDefault="00F14939" w:rsidP="00F14939">
      <w:pPr>
        <w:numPr>
          <w:ilvl w:val="1"/>
          <w:numId w:val="23"/>
        </w:numPr>
      </w:pPr>
      <w:r>
        <w:t>Make as transparent as possible to see the locations that are clustered together.</w:t>
      </w:r>
    </w:p>
    <w:p w14:paraId="7501278C" w14:textId="77777777" w:rsidR="00F14939" w:rsidRPr="00F14939" w:rsidRDefault="00F14939" w:rsidP="00F14939">
      <w:pPr>
        <w:rPr>
          <w:b/>
          <w:bCs/>
        </w:rPr>
      </w:pPr>
      <w:r w:rsidRPr="00F14939">
        <w:rPr>
          <w:b/>
          <w:bCs/>
        </w:rPr>
        <w:t>Adjusting the Heatmap:</w:t>
      </w:r>
    </w:p>
    <w:p w14:paraId="48571188" w14:textId="77777777" w:rsidR="00F14939" w:rsidRPr="00F14939" w:rsidRDefault="00F14939" w:rsidP="00F14939">
      <w:pPr>
        <w:numPr>
          <w:ilvl w:val="0"/>
          <w:numId w:val="24"/>
        </w:numPr>
      </w:pPr>
      <w:r w:rsidRPr="00F14939">
        <w:rPr>
          <w:b/>
          <w:bCs/>
        </w:rPr>
        <w:t>Radius</w:t>
      </w:r>
      <w:r w:rsidRPr="00F14939">
        <w:t>: Increase the radius for a smoother, more generalized map, or decrease it for finer details.</w:t>
      </w:r>
    </w:p>
    <w:p w14:paraId="4F4868FE" w14:textId="77777777" w:rsidR="00F14939" w:rsidRPr="00F14939" w:rsidRDefault="00F14939" w:rsidP="00F14939">
      <w:pPr>
        <w:numPr>
          <w:ilvl w:val="0"/>
          <w:numId w:val="24"/>
        </w:numPr>
      </w:pPr>
      <w:r w:rsidRPr="00F14939">
        <w:rPr>
          <w:b/>
          <w:bCs/>
        </w:rPr>
        <w:lastRenderedPageBreak/>
        <w:t>Color Ramp</w:t>
      </w:r>
      <w:r w:rsidRPr="00F14939">
        <w:t>: Customize the color scheme to better represent density, making areas with more data points stand out.</w:t>
      </w:r>
    </w:p>
    <w:p w14:paraId="0916E8C5" w14:textId="77777777" w:rsidR="00E673D7" w:rsidRDefault="00E673D7" w:rsidP="00E673D7"/>
    <w:p w14:paraId="1C516869" w14:textId="51FF6658" w:rsidR="00F14939" w:rsidRPr="00F14939" w:rsidRDefault="00F14939" w:rsidP="00F14939">
      <w:pPr>
        <w:rPr>
          <w:b/>
          <w:bCs/>
        </w:rPr>
      </w:pPr>
      <w:r>
        <w:rPr>
          <w:b/>
          <w:bCs/>
        </w:rPr>
        <w:t xml:space="preserve">Part 5. </w:t>
      </w:r>
      <w:r w:rsidRPr="00F14939">
        <w:rPr>
          <w:b/>
          <w:bCs/>
        </w:rPr>
        <w:t>Comparative Analysis</w:t>
      </w:r>
    </w:p>
    <w:p w14:paraId="7A1F428E" w14:textId="77777777" w:rsidR="00F14939" w:rsidRPr="00F14939" w:rsidRDefault="00F14939" w:rsidP="00F14939">
      <w:pPr>
        <w:rPr>
          <w:b/>
          <w:bCs/>
        </w:rPr>
      </w:pPr>
      <w:r w:rsidRPr="00F14939">
        <w:rPr>
          <w:b/>
          <w:bCs/>
        </w:rPr>
        <w:t>Visualization Tools:</w:t>
      </w:r>
    </w:p>
    <w:p w14:paraId="1C494D8E" w14:textId="77777777" w:rsidR="00F14939" w:rsidRPr="00F14939" w:rsidRDefault="00F14939" w:rsidP="00F14939">
      <w:pPr>
        <w:numPr>
          <w:ilvl w:val="0"/>
          <w:numId w:val="21"/>
        </w:numPr>
      </w:pPr>
      <w:r w:rsidRPr="00F14939">
        <w:rPr>
          <w:b/>
          <w:bCs/>
        </w:rPr>
        <w:t>Side-by-Side Comparison</w:t>
      </w:r>
      <w:r w:rsidRPr="00F14939">
        <w:t>: Display K-means, DBSCAN, and kernel heatmap outputs in separate but adjacent layouts within the Map Composer.</w:t>
      </w:r>
    </w:p>
    <w:p w14:paraId="4330FFC0" w14:textId="77777777" w:rsidR="00F14939" w:rsidRPr="00F14939" w:rsidRDefault="00F14939" w:rsidP="00F14939">
      <w:pPr>
        <w:numPr>
          <w:ilvl w:val="0"/>
          <w:numId w:val="21"/>
        </w:numPr>
      </w:pPr>
      <w:r w:rsidRPr="00F14939">
        <w:rPr>
          <w:b/>
          <w:bCs/>
        </w:rPr>
        <w:t>Layer Overlay</w:t>
      </w:r>
      <w:r w:rsidRPr="00F14939">
        <w:t>: Have students overlay the kernel heatmap with K-means and DBSCAN results to visualize how the clusters correspond to areas of high density.</w:t>
      </w:r>
    </w:p>
    <w:p w14:paraId="49D0474F" w14:textId="77777777" w:rsidR="00F14939" w:rsidRPr="00F14939" w:rsidRDefault="00F14939" w:rsidP="00F14939">
      <w:pPr>
        <w:rPr>
          <w:b/>
          <w:bCs/>
        </w:rPr>
      </w:pPr>
      <w:r w:rsidRPr="00F14939">
        <w:rPr>
          <w:b/>
          <w:bCs/>
        </w:rPr>
        <w:t>Guided Questions:</w:t>
      </w:r>
    </w:p>
    <w:p w14:paraId="564C8461" w14:textId="77777777" w:rsidR="00F14939" w:rsidRPr="00F14939" w:rsidRDefault="00F14939" w:rsidP="00F14939">
      <w:pPr>
        <w:numPr>
          <w:ilvl w:val="0"/>
          <w:numId w:val="22"/>
        </w:numPr>
      </w:pPr>
      <w:r w:rsidRPr="00F14939">
        <w:t>How do the cluster shapes and densities from K-means and DBSCAN relate to the patterns seen in the kernel heatmap?</w:t>
      </w:r>
    </w:p>
    <w:p w14:paraId="507F5F8B" w14:textId="77777777" w:rsidR="00F14939" w:rsidRPr="00F14939" w:rsidRDefault="00F14939" w:rsidP="00F14939">
      <w:pPr>
        <w:numPr>
          <w:ilvl w:val="0"/>
          <w:numId w:val="22"/>
        </w:numPr>
      </w:pPr>
      <w:r w:rsidRPr="00F14939">
        <w:t>What insights can be gained from the heatmap regarding the concentration of arrests in specific neighborhoods or regions?</w:t>
      </w:r>
    </w:p>
    <w:p w14:paraId="41813D53" w14:textId="77777777" w:rsidR="00F14939" w:rsidRDefault="00F14939" w:rsidP="00F14939">
      <w:pPr>
        <w:numPr>
          <w:ilvl w:val="0"/>
          <w:numId w:val="22"/>
        </w:numPr>
      </w:pPr>
      <w:r w:rsidRPr="00F14939">
        <w:t>Which visualization provides clearer insights into arrest patterns, and why?</w:t>
      </w:r>
    </w:p>
    <w:p w14:paraId="5A8A14D8" w14:textId="77777777" w:rsidR="00F14939" w:rsidRDefault="00F14939" w:rsidP="00F14939"/>
    <w:p w14:paraId="26A735FB" w14:textId="409B735A" w:rsidR="00F14939" w:rsidRPr="00F14939" w:rsidRDefault="00F14939" w:rsidP="00F14939">
      <w:r>
        <w:t>Due: Submit a one-page assignment to the above questions with the lab by next Tuesday, November 5.</w:t>
      </w:r>
    </w:p>
    <w:p w14:paraId="567659E1" w14:textId="77777777" w:rsidR="00F14939" w:rsidRPr="0045531F" w:rsidRDefault="00F14939" w:rsidP="00E673D7"/>
    <w:p w14:paraId="19BB5740" w14:textId="7D19116E" w:rsidR="00FC1689" w:rsidRPr="00FC1689" w:rsidRDefault="00FC1689" w:rsidP="00F14939">
      <w:pPr>
        <w:rPr>
          <w:b/>
          <w:bCs/>
        </w:rPr>
      </w:pPr>
    </w:p>
    <w:p w14:paraId="430EEFD7" w14:textId="77777777" w:rsidR="00D607B8" w:rsidRPr="00FC1689" w:rsidRDefault="00D607B8" w:rsidP="00FC1689"/>
    <w:sectPr w:rsidR="00D607B8" w:rsidRPr="00FC16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624A4B"/>
    <w:multiLevelType w:val="multilevel"/>
    <w:tmpl w:val="EDD0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F49F4"/>
    <w:multiLevelType w:val="multilevel"/>
    <w:tmpl w:val="C5BE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A1A7A"/>
    <w:multiLevelType w:val="multilevel"/>
    <w:tmpl w:val="CBCA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C0925"/>
    <w:multiLevelType w:val="multilevel"/>
    <w:tmpl w:val="E1F87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AF52E4"/>
    <w:multiLevelType w:val="multilevel"/>
    <w:tmpl w:val="8D06C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6E2062"/>
    <w:multiLevelType w:val="multilevel"/>
    <w:tmpl w:val="032AA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4F3C72"/>
    <w:multiLevelType w:val="multilevel"/>
    <w:tmpl w:val="3DE0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9E33A7"/>
    <w:multiLevelType w:val="multilevel"/>
    <w:tmpl w:val="9610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B75A2B"/>
    <w:multiLevelType w:val="multilevel"/>
    <w:tmpl w:val="F46C9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4B2F81"/>
    <w:multiLevelType w:val="multilevel"/>
    <w:tmpl w:val="440A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532EC7"/>
    <w:multiLevelType w:val="multilevel"/>
    <w:tmpl w:val="80281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6322DF"/>
    <w:multiLevelType w:val="multilevel"/>
    <w:tmpl w:val="1236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9C2AE8"/>
    <w:multiLevelType w:val="multilevel"/>
    <w:tmpl w:val="81365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897522"/>
    <w:multiLevelType w:val="multilevel"/>
    <w:tmpl w:val="D9D8D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4170F5"/>
    <w:multiLevelType w:val="multilevel"/>
    <w:tmpl w:val="8008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804CA2"/>
    <w:multiLevelType w:val="multilevel"/>
    <w:tmpl w:val="6634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5B3CD7"/>
    <w:multiLevelType w:val="multilevel"/>
    <w:tmpl w:val="A0821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0F14A0"/>
    <w:multiLevelType w:val="multilevel"/>
    <w:tmpl w:val="EFEE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D657A0"/>
    <w:multiLevelType w:val="multilevel"/>
    <w:tmpl w:val="B042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0C470F"/>
    <w:multiLevelType w:val="multilevel"/>
    <w:tmpl w:val="A8541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344CC3"/>
    <w:multiLevelType w:val="multilevel"/>
    <w:tmpl w:val="197E4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83154A"/>
    <w:multiLevelType w:val="multilevel"/>
    <w:tmpl w:val="C60AE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F34CC6"/>
    <w:multiLevelType w:val="multilevel"/>
    <w:tmpl w:val="3898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FE6424"/>
    <w:multiLevelType w:val="multilevel"/>
    <w:tmpl w:val="E98C5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8683174">
    <w:abstractNumId w:val="12"/>
  </w:num>
  <w:num w:numId="2" w16cid:durableId="503055996">
    <w:abstractNumId w:val="5"/>
  </w:num>
  <w:num w:numId="3" w16cid:durableId="1460107684">
    <w:abstractNumId w:val="13"/>
  </w:num>
  <w:num w:numId="4" w16cid:durableId="1756701544">
    <w:abstractNumId w:val="16"/>
  </w:num>
  <w:num w:numId="5" w16cid:durableId="970019375">
    <w:abstractNumId w:val="0"/>
  </w:num>
  <w:num w:numId="6" w16cid:durableId="1936785616">
    <w:abstractNumId w:val="1"/>
  </w:num>
  <w:num w:numId="7" w16cid:durableId="829829853">
    <w:abstractNumId w:val="9"/>
  </w:num>
  <w:num w:numId="8" w16cid:durableId="617877176">
    <w:abstractNumId w:val="19"/>
  </w:num>
  <w:num w:numId="9" w16cid:durableId="1041326437">
    <w:abstractNumId w:val="14"/>
  </w:num>
  <w:num w:numId="10" w16cid:durableId="1068650906">
    <w:abstractNumId w:val="3"/>
  </w:num>
  <w:num w:numId="11" w16cid:durableId="1517189944">
    <w:abstractNumId w:val="11"/>
  </w:num>
  <w:num w:numId="12" w16cid:durableId="549194194">
    <w:abstractNumId w:val="21"/>
  </w:num>
  <w:num w:numId="13" w16cid:durableId="557597831">
    <w:abstractNumId w:val="22"/>
  </w:num>
  <w:num w:numId="14" w16cid:durableId="240213292">
    <w:abstractNumId w:val="7"/>
  </w:num>
  <w:num w:numId="15" w16cid:durableId="1351836331">
    <w:abstractNumId w:val="6"/>
  </w:num>
  <w:num w:numId="16" w16cid:durableId="920139695">
    <w:abstractNumId w:val="2"/>
  </w:num>
  <w:num w:numId="17" w16cid:durableId="1644581966">
    <w:abstractNumId w:val="4"/>
  </w:num>
  <w:num w:numId="18" w16cid:durableId="1526559030">
    <w:abstractNumId w:val="23"/>
  </w:num>
  <w:num w:numId="19" w16cid:durableId="706101865">
    <w:abstractNumId w:val="20"/>
  </w:num>
  <w:num w:numId="20" w16cid:durableId="126167311">
    <w:abstractNumId w:val="15"/>
  </w:num>
  <w:num w:numId="21" w16cid:durableId="267811483">
    <w:abstractNumId w:val="18"/>
  </w:num>
  <w:num w:numId="22" w16cid:durableId="175385814">
    <w:abstractNumId w:val="10"/>
  </w:num>
  <w:num w:numId="23" w16cid:durableId="1870338862">
    <w:abstractNumId w:val="8"/>
  </w:num>
  <w:num w:numId="24" w16cid:durableId="195732534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689"/>
    <w:rsid w:val="002452B8"/>
    <w:rsid w:val="0043123C"/>
    <w:rsid w:val="0045531F"/>
    <w:rsid w:val="00645F04"/>
    <w:rsid w:val="00A04860"/>
    <w:rsid w:val="00B5216B"/>
    <w:rsid w:val="00B96D07"/>
    <w:rsid w:val="00D607B8"/>
    <w:rsid w:val="00E673D7"/>
    <w:rsid w:val="00F14939"/>
    <w:rsid w:val="00FC1689"/>
    <w:rsid w:val="00FE0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6BB84"/>
  <w15:chartTrackingRefBased/>
  <w15:docId w15:val="{8CFC7779-DC49-7446-A350-88F09E626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6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6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6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6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6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68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68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68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68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6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6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6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6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6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6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6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6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6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68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6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68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6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68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6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6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6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6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6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6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679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5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2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4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7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0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0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10</Pages>
  <Words>757</Words>
  <Characters>4315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Grimsley</dc:creator>
  <cp:keywords/>
  <dc:description/>
  <cp:lastModifiedBy>Edwin Grimsley</cp:lastModifiedBy>
  <cp:revision>1</cp:revision>
  <dcterms:created xsi:type="dcterms:W3CDTF">2024-10-28T20:40:00Z</dcterms:created>
  <dcterms:modified xsi:type="dcterms:W3CDTF">2024-10-29T04:08:00Z</dcterms:modified>
</cp:coreProperties>
</file>