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984B" w14:textId="6220064A" w:rsidR="009C38F6" w:rsidRPr="009C38F6" w:rsidRDefault="009C38F6" w:rsidP="009C38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Lab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9</w:t>
      </w:r>
      <w:r w:rsidRPr="009C38F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: LISA &amp; Spatial Regressions with CDC/ATSDR SVI in GeoDa</w:t>
      </w:r>
    </w:p>
    <w:p w14:paraId="42521204" w14:textId="0FE6C4EC" w:rsidR="009C38F6" w:rsidRPr="009C38F6" w:rsidRDefault="009C38F6" w:rsidP="009C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br/>
        <w:t>Use GeoDa to explore local spatial autocorrelation (LISA) and estimate spatial regressions (OLS, SAR, SEM) with CDC/ATSDR Social Vulnerability Index (SVI) data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189EB3C" w14:textId="77777777" w:rsidR="009C38F6" w:rsidRPr="009C38F6" w:rsidRDefault="009C38F6" w:rsidP="009C3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A — Setup &amp; Join</w:t>
      </w:r>
    </w:p>
    <w:p w14:paraId="03123717" w14:textId="77777777" w:rsidR="009C38F6" w:rsidRPr="009C38F6" w:rsidRDefault="009C38F6" w:rsidP="009C38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shapefile</w:t>
      </w:r>
    </w:p>
    <w:p w14:paraId="6CD81C1C" w14:textId="77777777" w:rsidR="009C38F6" w:rsidRPr="009C38F6" w:rsidRDefault="009C38F6" w:rsidP="009C38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In GeoDa, go to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→ Open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and select your Census tracts shapefile.</w:t>
      </w:r>
    </w:p>
    <w:p w14:paraId="39BB4534" w14:textId="77777777" w:rsidR="009C38F6" w:rsidRPr="009C38F6" w:rsidRDefault="009C38F6" w:rsidP="009C38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Confirm that the attribute table includes a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GEOID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field (11-digit code).</w:t>
      </w:r>
    </w:p>
    <w:p w14:paraId="605A9D00" w14:textId="77777777" w:rsidR="009C38F6" w:rsidRPr="009C38F6" w:rsidRDefault="009C38F6" w:rsidP="009C38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SVI data</w:t>
      </w:r>
    </w:p>
    <w:p w14:paraId="0F460349" w14:textId="77777777" w:rsidR="009C38F6" w:rsidRPr="009C38F6" w:rsidRDefault="009C38F6" w:rsidP="009C38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→ Add variable(s)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→ select your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SVI CSV file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F8CBC8" w14:textId="77777777" w:rsidR="009C38F6" w:rsidRPr="009C38F6" w:rsidRDefault="009C38F6" w:rsidP="009C38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Merge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dialog:</w:t>
      </w:r>
    </w:p>
    <w:p w14:paraId="62AE7D56" w14:textId="77777777" w:rsidR="009C38F6" w:rsidRPr="009C38F6" w:rsidRDefault="009C38F6" w:rsidP="009C38F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Target key: GEOID (shapefile)</w:t>
      </w:r>
    </w:p>
    <w:p w14:paraId="5B0B4999" w14:textId="77777777" w:rsidR="009C38F6" w:rsidRPr="009C38F6" w:rsidRDefault="009C38F6" w:rsidP="009C38F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Join key: GEOID (CSV)</w:t>
      </w:r>
    </w:p>
    <w:p w14:paraId="5B134800" w14:textId="77777777" w:rsidR="009C38F6" w:rsidRPr="009C38F6" w:rsidRDefault="009C38F6" w:rsidP="009C38F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Merge type: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join</w:t>
      </w:r>
    </w:p>
    <w:p w14:paraId="0DBE048A" w14:textId="77777777" w:rsidR="009C38F6" w:rsidRPr="009C38F6" w:rsidRDefault="009C38F6" w:rsidP="009C38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Check that the following variables are added: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br/>
        <w:t>RPL_THEMES, EP_POV150, EP_AFAM, EP_NOHSDP, EP_HBURD, EPL_DISABL, EPL_MINRTY, EPL_NOVEH</w:t>
      </w:r>
    </w:p>
    <w:p w14:paraId="7BAF9DBE" w14:textId="0C519DC8" w:rsidR="009C38F6" w:rsidRPr="009C38F6" w:rsidRDefault="009C38F6" w:rsidP="009C38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Save your joined file (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→ Save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) to preserve the merged attributes.</w:t>
      </w:r>
    </w:p>
    <w:p w14:paraId="1B43841A" w14:textId="77777777" w:rsidR="009C38F6" w:rsidRPr="009C38F6" w:rsidRDefault="009C38F6" w:rsidP="009C3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B — Weights &amp; LISA</w:t>
      </w:r>
    </w:p>
    <w:p w14:paraId="082F9983" w14:textId="77777777" w:rsidR="009C38F6" w:rsidRPr="009C38F6" w:rsidRDefault="009C38F6" w:rsidP="009C38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spatial weights</w:t>
      </w:r>
    </w:p>
    <w:p w14:paraId="2520F5AE" w14:textId="77777777" w:rsidR="009C38F6" w:rsidRPr="009C38F6" w:rsidRDefault="009C38F6" w:rsidP="009C38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→ Weights Manager → Create</w:t>
      </w:r>
    </w:p>
    <w:p w14:paraId="7C7DEBCC" w14:textId="77777777" w:rsidR="009C38F6" w:rsidRPr="009C38F6" w:rsidRDefault="009C38F6" w:rsidP="009C38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ID variable: GEOID</w:t>
      </w:r>
    </w:p>
    <w:p w14:paraId="05CBFE47" w14:textId="77777777" w:rsidR="009C38F6" w:rsidRPr="009C38F6" w:rsidRDefault="009C38F6" w:rsidP="009C38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Queen contiguity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KNN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C38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 = 4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if needed).</w:t>
      </w:r>
    </w:p>
    <w:p w14:paraId="7DE6A55C" w14:textId="77777777" w:rsidR="009C38F6" w:rsidRPr="009C38F6" w:rsidRDefault="009C38F6" w:rsidP="009C38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Row-standardize and save as tract_weights.gal.</w:t>
      </w:r>
    </w:p>
    <w:p w14:paraId="1462A3C6" w14:textId="77777777" w:rsidR="009C38F6" w:rsidRPr="009C38F6" w:rsidRDefault="009C38F6" w:rsidP="009C38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Moran’s I</w:t>
      </w:r>
    </w:p>
    <w:p w14:paraId="2731A565" w14:textId="77777777" w:rsidR="009C38F6" w:rsidRPr="009C38F6" w:rsidRDefault="009C38F6" w:rsidP="009C38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 → Univariate Moran’s I</w:t>
      </w:r>
    </w:p>
    <w:p w14:paraId="36A2CB97" w14:textId="77777777" w:rsidR="009C38F6" w:rsidRPr="009C38F6" w:rsidRDefault="009C38F6" w:rsidP="009C38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Variable: RPL_THEMES (overall vulnerability percentile)</w:t>
      </w:r>
    </w:p>
    <w:p w14:paraId="1E6926AA" w14:textId="77777777" w:rsidR="009C38F6" w:rsidRPr="009C38F6" w:rsidRDefault="009C38F6" w:rsidP="009C38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Weights: your .gal file</w:t>
      </w:r>
    </w:p>
    <w:p w14:paraId="42FD142F" w14:textId="77777777" w:rsidR="009C38F6" w:rsidRPr="009C38F6" w:rsidRDefault="009C38F6" w:rsidP="009C38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Note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Moran’s I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Z-score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p-value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FC3368" w14:textId="77777777" w:rsidR="009C38F6" w:rsidRPr="009C38F6" w:rsidRDefault="009C38F6" w:rsidP="009C38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Moran’s I (LISA)</w:t>
      </w:r>
    </w:p>
    <w:p w14:paraId="434CD893" w14:textId="77777777" w:rsidR="009C38F6" w:rsidRPr="009C38F6" w:rsidRDefault="009C38F6" w:rsidP="009C38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 → Univariate Local Moran’s I (LISA)</w:t>
      </w:r>
    </w:p>
    <w:p w14:paraId="761D574B" w14:textId="77777777" w:rsidR="009C38F6" w:rsidRPr="009C38F6" w:rsidRDefault="009C38F6" w:rsidP="009C38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Variable: RPL_THEMES</w:t>
      </w:r>
    </w:p>
    <w:p w14:paraId="5EAACB8F" w14:textId="77777777" w:rsidR="009C38F6" w:rsidRPr="009C38F6" w:rsidRDefault="009C38F6" w:rsidP="009C38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Weights: same .gal file</w:t>
      </w:r>
    </w:p>
    <w:p w14:paraId="59501BC4" w14:textId="77777777" w:rsidR="009C38F6" w:rsidRPr="009C38F6" w:rsidRDefault="009C38F6" w:rsidP="009C38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to generate the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Map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(HH, LL, HL, LH).</w:t>
      </w:r>
    </w:p>
    <w:p w14:paraId="714620D7" w14:textId="77777777" w:rsidR="009C38F6" w:rsidRPr="009C38F6" w:rsidRDefault="009C38F6" w:rsidP="009C38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Export: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 → Save Image As → PNG/JPG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br/>
        <w:t>Save as LISA_&lt;YourName&gt;_&lt;Variable&gt;.png.</w:t>
      </w:r>
    </w:p>
    <w:p w14:paraId="4600E665" w14:textId="5DCFF9C4" w:rsidR="009C38F6" w:rsidRPr="009C38F6" w:rsidRDefault="009C38F6" w:rsidP="009C38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Apple Color Emoji" w:eastAsia="Times New Roman" w:hAnsi="Apple Color Emoji" w:cs="Apple Color Emoji"/>
          <w:kern w:val="0"/>
          <w14:ligatures w14:val="none"/>
        </w:rPr>
        <w:t>📝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Submit: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Upload your LISA map to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CourseWorks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. No written report is required for this part.</w:t>
      </w:r>
    </w:p>
    <w:p w14:paraId="2B938ECE" w14:textId="77777777" w:rsidR="009C38F6" w:rsidRPr="009C38F6" w:rsidRDefault="009C38F6" w:rsidP="009C3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C — OLS Regression (Baseline)</w:t>
      </w:r>
    </w:p>
    <w:p w14:paraId="56DA2DB5" w14:textId="77777777" w:rsidR="009C38F6" w:rsidRPr="009C38F6" w:rsidRDefault="009C38F6" w:rsidP="009C38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Run OLS</w:t>
      </w:r>
    </w:p>
    <w:p w14:paraId="0B184D6D" w14:textId="77777777" w:rsidR="009C38F6" w:rsidRPr="009C38F6" w:rsidRDefault="009C38F6" w:rsidP="009C38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 → Regression → Linear Regression (OLS)</w:t>
      </w:r>
    </w:p>
    <w:p w14:paraId="3E5F0BD1" w14:textId="77777777" w:rsidR="009C38F6" w:rsidRPr="009C38F6" w:rsidRDefault="009C38F6" w:rsidP="009C38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 variable (DV):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RPL_THEMES</w:t>
      </w:r>
    </w:p>
    <w:p w14:paraId="5F5513C3" w14:textId="77777777" w:rsidR="009C38F6" w:rsidRPr="009C38F6" w:rsidRDefault="009C38F6" w:rsidP="009C38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variables (IVs):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br/>
        <w:t>EP_POV150, EP_AFAM, EP_NOHSDP, EP_HBURD, EPL_DISABL, EPL_MINRTY, EPL_NOVEH</w:t>
      </w:r>
    </w:p>
    <w:p w14:paraId="5DE3FA94" w14:textId="77777777" w:rsidR="009C38F6" w:rsidRPr="009C38F6" w:rsidRDefault="009C38F6" w:rsidP="009C38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Load your .gal weights file for diagnostics.</w:t>
      </w:r>
    </w:p>
    <w:p w14:paraId="0E10D856" w14:textId="77777777" w:rsidR="009C38F6" w:rsidRPr="009C38F6" w:rsidRDefault="009C38F6" w:rsidP="009C38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OLS Diagnostics</w:t>
      </w:r>
    </w:p>
    <w:p w14:paraId="3748032E" w14:textId="77777777" w:rsidR="009C38F6" w:rsidRPr="009C38F6" w:rsidRDefault="009C38F6" w:rsidP="009C38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Heteroskedasticity tests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(Breusch–Pagan / Koenker–BP).</w:t>
      </w:r>
    </w:p>
    <w:p w14:paraId="60AECE6E" w14:textId="77777777" w:rsidR="009C38F6" w:rsidRPr="009C38F6" w:rsidRDefault="009C38F6" w:rsidP="009C38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Multicollinearity (VIF)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values.</w:t>
      </w:r>
    </w:p>
    <w:p w14:paraId="2D32402F" w14:textId="77777777" w:rsidR="009C38F6" w:rsidRPr="009C38F6" w:rsidRDefault="009C38F6" w:rsidP="009C38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Moran’s I of residuals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to test for spatial dependence.</w:t>
      </w:r>
    </w:p>
    <w:p w14:paraId="7BD505F7" w14:textId="77777777" w:rsidR="009C38F6" w:rsidRPr="009C38F6" w:rsidRDefault="009C38F6" w:rsidP="009C38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View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Lagrange Multiplier (LM)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tests:</w:t>
      </w:r>
    </w:p>
    <w:p w14:paraId="3652CC18" w14:textId="77777777" w:rsidR="009C38F6" w:rsidRPr="009C38F6" w:rsidRDefault="009C38F6" w:rsidP="009C38F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 LM-lag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→ suggests Spatial Lag Model (SAR).</w:t>
      </w:r>
    </w:p>
    <w:p w14:paraId="58F1404C" w14:textId="38571E05" w:rsidR="009C38F6" w:rsidRPr="009C38F6" w:rsidRDefault="009C38F6" w:rsidP="009C38F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 LM-error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→ suggests Spatial Error Model (SEM).</w:t>
      </w:r>
    </w:p>
    <w:p w14:paraId="3A3C8E3C" w14:textId="77777777" w:rsidR="009C38F6" w:rsidRPr="009C38F6" w:rsidRDefault="009C38F6" w:rsidP="009C3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D — Spatial Regressions</w:t>
      </w:r>
    </w:p>
    <w:p w14:paraId="4029597B" w14:textId="77777777" w:rsidR="009C38F6" w:rsidRPr="009C38F6" w:rsidRDefault="009C38F6" w:rsidP="009C38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 Lag Model (SAR)</w:t>
      </w:r>
    </w:p>
    <w:p w14:paraId="0D5A9AAE" w14:textId="77777777" w:rsidR="009C38F6" w:rsidRPr="009C38F6" w:rsidRDefault="009C38F6" w:rsidP="009C38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 → Regression → Spatial Lag Model</w:t>
      </w:r>
    </w:p>
    <w:p w14:paraId="67ECB444" w14:textId="77777777" w:rsidR="009C38F6" w:rsidRPr="009C38F6" w:rsidRDefault="009C38F6" w:rsidP="009C38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DV and IVs: same as OLS.</w:t>
      </w:r>
    </w:p>
    <w:p w14:paraId="7ECC713C" w14:textId="77777777" w:rsidR="009C38F6" w:rsidRPr="009C38F6" w:rsidRDefault="009C38F6" w:rsidP="009C38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Weights: same .gal file.</w:t>
      </w:r>
    </w:p>
    <w:p w14:paraId="04211784" w14:textId="77777777" w:rsidR="009C38F6" w:rsidRPr="009C38F6" w:rsidRDefault="009C38F6" w:rsidP="009C38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</w:p>
    <w:p w14:paraId="048FDB3A" w14:textId="77777777" w:rsidR="009C38F6" w:rsidRPr="009C38F6" w:rsidRDefault="009C38F6" w:rsidP="009C38F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ρ (</w:t>
      </w:r>
      <w:r w:rsidRPr="009C38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rho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) measures spatial dependence in the dependent variable.</w:t>
      </w:r>
    </w:p>
    <w:p w14:paraId="1DDA035C" w14:textId="77777777" w:rsidR="009C38F6" w:rsidRPr="009C38F6" w:rsidRDefault="009C38F6" w:rsidP="009C38F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If ρ is significant, neighboring vulnerability influences each tract.</w:t>
      </w:r>
    </w:p>
    <w:p w14:paraId="4FBF983E" w14:textId="77777777" w:rsidR="009C38F6" w:rsidRPr="009C38F6" w:rsidRDefault="009C38F6" w:rsidP="009C38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Compare AIC and log-likelihood to OLS results.</w:t>
      </w:r>
    </w:p>
    <w:p w14:paraId="044068BB" w14:textId="77777777" w:rsidR="009C38F6" w:rsidRPr="009C38F6" w:rsidRDefault="009C38F6" w:rsidP="009C38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 Error Model (SEM)</w:t>
      </w:r>
    </w:p>
    <w:p w14:paraId="35FE781F" w14:textId="77777777" w:rsidR="009C38F6" w:rsidRPr="009C38F6" w:rsidRDefault="009C38F6" w:rsidP="009C38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 → Regression → Spatial Error Model</w:t>
      </w:r>
    </w:p>
    <w:p w14:paraId="7E52FAD9" w14:textId="77777777" w:rsidR="009C38F6" w:rsidRPr="009C38F6" w:rsidRDefault="009C38F6" w:rsidP="009C38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DV and IVs: same as OLS.</w:t>
      </w:r>
    </w:p>
    <w:p w14:paraId="506E62DF" w14:textId="77777777" w:rsidR="009C38F6" w:rsidRPr="009C38F6" w:rsidRDefault="009C38F6" w:rsidP="009C38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Weights: same .gal.</w:t>
      </w:r>
    </w:p>
    <w:p w14:paraId="35D3F195" w14:textId="77777777" w:rsidR="009C38F6" w:rsidRPr="009C38F6" w:rsidRDefault="009C38F6" w:rsidP="009C38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</w:p>
    <w:p w14:paraId="1EE7C28A" w14:textId="77777777" w:rsidR="009C38F6" w:rsidRPr="009C38F6" w:rsidRDefault="009C38F6" w:rsidP="009C38F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λ (</w:t>
      </w:r>
      <w:r w:rsidRPr="009C38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lambda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) measures spatial dependence in the model’s residuals.</w:t>
      </w:r>
    </w:p>
    <w:p w14:paraId="3C1EE0B4" w14:textId="77777777" w:rsidR="009C38F6" w:rsidRPr="009C38F6" w:rsidRDefault="009C38F6" w:rsidP="009C38F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If λ is significant, omitted spatial processes explain clustering.</w:t>
      </w:r>
    </w:p>
    <w:p w14:paraId="079F388E" w14:textId="77777777" w:rsidR="009C38F6" w:rsidRPr="009C38F6" w:rsidRDefault="009C38F6" w:rsidP="009C38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Compare AIC, log-likelihood, and residual Moran’s I with SAR and OLS.</w:t>
      </w:r>
    </w:p>
    <w:p w14:paraId="024946ED" w14:textId="77777777" w:rsidR="009C38F6" w:rsidRPr="009C38F6" w:rsidRDefault="00F200CA" w:rsidP="009C38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0CA">
        <w:rPr>
          <w:rFonts w:ascii="Times New Roman" w:eastAsia="Times New Roman" w:hAnsi="Times New Roman" w:cs="Times New Roman"/>
          <w:noProof/>
          <w:kern w:val="0"/>
        </w:rPr>
        <w:pict w14:anchorId="63D3C3D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32B36F" w14:textId="77777777" w:rsidR="009C38F6" w:rsidRPr="009C38F6" w:rsidRDefault="009C38F6" w:rsidP="009C3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E — What to Submit</w:t>
      </w:r>
    </w:p>
    <w:p w14:paraId="441A9227" w14:textId="77777777" w:rsidR="009C38F6" w:rsidRPr="009C38F6" w:rsidRDefault="009C38F6" w:rsidP="009C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Upload a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PDF to CourseWorks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that includes:</w:t>
      </w:r>
    </w:p>
    <w:p w14:paraId="4A65B111" w14:textId="77777777" w:rsidR="009C38F6" w:rsidRPr="009C38F6" w:rsidRDefault="009C38F6" w:rsidP="009C38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Screenshot or table of your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OLS output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, noting whether residuals are spatially autocorrelated.</w:t>
      </w:r>
    </w:p>
    <w:p w14:paraId="3A46BD48" w14:textId="77777777" w:rsidR="009C38F6" w:rsidRPr="009C38F6" w:rsidRDefault="009C38F6" w:rsidP="009C38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Screenshot of your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best-fitting spatial model (SAR or SEM)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with a 2–3 sentence interpretation of the main variable of interest (e.g., </w:t>
      </w:r>
      <w:r w:rsidRPr="009C38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EP_POV150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C38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EPL_MINRTY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12BBA08" w14:textId="453297BB" w:rsidR="00B17007" w:rsidRPr="009C38F6" w:rsidRDefault="009C38F6" w:rsidP="009C38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Screenshot of </w:t>
      </w:r>
      <w:r w:rsidRPr="009C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Moran’s I residual plot</w:t>
      </w:r>
      <w:r w:rsidRPr="009C38F6">
        <w:rPr>
          <w:rFonts w:ascii="Times New Roman" w:eastAsia="Times New Roman" w:hAnsi="Times New Roman" w:cs="Times New Roman"/>
          <w:kern w:val="0"/>
          <w14:ligatures w14:val="none"/>
        </w:rPr>
        <w:t xml:space="preserve"> from that model.</w:t>
      </w:r>
    </w:p>
    <w:sectPr w:rsidR="00B17007" w:rsidRPr="009C3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013"/>
    <w:multiLevelType w:val="multilevel"/>
    <w:tmpl w:val="CAD4A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E3F1D"/>
    <w:multiLevelType w:val="multilevel"/>
    <w:tmpl w:val="F750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46F45"/>
    <w:multiLevelType w:val="multilevel"/>
    <w:tmpl w:val="03307F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5A2D80"/>
    <w:multiLevelType w:val="multilevel"/>
    <w:tmpl w:val="7AAEC9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8763E1"/>
    <w:multiLevelType w:val="multilevel"/>
    <w:tmpl w:val="E1D6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5888043">
    <w:abstractNumId w:val="1"/>
  </w:num>
  <w:num w:numId="2" w16cid:durableId="310449900">
    <w:abstractNumId w:val="0"/>
  </w:num>
  <w:num w:numId="3" w16cid:durableId="1588999347">
    <w:abstractNumId w:val="2"/>
  </w:num>
  <w:num w:numId="4" w16cid:durableId="1110710799">
    <w:abstractNumId w:val="3"/>
  </w:num>
  <w:num w:numId="5" w16cid:durableId="1777672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F6"/>
    <w:rsid w:val="00012248"/>
    <w:rsid w:val="001162CA"/>
    <w:rsid w:val="00386661"/>
    <w:rsid w:val="008450A2"/>
    <w:rsid w:val="009C38F6"/>
    <w:rsid w:val="00A72B42"/>
    <w:rsid w:val="00B17007"/>
    <w:rsid w:val="00C302D4"/>
    <w:rsid w:val="00F2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97C40"/>
  <w15:chartTrackingRefBased/>
  <w15:docId w15:val="{0C4E175F-27D5-114D-98B9-6A9CFD4C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8F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38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3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38F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C38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Grimsley</dc:creator>
  <cp:keywords/>
  <dc:description/>
  <cp:lastModifiedBy>Edwin Grimsley</cp:lastModifiedBy>
  <cp:revision>1</cp:revision>
  <dcterms:created xsi:type="dcterms:W3CDTF">2025-11-11T17:02:00Z</dcterms:created>
  <dcterms:modified xsi:type="dcterms:W3CDTF">2025-11-11T17:05:00Z</dcterms:modified>
</cp:coreProperties>
</file>