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center"/>
        <w:rPr>
          <w:rFonts w:ascii="Times New Roman" w:cs="Times New Roman" w:eastAsia="Times New Roman" w:hAnsi="Times New Roman"/>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42"/>
          <w:szCs w:val="42"/>
          <w:shd w:fill="auto" w:val="clear"/>
          <w:vertAlign w:val="baseline"/>
          <w:rtl w:val="0"/>
        </w:rPr>
        <w:t xml:space="preserve">Artificial intelligence chatbots in healthcare</w:t>
      </w:r>
      <w:r w:rsidDel="00000000" w:rsidR="00000000" w:rsidRPr="00000000">
        <w:rPr>
          <w:rtl w:val="0"/>
        </w:rPr>
      </w:r>
    </w:p>
    <w:p w:rsidR="00000000" w:rsidDel="00000000" w:rsidP="00000000" w:rsidRDefault="00000000" w:rsidRPr="00000000" w14:paraId="00000002">
      <w:pPr>
        <w:spacing w:after="160" w:before="0" w:line="259" w:lineRule="auto"/>
        <w:ind w:left="0" w:right="0" w:firstLine="0"/>
        <w:jc w:val="both"/>
        <w:rPr>
          <w:rFonts w:ascii="Times New Roman" w:cs="Times New Roman" w:eastAsia="Times New Roman" w:hAnsi="Times New Roman"/>
          <w:b w:val="1"/>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03">
      <w:pPr>
        <w:spacing w:after="160" w:before="0" w:line="259" w:lineRule="auto"/>
        <w:ind w:left="0" w:right="0" w:firstLine="0"/>
        <w:jc w:val="both"/>
        <w:rPr>
          <w:rFonts w:ascii="Times New Roman" w:cs="Times New Roman" w:eastAsia="Times New Roman" w:hAnsi="Times New Roman"/>
          <w:b w:val="1"/>
          <w:color w:val="000000"/>
          <w:sz w:val="22"/>
          <w:szCs w:val="22"/>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ABSTRACT:</w:t>
      </w:r>
      <w:r w:rsidDel="00000000" w:rsidR="00000000" w:rsidRPr="00000000">
        <w:rPr>
          <w:rFonts w:ascii="Times New Roman" w:cs="Times New Roman" w:eastAsia="Times New Roman" w:hAnsi="Times New Roman"/>
          <w:b w:val="1"/>
          <w:color w:val="000000"/>
          <w:sz w:val="20"/>
          <w:szCs w:val="20"/>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18"/>
          <w:szCs w:val="18"/>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18"/>
          <w:szCs w:val="18"/>
          <w:u w:val="single"/>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2"/>
          <w:szCs w:val="22"/>
          <w:shd w:fill="auto" w:val="clear"/>
          <w:vertAlign w:val="baseline"/>
          <w:rtl w:val="0"/>
        </w:rPr>
        <w:t xml:space="preserve">     </w:t>
      </w:r>
    </w:p>
    <w:p w:rsidR="00000000" w:rsidDel="00000000" w:rsidP="00000000" w:rsidRDefault="00000000" w:rsidRPr="00000000" w14:paraId="00000004">
      <w:pPr>
        <w:spacing w:after="160" w:before="0" w:line="259"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Artificial intelligence (AI) is nowadays increasingly being used in healthcare. Here, AI-based chatbot systems can act as automated chat bot systems. The chatbots are computer programs that use natural language to interact with users.The chatbot stores the data in the database to identify the sentence keywords and to make a query decision and answer the question. </w:t>
      </w:r>
      <w:r w:rsidDel="00000000" w:rsidR="00000000" w:rsidRPr="00000000">
        <w:rPr>
          <w:rFonts w:ascii="Times New Roman" w:cs="Times New Roman" w:eastAsia="Times New Roman" w:hAnsi="Times New Roman"/>
          <w:color w:val="212529"/>
          <w:sz w:val="24"/>
          <w:szCs w:val="24"/>
          <w:highlight w:val="white"/>
          <w:vertAlign w:val="baseline"/>
          <w:rtl w:val="0"/>
        </w:rPr>
        <w:t xml:space="preserve">Provides medical </w:t>
      </w:r>
      <w:r w:rsidDel="00000000" w:rsidR="00000000" w:rsidRPr="00000000">
        <w:rPr>
          <w:rFonts w:ascii="Times New Roman" w:cs="Times New Roman" w:eastAsia="Times New Roman" w:hAnsi="Times New Roman"/>
          <w:color w:val="212529"/>
          <w:sz w:val="24"/>
          <w:szCs w:val="24"/>
          <w:shd w:fill="auto" w:val="clear"/>
          <w:vertAlign w:val="baseline"/>
          <w:rtl w:val="0"/>
        </w:rPr>
        <w:t xml:space="preserve"> </w:t>
      </w:r>
      <w:r w:rsidDel="00000000" w:rsidR="00000000" w:rsidRPr="00000000">
        <w:rPr>
          <w:rFonts w:ascii="Times New Roman" w:cs="Times New Roman" w:eastAsia="Times New Roman" w:hAnsi="Times New Roman"/>
          <w:color w:val="212529"/>
          <w:sz w:val="24"/>
          <w:szCs w:val="24"/>
          <w:highlight w:val="white"/>
          <w:vertAlign w:val="baseline"/>
          <w:rtl w:val="0"/>
        </w:rPr>
        <w:t xml:space="preserve">assistance to patients with some common </w:t>
      </w:r>
      <w:r w:rsidDel="00000000" w:rsidR="00000000" w:rsidRPr="00000000">
        <w:rPr>
          <w:rFonts w:ascii="Times New Roman" w:cs="Times New Roman" w:eastAsia="Times New Roman" w:hAnsi="Times New Roman"/>
          <w:color w:val="212529"/>
          <w:sz w:val="24"/>
          <w:szCs w:val="24"/>
          <w:shd w:fill="auto" w:val="clear"/>
          <w:vertAlign w:val="baseline"/>
          <w:rtl w:val="0"/>
        </w:rPr>
        <w:t xml:space="preserve"> </w:t>
      </w:r>
      <w:r w:rsidDel="00000000" w:rsidR="00000000" w:rsidRPr="00000000">
        <w:rPr>
          <w:rFonts w:ascii="Times New Roman" w:cs="Times New Roman" w:eastAsia="Times New Roman" w:hAnsi="Times New Roman"/>
          <w:color w:val="212529"/>
          <w:sz w:val="24"/>
          <w:szCs w:val="24"/>
          <w:highlight w:val="white"/>
          <w:vertAlign w:val="baseline"/>
          <w:rtl w:val="0"/>
        </w:rPr>
        <w:t xml:space="preserve">diseases such as colds, flu, typhoid, malaria, </w:t>
      </w:r>
      <w:r w:rsidDel="00000000" w:rsidR="00000000" w:rsidRPr="00000000">
        <w:rPr>
          <w:rFonts w:ascii="Times New Roman" w:cs="Times New Roman" w:eastAsia="Times New Roman" w:hAnsi="Times New Roman"/>
          <w:color w:val="212529"/>
          <w:sz w:val="24"/>
          <w:szCs w:val="24"/>
          <w:shd w:fill="auto" w:val="clear"/>
          <w:vertAlign w:val="baseline"/>
          <w:rtl w:val="0"/>
        </w:rPr>
        <w:t xml:space="preserve">j</w:t>
      </w:r>
      <w:r w:rsidDel="00000000" w:rsidR="00000000" w:rsidRPr="00000000">
        <w:rPr>
          <w:rFonts w:ascii="Times New Roman" w:cs="Times New Roman" w:eastAsia="Times New Roman" w:hAnsi="Times New Roman"/>
          <w:color w:val="212529"/>
          <w:sz w:val="24"/>
          <w:szCs w:val="24"/>
          <w:highlight w:val="white"/>
          <w:vertAlign w:val="baseline"/>
          <w:rtl w:val="0"/>
        </w:rPr>
        <w:t xml:space="preserve">aundice, etc. Developing a system due to the need for a population growth country. </w:t>
      </w:r>
      <w:r w:rsidDel="00000000" w:rsidR="00000000" w:rsidRPr="00000000">
        <w:rPr>
          <w:rtl w:val="0"/>
        </w:rPr>
      </w:r>
    </w:p>
    <w:p w:rsidR="00000000" w:rsidDel="00000000" w:rsidP="00000000" w:rsidRDefault="00000000" w:rsidRPr="00000000" w14:paraId="00000005">
      <w:pPr>
        <w:spacing w:after="160" w:before="0" w:line="259" w:lineRule="auto"/>
        <w:ind w:left="0" w:right="0" w:firstLine="0"/>
        <w:jc w:val="both"/>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b w:val="1"/>
          <w:color w:val="231f20"/>
          <w:sz w:val="18"/>
          <w:szCs w:val="18"/>
          <w:shd w:fill="auto" w:val="clear"/>
          <w:vertAlign w:val="baseline"/>
          <w:rtl w:val="0"/>
        </w:rPr>
        <w:t xml:space="preserve">   </w:t>
        <w:tab/>
        <w:t xml:space="preserve">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AI-based health care chatbots</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With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India's growing population, rising birth rate, and declining death rates due to advances in the medical field have found that the numbers of doctors have dwindled to meet the growing demand for the population. This situation can be better understood when we travel to cities in public hospitals where low availability of doctors is a major cause of improper treatment of patients and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in some cases the resulting death. Sometimes even doctors can make the mistake of providing appropriate treatment that results in a patient's death.</w:t>
      </w:r>
      <w:r w:rsidDel="00000000" w:rsidR="00000000" w:rsidRPr="00000000">
        <w:rPr>
          <w:rtl w:val="0"/>
        </w:rPr>
      </w:r>
    </w:p>
    <w:p w:rsidR="00000000" w:rsidDel="00000000" w:rsidP="00000000" w:rsidRDefault="00000000" w:rsidRPr="00000000" w14:paraId="00000006">
      <w:pPr>
        <w:spacing w:after="160" w:before="0" w:line="259" w:lineRule="auto"/>
        <w:ind w:left="2880" w:right="0" w:firstLine="0"/>
        <w:jc w:val="right"/>
        <w:rPr>
          <w:rFonts w:ascii="Times New Roman" w:cs="Times New Roman" w:eastAsia="Times New Roman" w:hAnsi="Times New Roman"/>
          <w:b w:val="1"/>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b w:val="1"/>
          <w:color w:val="000000"/>
          <w:sz w:val="22"/>
          <w:szCs w:val="22"/>
          <w:shd w:fill="auto" w:val="clear"/>
          <w:vertAlign w:val="baseline"/>
          <w:rtl w:val="0"/>
        </w:rPr>
        <w:t xml:space="preserve">SUBMITTED BY:</w:t>
      </w:r>
    </w:p>
    <w:p w:rsidR="00000000" w:rsidDel="00000000" w:rsidP="00000000" w:rsidRDefault="00000000" w:rsidRPr="00000000" w14:paraId="00000007">
      <w:pPr>
        <w:spacing w:after="160" w:before="0" w:line="259" w:lineRule="auto"/>
        <w:ind w:left="2880" w:right="0" w:firstLine="0"/>
        <w:jc w:val="right"/>
        <w:rPr>
          <w:sz w:val="24"/>
          <w:szCs w:val="24"/>
        </w:rPr>
      </w:pPr>
      <w:r w:rsidDel="00000000" w:rsidR="00000000" w:rsidRPr="00000000">
        <w:rPr>
          <w:sz w:val="24"/>
          <w:szCs w:val="24"/>
          <w:rtl w:val="0"/>
        </w:rPr>
        <w:t xml:space="preserve">G.Haripriya</w:t>
      </w:r>
    </w:p>
    <w:p w:rsidR="00000000" w:rsidDel="00000000" w:rsidP="00000000" w:rsidRDefault="00000000" w:rsidRPr="00000000" w14:paraId="00000008">
      <w:pPr>
        <w:spacing w:after="160" w:before="0" w:line="259"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sz w:val="24"/>
          <w:szCs w:val="24"/>
          <w:rtl w:val="0"/>
        </w:rPr>
        <w:t xml:space="preserve">                                                                                                                                      18H41A0573</w:t>
      </w: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w:t>
      </w:r>
    </w:p>
    <w:p w:rsidR="00000000" w:rsidDel="00000000" w:rsidP="00000000" w:rsidRDefault="00000000" w:rsidRPr="00000000" w14:paraId="00000009">
      <w:pPr>
        <w:spacing w:after="160" w:before="0" w:line="259" w:lineRule="auto"/>
        <w:ind w:left="0" w:right="0" w:firstLine="0"/>
        <w:jc w:val="righ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A">
      <w:pPr>
        <w:spacing w:after="160" w:before="0" w:line="259" w:lineRule="auto"/>
        <w:ind w:left="0" w:right="0" w:firstLine="0"/>
        <w:jc w:val="both"/>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spacing w:after="160" w:before="0" w:line="259" w:lineRule="auto"/>
        <w:ind w:left="0" w:right="0" w:firstLine="0"/>
        <w:jc w:val="both"/>
        <w:rPr>
          <w:rFonts w:ascii="Times New Roman" w:cs="Times New Roman" w:eastAsia="Times New Roman" w:hAnsi="Times New Roman"/>
          <w:b w:val="1"/>
          <w:color w:val="000000"/>
          <w:sz w:val="30"/>
          <w:szCs w:val="30"/>
          <w:shd w:fill="auto" w:val="clear"/>
          <w:vertAlign w:val="baseline"/>
        </w:rPr>
      </w:pPr>
      <w:r w:rsidDel="00000000" w:rsidR="00000000" w:rsidRPr="00000000">
        <w:rPr>
          <w:rFonts w:ascii="Times New Roman" w:cs="Times New Roman" w:eastAsia="Times New Roman" w:hAnsi="Times New Roman"/>
          <w:b w:val="1"/>
          <w:color w:val="000000"/>
          <w:sz w:val="30"/>
          <w:szCs w:val="30"/>
          <w:shd w:fill="auto" w:val="clear"/>
          <w:vertAlign w:val="baseline"/>
          <w:rtl w:val="0"/>
        </w:rPr>
        <w:t xml:space="preserve">    SEMINAR GUIDE</w:t>
        <w:tab/>
      </w:r>
      <w:r w:rsidDel="00000000" w:rsidR="00000000" w:rsidRPr="00000000">
        <w:rPr>
          <w:rFonts w:ascii="Times New Roman" w:cs="Times New Roman" w:eastAsia="Times New Roman" w:hAnsi="Times New Roman"/>
          <w:b w:val="1"/>
          <w:color w:val="000000"/>
          <w:sz w:val="32"/>
          <w:szCs w:val="32"/>
          <w:shd w:fill="auto" w:val="clear"/>
          <w:vertAlign w:val="baseline"/>
          <w:rtl w:val="0"/>
        </w:rPr>
        <w:tab/>
        <w:tab/>
        <w:t xml:space="preserve">  </w:t>
      </w:r>
      <w:r w:rsidDel="00000000" w:rsidR="00000000" w:rsidRPr="00000000">
        <w:rPr>
          <w:rFonts w:ascii="Times New Roman" w:cs="Times New Roman" w:eastAsia="Times New Roman" w:hAnsi="Times New Roman"/>
          <w:b w:val="1"/>
          <w:color w:val="000000"/>
          <w:sz w:val="30"/>
          <w:szCs w:val="30"/>
          <w:shd w:fill="auto" w:val="clear"/>
          <w:vertAlign w:val="baseline"/>
          <w:rtl w:val="0"/>
        </w:rPr>
        <w:t xml:space="preserve">HEAD OF THE DEPARTMENT</w:t>
      </w:r>
    </w:p>
    <w:p w:rsidR="00000000" w:rsidDel="00000000" w:rsidP="00000000" w:rsidRDefault="00000000" w:rsidRPr="00000000" w14:paraId="0000000C">
      <w:pPr>
        <w:spacing w:after="160" w:before="0" w:line="259"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Mr.K.Srinivas,M.Tech,MCSI(Ph.D)                           Mr.K.Srinivas,M.Tech,MCSI(Ph.D)       </w:t>
      </w:r>
    </w:p>
    <w:p w:rsidR="00000000" w:rsidDel="00000000" w:rsidP="00000000" w:rsidRDefault="00000000" w:rsidRPr="00000000" w14:paraId="0000000D">
      <w:pPr>
        <w:spacing w:after="160" w:before="0" w:line="259" w:lineRule="auto"/>
        <w:ind w:left="0" w:right="0" w:firstLine="0"/>
        <w:jc w:val="both"/>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Professor &amp; HOD                                                     Professor &amp; HOD</w:t>
      </w:r>
    </w:p>
    <w:p w:rsidR="00000000" w:rsidDel="00000000" w:rsidP="00000000" w:rsidRDefault="00000000" w:rsidRPr="00000000" w14:paraId="0000000E">
      <w:pPr>
        <w:spacing w:after="160" w:before="0" w:line="259" w:lineRule="auto"/>
        <w:ind w:left="0" w:right="0" w:firstLine="0"/>
        <w:jc w:val="both"/>
        <w:rPr>
          <w:rFonts w:ascii="Times New Roman" w:cs="Times New Roman" w:eastAsia="Times New Roman" w:hAnsi="Times New Roman"/>
          <w:b w:val="1"/>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Department of C S E                                                 Department of C S E    </w:t>
      </w:r>
      <w:r w:rsidDel="00000000" w:rsidR="00000000" w:rsidRPr="00000000">
        <w:rPr>
          <w:rFonts w:ascii="Times New Roman" w:cs="Times New Roman" w:eastAsia="Times New Roman" w:hAnsi="Times New Roman"/>
          <w:b w:val="1"/>
          <w:color w:val="000000"/>
          <w:sz w:val="22"/>
          <w:szCs w:val="22"/>
          <w:shd w:fill="auto" w:val="clear"/>
          <w:vertAlign w:val="baseline"/>
          <w:rtl w:val="0"/>
        </w:rPr>
        <w:t xml:space="preserve"> </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0F">
      <w:pPr>
        <w:spacing w:after="160" w:before="0" w:line="259" w:lineRule="auto"/>
        <w:ind w:left="0" w:right="0" w:firstLine="0"/>
        <w:jc w:val="both"/>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w:t>
      </w:r>
    </w:p>
    <w:p w:rsidR="00000000" w:rsidDel="00000000" w:rsidP="00000000" w:rsidRDefault="00000000" w:rsidRPr="00000000" w14:paraId="00000010">
      <w:pPr>
        <w:spacing w:after="160" w:before="0" w:line="259" w:lineRule="auto"/>
        <w:ind w:left="0" w:right="0" w:firstLine="0"/>
        <w:jc w:val="both"/>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1">
      <w:pPr>
        <w:spacing w:after="160" w:before="0" w:line="259" w:lineRule="auto"/>
        <w:ind w:left="0" w:right="0" w:firstLine="0"/>
        <w:jc w:val="both"/>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spacing w:after="160" w:before="0" w:line="259" w:lineRule="auto"/>
        <w:ind w:left="0" w:right="0" w:firstLine="0"/>
        <w:jc w:val="both"/>
        <w:rPr>
          <w:rFonts w:ascii="Times New Roman" w:cs="Times New Roman" w:eastAsia="Times New Roman" w:hAnsi="Times New Roman"/>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3">
      <w:pPr>
        <w:spacing w:after="160" w:before="0" w:line="259" w:lineRule="auto"/>
        <w:ind w:left="0" w:right="0" w:firstLine="0"/>
        <w:jc w:val="both"/>
        <w:rPr>
          <w:rFonts w:ascii="Times New Roman" w:cs="Times New Roman" w:eastAsia="Times New Roman" w:hAnsi="Times New Roman"/>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160" w:before="0" w:line="259" w:lineRule="auto"/>
        <w:ind w:left="0" w:right="0" w:firstLine="0"/>
        <w:jc w:val="both"/>
        <w:rPr>
          <w:rFonts w:ascii="Times New Roman" w:cs="Times New Roman" w:eastAsia="Times New Roman" w:hAnsi="Times New Roman"/>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spacing w:after="160" w:before="0" w:line="259" w:lineRule="auto"/>
        <w:ind w:left="0" w:right="0" w:firstLine="0"/>
        <w:jc w:val="both"/>
        <w:rPr>
          <w:rFonts w:ascii="Times New Roman" w:cs="Times New Roman" w:eastAsia="Times New Roman" w:hAnsi="Times New Roman"/>
          <w:b w:val="1"/>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Z639fy6+Nu0lkKFwuqUtoL3jig==">AMUW2mXAfpIo6Ec5xtQ/pl2AlUQvbpPonu6jbzc3DZIs/QdpSSrmdhi4OyCAt5Hi1CNSaPbe+rKfHyEh8KV6s5kHp7mSuegkKEtUAMf7Lz9Ge+y1E3eQU6k=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