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tab/>
        <w:tab/>
        <w:tab/>
        <w:t xml:space="preserve">Reg. No.</w:t>
        <w:tab/>
        <w:t xml:space="preserve">Roll No.</w:t>
        <w:tab/>
        <w:tab/>
        <w:t xml:space="preserve">Mobile No.</w:t>
        <w:tab/>
        <w:t xml:space="preserve">Email ID</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Manas Trivedi</w:t>
        <w:tab/>
        <w:tab/>
        <w:t xml:space="preserve">181711</w:t>
        <w:tab/>
        <w:tab/>
        <w:t xml:space="preserve">181CO231</w:t>
        <w:tab/>
        <w:t xml:space="preserve">8197112777</w:t>
        <w:tab/>
        <w:t xml:space="preserve">manasdtrivedi@gmail.com</w:t>
      </w:r>
    </w:p>
    <w:p w:rsidR="00000000" w:rsidDel="00000000" w:rsidP="00000000" w:rsidRDefault="00000000" w:rsidRPr="00000000" w14:paraId="00000003">
      <w:pPr>
        <w:spacing w:line="240" w:lineRule="auto"/>
        <w:ind w:right="-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Omanshu Mahawar</w:t>
        <w:tab/>
        <w:t xml:space="preserve">181399</w:t>
        <w:tab/>
        <w:tab/>
        <w:t xml:space="preserve">181CO237</w:t>
        <w:tab/>
        <w:t xml:space="preserve">8209104660</w:t>
        <w:tab/>
        <w:t xml:space="preserve">omanshumahawar1234@gmail.com</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Title</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Automated System to Connect Patients and Hospitals Based On Service-Oriented Architecture</w:t>
      </w:r>
    </w:p>
    <w:p w:rsidR="00000000" w:rsidDel="00000000" w:rsidP="00000000" w:rsidRDefault="00000000" w:rsidRPr="00000000" w14:paraId="0000000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aims to study the current research and state-of-the-art practices involved in developing service-oriented systems. From this research, an optimal process will be drawn for developing an SOA-based application which enables users to find hospitals and book appointments, with the focus on users living in remote areas. This process will then be used to create an implementation of the same.</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Objectives</w:t>
      </w:r>
      <w:r w:rsidDel="00000000" w:rsidR="00000000" w:rsidRPr="00000000">
        <w:rPr>
          <w:rtl w:val="0"/>
        </w:rPr>
      </w:r>
    </w:p>
    <w:p w:rsidR="00000000" w:rsidDel="00000000" w:rsidP="00000000" w:rsidRDefault="00000000" w:rsidRPr="00000000" w14:paraId="0000000C">
      <w:pPr>
        <w:numPr>
          <w:ilvl w:val="0"/>
          <w:numId w:val="2"/>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a software which can be used by patients, particularly the ones in remote areas, to find nearby hospitals based on filters like availability of treatment for specific diseases, beds, blood </w:t>
      </w:r>
      <w:r w:rsidDel="00000000" w:rsidR="00000000" w:rsidRPr="00000000">
        <w:rPr>
          <w:rFonts w:ascii="Times New Roman" w:cs="Times New Roman" w:eastAsia="Times New Roman" w:hAnsi="Times New Roman"/>
          <w:sz w:val="20"/>
          <w:szCs w:val="20"/>
          <w:rtl w:val="0"/>
        </w:rPr>
        <w:t xml:space="preserve">bank</w:t>
      </w:r>
      <w:r w:rsidDel="00000000" w:rsidR="00000000" w:rsidRPr="00000000">
        <w:rPr>
          <w:rFonts w:ascii="Times New Roman" w:cs="Times New Roman" w:eastAsia="Times New Roman" w:hAnsi="Times New Roman"/>
          <w:sz w:val="20"/>
          <w:szCs w:val="20"/>
          <w:rtl w:val="0"/>
        </w:rPr>
        <w:t xml:space="preserve">, and other resources and requirements.</w:t>
      </w:r>
    </w:p>
    <w:p w:rsidR="00000000" w:rsidDel="00000000" w:rsidP="00000000" w:rsidRDefault="00000000" w:rsidRPr="00000000" w14:paraId="0000000D">
      <w:pPr>
        <w:numPr>
          <w:ilvl w:val="0"/>
          <w:numId w:val="2"/>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research, analyze and adopt suitable practices involved in creating SOA-based systems while developing the software.</w:t>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Methodology</w:t>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Sept. 15 - Initial Analysis and Requirements Engineering. </w:t>
      </w:r>
      <w:r w:rsidDel="00000000" w:rsidR="00000000" w:rsidRPr="00000000">
        <w:rPr>
          <w:rFonts w:ascii="Times New Roman" w:cs="Times New Roman" w:eastAsia="Times New Roman" w:hAnsi="Times New Roman"/>
          <w:sz w:val="20"/>
          <w:szCs w:val="20"/>
          <w:rtl w:val="0"/>
        </w:rPr>
        <w:t xml:space="preserve">In this phase, a detailed study of the selected research papers, along with other papers dealing with implementations of SOA, will be carried out. A methodology for developing the proposed software will be drawn, and requirements will be identified and validated.</w:t>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Sept. 30 - Software Design and Architecture. </w:t>
      </w:r>
      <w:r w:rsidDel="00000000" w:rsidR="00000000" w:rsidRPr="00000000">
        <w:rPr>
          <w:rFonts w:ascii="Times New Roman" w:cs="Times New Roman" w:eastAsia="Times New Roman" w:hAnsi="Times New Roman"/>
          <w:sz w:val="20"/>
          <w:szCs w:val="20"/>
          <w:rtl w:val="0"/>
        </w:rPr>
        <w:t xml:space="preserve">This phase corresponds to designing the model for the 'search hospitals and book appointments' application using the methodology proposed in the previous phase.</w:t>
      </w:r>
    </w:p>
    <w:p w:rsidR="00000000" w:rsidDel="00000000" w:rsidP="00000000" w:rsidRDefault="00000000" w:rsidRPr="00000000" w14:paraId="0000001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Oct. 31 - Software Implementation. </w:t>
      </w:r>
      <w:r w:rsidDel="00000000" w:rsidR="00000000" w:rsidRPr="00000000">
        <w:rPr>
          <w:rFonts w:ascii="Times New Roman" w:cs="Times New Roman" w:eastAsia="Times New Roman" w:hAnsi="Times New Roman"/>
          <w:sz w:val="20"/>
          <w:szCs w:val="20"/>
          <w:rtl w:val="0"/>
        </w:rPr>
        <w:t xml:space="preserve">During this phase, the application will be built by encoding the design in a suitable programming language.</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Nov. 30 - Testing and Report. </w:t>
      </w:r>
      <w:r w:rsidDel="00000000" w:rsidR="00000000" w:rsidRPr="00000000">
        <w:rPr>
          <w:rFonts w:ascii="Times New Roman" w:cs="Times New Roman" w:eastAsia="Times New Roman" w:hAnsi="Times New Roman"/>
          <w:sz w:val="20"/>
          <w:szCs w:val="20"/>
          <w:rtl w:val="0"/>
        </w:rPr>
        <w:t xml:space="preserve">Individual components will be tested, followed by testing the entire system. Bugs found at this stage will be fixed. A report will be made which covers the details of the research and work done during the course of the project.</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Outcome</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implementation of an optimal process for developing SOA-based utility platforms such as the proposed 'hospital search and book' application, and publishing a research paper for the same in a scientific journal.</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1D">
      <w:pPr>
        <w:numPr>
          <w:ilvl w:val="0"/>
          <w:numId w:val="1"/>
        </w:numPr>
        <w:spacing w:line="240" w:lineRule="auto"/>
        <w:ind w:lef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T.A. Mohammad and R.A. Habeeb, "E-Healthcare System based on Service oriented architecture With JavaScript Object Notation (JSON) Framework," </w:t>
      </w:r>
      <w:r w:rsidDel="00000000" w:rsidR="00000000" w:rsidRPr="00000000">
        <w:rPr>
          <w:rFonts w:ascii="Times New Roman" w:cs="Times New Roman" w:eastAsia="Times New Roman" w:hAnsi="Times New Roman"/>
          <w:i w:val="1"/>
          <w:sz w:val="20"/>
          <w:szCs w:val="20"/>
          <w:highlight w:val="white"/>
          <w:rtl w:val="0"/>
        </w:rPr>
        <w:t xml:space="preserve">International Journal of Information System and Engineering</w:t>
      </w:r>
      <w:r w:rsidDel="00000000" w:rsidR="00000000" w:rsidRPr="00000000">
        <w:rPr>
          <w:rFonts w:ascii="Times New Roman" w:cs="Times New Roman" w:eastAsia="Times New Roman" w:hAnsi="Times New Roman"/>
          <w:sz w:val="20"/>
          <w:szCs w:val="20"/>
          <w:highlight w:val="white"/>
          <w:rtl w:val="0"/>
        </w:rPr>
        <w:t xml:space="preserve">, Vol. 3, No. 1, April 2015, pp. 171-187, doi: 10.24924/ijise/2015.11/v3.iss1/171.187.</w:t>
      </w:r>
    </w:p>
    <w:p w:rsidR="00000000" w:rsidDel="00000000" w:rsidP="00000000" w:rsidRDefault="00000000" w:rsidRPr="00000000" w14:paraId="0000001E">
      <w:pPr>
        <w:numPr>
          <w:ilvl w:val="0"/>
          <w:numId w:val="1"/>
        </w:numPr>
        <w:spacing w:line="240" w:lineRule="auto"/>
        <w:ind w:lef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 Bianco, G. Lewis, P. Merson, and S. Simanta, "Architecting Service-Oriented Systems," Software Engineering Institute, Carnegie Mellon University, Aug. 2011, doi: 10.1184/R1/6572006.v1.</w:t>
      </w:r>
    </w:p>
    <w:p w:rsidR="00000000" w:rsidDel="00000000" w:rsidP="00000000" w:rsidRDefault="00000000" w:rsidRPr="00000000" w14:paraId="0000001F">
      <w:pPr>
        <w:numPr>
          <w:ilvl w:val="0"/>
          <w:numId w:val="1"/>
        </w:numPr>
        <w:spacing w:line="240" w:lineRule="auto"/>
        <w:ind w:lef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Q.A. Kester, "Using SOA with Web Services for Effective Integration of Hospital Information Systems via an Enterprise Service Bus," </w:t>
      </w:r>
      <w:r w:rsidDel="00000000" w:rsidR="00000000" w:rsidRPr="00000000">
        <w:rPr>
          <w:rFonts w:ascii="Times New Roman" w:cs="Times New Roman" w:eastAsia="Times New Roman" w:hAnsi="Times New Roman"/>
          <w:i w:val="1"/>
          <w:sz w:val="20"/>
          <w:szCs w:val="20"/>
          <w:highlight w:val="white"/>
          <w:rtl w:val="0"/>
        </w:rPr>
        <w:t xml:space="preserve">International Journal of Research in Engineering &amp; Advanced Technology</w:t>
      </w:r>
      <w:r w:rsidDel="00000000" w:rsidR="00000000" w:rsidRPr="00000000">
        <w:rPr>
          <w:rFonts w:ascii="Times New Roman" w:cs="Times New Roman" w:eastAsia="Times New Roman" w:hAnsi="Times New Roman"/>
          <w:sz w:val="20"/>
          <w:szCs w:val="20"/>
          <w:highlight w:val="white"/>
          <w:rtl w:val="0"/>
        </w:rPr>
        <w:t xml:space="preserve">, Vol. 1, Issue 2, April-May 2013, pp. 1-6.</w:t>
      </w:r>
      <w:r w:rsidDel="00000000" w:rsidR="00000000" w:rsidRPr="00000000">
        <w:rPr>
          <w:rtl w:val="0"/>
        </w:rPr>
      </w:r>
    </w:p>
    <w:p w:rsidR="00000000" w:rsidDel="00000000" w:rsidP="00000000" w:rsidRDefault="00000000" w:rsidRPr="00000000" w14:paraId="00000020">
      <w:pPr>
        <w:numPr>
          <w:ilvl w:val="0"/>
          <w:numId w:val="1"/>
        </w:numPr>
        <w:spacing w:line="240" w:lineRule="auto"/>
        <w:ind w:lef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J. Meyer, "Open SOA health web platform for mobile medical apps: Connecting securely mobile devices with distributed electronic health records and medical systems," </w:t>
      </w:r>
      <w:r w:rsidDel="00000000" w:rsidR="00000000" w:rsidRPr="00000000">
        <w:rPr>
          <w:rFonts w:ascii="Times New Roman" w:cs="Times New Roman" w:eastAsia="Times New Roman" w:hAnsi="Times New Roman"/>
          <w:i w:val="1"/>
          <w:sz w:val="20"/>
          <w:szCs w:val="20"/>
          <w:highlight w:val="white"/>
          <w:rtl w:val="0"/>
        </w:rPr>
        <w:t xml:space="preserve">Proceedings of the 2014 IEEE Emerging Technology and Factory Automation (ETFA)</w:t>
      </w:r>
      <w:r w:rsidDel="00000000" w:rsidR="00000000" w:rsidRPr="00000000">
        <w:rPr>
          <w:rFonts w:ascii="Times New Roman" w:cs="Times New Roman" w:eastAsia="Times New Roman" w:hAnsi="Times New Roman"/>
          <w:sz w:val="20"/>
          <w:szCs w:val="20"/>
          <w:highlight w:val="white"/>
          <w:rtl w:val="0"/>
        </w:rPr>
        <w:t xml:space="preserve">, Barcelona, 2014, pp. 1-6, doi: 10.1109/ETFA.2014.7005347.</w:t>
      </w:r>
    </w:p>
    <w:p w:rsidR="00000000" w:rsidDel="00000000" w:rsidP="00000000" w:rsidRDefault="00000000" w:rsidRPr="00000000" w14:paraId="00000021">
      <w:pPr>
        <w:numPr>
          <w:ilvl w:val="0"/>
          <w:numId w:val="1"/>
        </w:numPr>
        <w:spacing w:line="240" w:lineRule="auto"/>
        <w:ind w:left="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 Kart, G. Miao, L. E. Moser and P. M. Melliar-Smith, "A Distributed e-Healthcare System Based on the Service Oriented Architecture," </w:t>
      </w:r>
      <w:r w:rsidDel="00000000" w:rsidR="00000000" w:rsidRPr="00000000">
        <w:rPr>
          <w:rFonts w:ascii="Times New Roman" w:cs="Times New Roman" w:eastAsia="Times New Roman" w:hAnsi="Times New Roman"/>
          <w:i w:val="1"/>
          <w:sz w:val="20"/>
          <w:szCs w:val="20"/>
          <w:highlight w:val="white"/>
          <w:rtl w:val="0"/>
        </w:rPr>
        <w:t xml:space="preserve">IEEE International Conference on Services Computing (SCC 2007)</w:t>
      </w:r>
      <w:r w:rsidDel="00000000" w:rsidR="00000000" w:rsidRPr="00000000">
        <w:rPr>
          <w:rFonts w:ascii="Times New Roman" w:cs="Times New Roman" w:eastAsia="Times New Roman" w:hAnsi="Times New Roman"/>
          <w:sz w:val="20"/>
          <w:szCs w:val="20"/>
          <w:highlight w:val="white"/>
          <w:rtl w:val="0"/>
        </w:rPr>
        <w:t xml:space="preserve">, Salt Lake City, UT, 2007, pp. 652-659, doi: 10.1109/SCC.2007.2.</w:t>
      </w:r>
      <w:r w:rsidDel="00000000" w:rsidR="00000000" w:rsidRPr="00000000">
        <w:rPr>
          <w:rtl w:val="0"/>
        </w:rPr>
      </w:r>
    </w:p>
    <w:sectPr>
      <w:headerReference r:id="rId6" w:type="default"/>
      <w:pgSz w:h="15840" w:w="12240" w:orient="portrait"/>
      <w:pgMar w:bottom="1440" w:top="1440" w:left="1440" w:right="1440" w:header="576"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