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75F71" w14:textId="22ACC530" w:rsidR="00DF13F4" w:rsidRDefault="002F53D4">
      <w:r>
        <w:t>RPO And RTO</w:t>
      </w:r>
    </w:p>
    <w:p w14:paraId="463096B5" w14:textId="46E962E5" w:rsidR="00D812B0" w:rsidRDefault="00D812B0" w:rsidP="00D812B0">
      <w:pPr>
        <w:pStyle w:val="ListParagraph"/>
        <w:numPr>
          <w:ilvl w:val="0"/>
          <w:numId w:val="2"/>
        </w:numPr>
      </w:pPr>
      <w:r w:rsidRPr="00D812B0">
        <w:t>Min RTO for single AZ outage in case of multi-AZ database.</w:t>
      </w:r>
    </w:p>
    <w:p w14:paraId="318E9B52" w14:textId="61FA5745" w:rsidR="00D812B0" w:rsidRDefault="001350EF" w:rsidP="00D812B0">
      <w:pPr>
        <w:pStyle w:val="ListParagraph"/>
      </w:pPr>
      <w:r w:rsidRPr="001350EF">
        <w:drawing>
          <wp:inline distT="0" distB="0" distL="0" distR="0" wp14:anchorId="5BF2CC6E" wp14:editId="203414A8">
            <wp:extent cx="5147733" cy="186110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40" cy="190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B5A4" w14:textId="49F5FDEF" w:rsidR="002F53D4" w:rsidRDefault="00D812B0" w:rsidP="00D812B0">
      <w:pPr>
        <w:pStyle w:val="ListParagraph"/>
        <w:numPr>
          <w:ilvl w:val="0"/>
          <w:numId w:val="2"/>
        </w:numPr>
      </w:pPr>
      <w:r w:rsidRPr="00D812B0">
        <w:t>Min RTO for single region outage in case of multi-region database.</w:t>
      </w:r>
    </w:p>
    <w:p w14:paraId="40CB151E" w14:textId="56A4704E" w:rsidR="00D812B0" w:rsidRDefault="001350EF" w:rsidP="00D812B0">
      <w:pPr>
        <w:ind w:left="720"/>
      </w:pPr>
      <w:r w:rsidRPr="001350EF">
        <w:drawing>
          <wp:inline distT="0" distB="0" distL="0" distR="0" wp14:anchorId="7D753D2B" wp14:editId="313F62FA">
            <wp:extent cx="5943600" cy="2268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CCA8" w14:textId="75971012" w:rsidR="00D812B0" w:rsidRDefault="00D812B0" w:rsidP="00D812B0">
      <w:pPr>
        <w:ind w:left="720"/>
      </w:pPr>
    </w:p>
    <w:p w14:paraId="3F508AFC" w14:textId="329364F5" w:rsidR="00D812B0" w:rsidRDefault="00D812B0" w:rsidP="00D812B0">
      <w:pPr>
        <w:pStyle w:val="ListParagraph"/>
        <w:numPr>
          <w:ilvl w:val="0"/>
          <w:numId w:val="2"/>
        </w:numPr>
      </w:pPr>
      <w:r w:rsidRPr="00D812B0">
        <w:t>Min RPO for single AZ outage in case of multi-AZ database.</w:t>
      </w:r>
    </w:p>
    <w:tbl>
      <w:tblPr>
        <w:tblW w:w="7308" w:type="dxa"/>
        <w:tblInd w:w="1327" w:type="dxa"/>
        <w:tblLook w:val="04A0" w:firstRow="1" w:lastRow="0" w:firstColumn="1" w:lastColumn="0" w:noHBand="0" w:noVBand="1"/>
      </w:tblPr>
      <w:tblGrid>
        <w:gridCol w:w="3340"/>
        <w:gridCol w:w="3968"/>
      </w:tblGrid>
      <w:tr w:rsidR="00D812B0" w:rsidRPr="00D812B0" w14:paraId="550EFAC6" w14:textId="77777777" w:rsidTr="00C83DC8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81DABE" w14:textId="77777777" w:rsidR="00D812B0" w:rsidRPr="00D812B0" w:rsidRDefault="00D812B0" w:rsidP="00D81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12B0">
              <w:rPr>
                <w:rFonts w:ascii="Calibri" w:eastAsia="Times New Roman" w:hAnsi="Calibri" w:cs="Calibri"/>
                <w:color w:val="000000"/>
              </w:rPr>
              <w:t>Back up Mode</w:t>
            </w:r>
          </w:p>
        </w:tc>
        <w:tc>
          <w:tcPr>
            <w:tcW w:w="3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B18A2F" w14:textId="77777777" w:rsidR="00D812B0" w:rsidRPr="00D812B0" w:rsidRDefault="00D812B0" w:rsidP="00D81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12B0">
              <w:rPr>
                <w:rFonts w:ascii="Calibri" w:eastAsia="Times New Roman" w:hAnsi="Calibri" w:cs="Calibri"/>
                <w:color w:val="000000"/>
              </w:rPr>
              <w:t>Min RPO</w:t>
            </w:r>
          </w:p>
        </w:tc>
      </w:tr>
      <w:tr w:rsidR="00D812B0" w:rsidRPr="00D812B0" w14:paraId="51726D52" w14:textId="77777777" w:rsidTr="00C83DC8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765A2" w14:textId="77777777" w:rsidR="00D812B0" w:rsidRPr="00D812B0" w:rsidRDefault="00D812B0" w:rsidP="00D81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12B0">
              <w:rPr>
                <w:rFonts w:ascii="Calibri" w:eastAsia="Times New Roman" w:hAnsi="Calibri" w:cs="Calibri"/>
                <w:color w:val="000000"/>
              </w:rPr>
              <w:t>Automated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2BA51" w14:textId="77777777" w:rsidR="00D812B0" w:rsidRPr="00D812B0" w:rsidRDefault="00D812B0" w:rsidP="00D81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12B0">
              <w:rPr>
                <w:rFonts w:ascii="Calibri" w:eastAsia="Times New Roman" w:hAnsi="Calibri" w:cs="Calibri"/>
                <w:color w:val="000000"/>
              </w:rPr>
              <w:t>5 min</w:t>
            </w:r>
          </w:p>
        </w:tc>
      </w:tr>
      <w:tr w:rsidR="00D812B0" w:rsidRPr="00D812B0" w14:paraId="5C593C13" w14:textId="77777777" w:rsidTr="00C83DC8">
        <w:trPr>
          <w:trHeight w:val="341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8CFF6" w14:textId="580BE9A5" w:rsidR="00D812B0" w:rsidRPr="00D812B0" w:rsidRDefault="00C83DC8" w:rsidP="00D81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12B0">
              <w:rPr>
                <w:rFonts w:ascii="Calibri" w:eastAsia="Times New Roman" w:hAnsi="Calibri" w:cs="Calibri"/>
                <w:color w:val="000000"/>
              </w:rPr>
              <w:t>Manual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EDCCB" w14:textId="77777777" w:rsidR="00D812B0" w:rsidRPr="00D812B0" w:rsidRDefault="00D812B0" w:rsidP="00D81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12B0">
              <w:rPr>
                <w:rFonts w:ascii="Calibri" w:eastAsia="Times New Roman" w:hAnsi="Calibri" w:cs="Calibri"/>
                <w:color w:val="000000"/>
              </w:rPr>
              <w:t>Last time whenever Backup was taken.</w:t>
            </w:r>
          </w:p>
        </w:tc>
      </w:tr>
      <w:tr w:rsidR="00D812B0" w:rsidRPr="00D812B0" w14:paraId="754CA9CE" w14:textId="77777777" w:rsidTr="00C83DC8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28722" w14:textId="77777777" w:rsidR="00D812B0" w:rsidRPr="00D812B0" w:rsidRDefault="00D812B0" w:rsidP="00D81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12B0">
              <w:rPr>
                <w:rFonts w:ascii="Calibri" w:eastAsia="Times New Roman" w:hAnsi="Calibri" w:cs="Calibri"/>
                <w:color w:val="000000"/>
              </w:rPr>
              <w:t>Replica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70235" w14:textId="3A13E383" w:rsidR="00D812B0" w:rsidRPr="00D812B0" w:rsidRDefault="00C83DC8" w:rsidP="00D81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 min</w:t>
            </w:r>
          </w:p>
        </w:tc>
      </w:tr>
    </w:tbl>
    <w:p w14:paraId="1D6EE1EE" w14:textId="77777777" w:rsidR="00C83DC8" w:rsidRDefault="00C83DC8" w:rsidP="00C83DC8">
      <w:pPr>
        <w:pStyle w:val="ListParagraph"/>
      </w:pPr>
    </w:p>
    <w:p w14:paraId="1216460D" w14:textId="280BFDF8" w:rsidR="00D812B0" w:rsidRDefault="00C83DC8" w:rsidP="00C83DC8">
      <w:pPr>
        <w:pStyle w:val="ListParagraph"/>
        <w:numPr>
          <w:ilvl w:val="0"/>
          <w:numId w:val="2"/>
        </w:numPr>
      </w:pPr>
      <w:r w:rsidRPr="00C83DC8">
        <w:t xml:space="preserve"> Min RPO for single region outage in case of multi-region database.</w:t>
      </w:r>
    </w:p>
    <w:tbl>
      <w:tblPr>
        <w:tblW w:w="7825" w:type="dxa"/>
        <w:tblInd w:w="1327" w:type="dxa"/>
        <w:tblLook w:val="04A0" w:firstRow="1" w:lastRow="0" w:firstColumn="1" w:lastColumn="0" w:noHBand="0" w:noVBand="1"/>
      </w:tblPr>
      <w:tblGrid>
        <w:gridCol w:w="3340"/>
        <w:gridCol w:w="4485"/>
      </w:tblGrid>
      <w:tr w:rsidR="00C83DC8" w:rsidRPr="00C83DC8" w14:paraId="6245611D" w14:textId="77777777" w:rsidTr="00C83DC8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9EE573" w14:textId="77777777" w:rsidR="00C83DC8" w:rsidRPr="00C83DC8" w:rsidRDefault="00C83DC8" w:rsidP="00C83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3DC8">
              <w:rPr>
                <w:rFonts w:ascii="Calibri" w:eastAsia="Times New Roman" w:hAnsi="Calibri" w:cs="Calibri"/>
                <w:color w:val="000000"/>
              </w:rPr>
              <w:t>Back up Mode</w:t>
            </w:r>
          </w:p>
        </w:tc>
        <w:tc>
          <w:tcPr>
            <w:tcW w:w="4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D53B00" w14:textId="77777777" w:rsidR="00C83DC8" w:rsidRPr="00C83DC8" w:rsidRDefault="00C83DC8" w:rsidP="00C83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3DC8">
              <w:rPr>
                <w:rFonts w:ascii="Calibri" w:eastAsia="Times New Roman" w:hAnsi="Calibri" w:cs="Calibri"/>
                <w:color w:val="000000"/>
              </w:rPr>
              <w:t>Min RPO</w:t>
            </w:r>
          </w:p>
        </w:tc>
      </w:tr>
      <w:tr w:rsidR="00C83DC8" w:rsidRPr="00C83DC8" w14:paraId="1A808B64" w14:textId="77777777" w:rsidTr="00C83DC8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B87F4" w14:textId="77777777" w:rsidR="00C83DC8" w:rsidRPr="00C83DC8" w:rsidRDefault="00C83DC8" w:rsidP="00C83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3DC8">
              <w:rPr>
                <w:rFonts w:ascii="Calibri" w:eastAsia="Times New Roman" w:hAnsi="Calibri" w:cs="Calibri"/>
                <w:color w:val="000000"/>
              </w:rPr>
              <w:t>Automated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B5D21" w14:textId="09A89C2B" w:rsidR="00C83DC8" w:rsidRPr="00C83DC8" w:rsidRDefault="00C83DC8" w:rsidP="00C83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supported</w:t>
            </w:r>
            <w:r w:rsidR="001350EF">
              <w:rPr>
                <w:rFonts w:ascii="Calibri" w:eastAsia="Times New Roman" w:hAnsi="Calibri" w:cs="Calibri"/>
                <w:color w:val="000000"/>
              </w:rPr>
              <w:t xml:space="preserve"> in case of Multi Region</w:t>
            </w:r>
          </w:p>
        </w:tc>
      </w:tr>
      <w:tr w:rsidR="00C83DC8" w:rsidRPr="00C83DC8" w14:paraId="4A224A31" w14:textId="77777777" w:rsidTr="00C83DC8">
        <w:trPr>
          <w:trHeight w:val="377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02AFB" w14:textId="66592A14" w:rsidR="00C83DC8" w:rsidRPr="00C83DC8" w:rsidRDefault="00C83DC8" w:rsidP="00C83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3DC8">
              <w:rPr>
                <w:rFonts w:ascii="Calibri" w:eastAsia="Times New Roman" w:hAnsi="Calibri" w:cs="Calibri"/>
                <w:color w:val="000000"/>
              </w:rPr>
              <w:t>Manual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DCD1A" w14:textId="77777777" w:rsidR="00C83DC8" w:rsidRPr="00C83DC8" w:rsidRDefault="00C83DC8" w:rsidP="00C83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3DC8">
              <w:rPr>
                <w:rFonts w:ascii="Calibri" w:eastAsia="Times New Roman" w:hAnsi="Calibri" w:cs="Calibri"/>
                <w:color w:val="000000"/>
              </w:rPr>
              <w:t>Last time whenever Backup was taken.</w:t>
            </w:r>
          </w:p>
        </w:tc>
      </w:tr>
      <w:tr w:rsidR="00C83DC8" w:rsidRPr="00C83DC8" w14:paraId="45C81145" w14:textId="77777777" w:rsidTr="00C83DC8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51B6F" w14:textId="77777777" w:rsidR="00C83DC8" w:rsidRPr="00C83DC8" w:rsidRDefault="00C83DC8" w:rsidP="00C83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3DC8">
              <w:rPr>
                <w:rFonts w:ascii="Calibri" w:eastAsia="Times New Roman" w:hAnsi="Calibri" w:cs="Calibri"/>
                <w:color w:val="000000"/>
              </w:rPr>
              <w:t>Replica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A3ECD" w14:textId="77777777" w:rsidR="00C83DC8" w:rsidRPr="00C83DC8" w:rsidRDefault="00C83DC8" w:rsidP="00C83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3DC8">
              <w:rPr>
                <w:rFonts w:ascii="Calibri" w:eastAsia="Times New Roman" w:hAnsi="Calibri" w:cs="Calibri"/>
                <w:color w:val="000000"/>
              </w:rPr>
              <w:t>0 Min</w:t>
            </w:r>
          </w:p>
        </w:tc>
      </w:tr>
    </w:tbl>
    <w:p w14:paraId="6F1AE3B7" w14:textId="77777777" w:rsidR="00C83DC8" w:rsidRPr="00C83DC8" w:rsidRDefault="00C83DC8" w:rsidP="00C83DC8">
      <w:pPr>
        <w:pStyle w:val="ListParagraph"/>
      </w:pPr>
    </w:p>
    <w:sectPr w:rsidR="00C83DC8" w:rsidRPr="00C83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3121C"/>
    <w:multiLevelType w:val="hybridMultilevel"/>
    <w:tmpl w:val="BB4C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6650E"/>
    <w:multiLevelType w:val="hybridMultilevel"/>
    <w:tmpl w:val="BB4C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C569D"/>
    <w:multiLevelType w:val="hybridMultilevel"/>
    <w:tmpl w:val="6C86C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D4"/>
    <w:rsid w:val="001350EF"/>
    <w:rsid w:val="002F53D4"/>
    <w:rsid w:val="00C83DC8"/>
    <w:rsid w:val="00D812B0"/>
    <w:rsid w:val="00DF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1F74"/>
  <w15:chartTrackingRefBased/>
  <w15:docId w15:val="{72B885AE-7C65-4F53-9342-52092D31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 Manash</dc:creator>
  <cp:keywords/>
  <dc:description/>
  <cp:lastModifiedBy>Manash Manash</cp:lastModifiedBy>
  <cp:revision>3</cp:revision>
  <dcterms:created xsi:type="dcterms:W3CDTF">2020-07-23T13:34:00Z</dcterms:created>
  <dcterms:modified xsi:type="dcterms:W3CDTF">2020-07-23T13:48:00Z</dcterms:modified>
</cp:coreProperties>
</file>