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CA991" w14:textId="4EE98256" w:rsidR="00D8342A" w:rsidRDefault="00D8342A" w:rsidP="00D8342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83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Final Assignment </w:t>
      </w:r>
      <w:proofErr w:type="spellStart"/>
      <w:r w:rsidRPr="00D83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Minal</w:t>
      </w:r>
      <w:proofErr w:type="spellEnd"/>
    </w:p>
    <w:p w14:paraId="6F3A0970" w14:textId="037EA178" w:rsidR="00D8342A" w:rsidRPr="00D8342A" w:rsidRDefault="00D8342A" w:rsidP="00D8342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GB"/>
        </w:rPr>
        <w:drawing>
          <wp:inline distT="0" distB="0" distL="0" distR="0" wp14:anchorId="0CA2F683" wp14:editId="54DB326C">
            <wp:extent cx="5727700" cy="1983740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GB"/>
        </w:rPr>
        <w:drawing>
          <wp:inline distT="0" distB="0" distL="0" distR="0" wp14:anchorId="0D783939" wp14:editId="08D8F057">
            <wp:extent cx="5727700" cy="1987550"/>
            <wp:effectExtent l="0" t="0" r="0" b="635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GB"/>
        </w:rPr>
        <w:lastRenderedPageBreak/>
        <w:drawing>
          <wp:inline distT="0" distB="0" distL="0" distR="0" wp14:anchorId="338A7DBB" wp14:editId="0588FBC5">
            <wp:extent cx="5727700" cy="329184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GB"/>
        </w:rPr>
        <w:drawing>
          <wp:inline distT="0" distB="0" distL="0" distR="0" wp14:anchorId="2C051AD6" wp14:editId="13292040">
            <wp:extent cx="5727700" cy="14382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EF67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1) No we do not have everything. We need </w:t>
      </w:r>
      <w:proofErr w:type="spellStart"/>
      <w:r w:rsidRPr="00D8342A">
        <w:rPr>
          <w:rFonts w:ascii="Times New Roman" w:eastAsia="Times New Roman" w:hAnsi="Times New Roman" w:cs="Times New Roman"/>
          <w:lang w:eastAsia="en-GB"/>
        </w:rPr>
        <w:t>assignment_date</w:t>
      </w:r>
      <w:proofErr w:type="spellEnd"/>
      <w:r w:rsidRPr="00D8342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D8342A">
        <w:rPr>
          <w:rFonts w:ascii="Times New Roman" w:eastAsia="Times New Roman" w:hAnsi="Times New Roman" w:cs="Times New Roman"/>
          <w:lang w:eastAsia="en-GB"/>
        </w:rPr>
        <w:t>test_id</w:t>
      </w:r>
      <w:proofErr w:type="spellEnd"/>
      <w:r w:rsidRPr="00D8342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D8342A">
        <w:rPr>
          <w:rFonts w:ascii="Times New Roman" w:eastAsia="Times New Roman" w:hAnsi="Times New Roman" w:cs="Times New Roman"/>
          <w:lang w:eastAsia="en-GB"/>
        </w:rPr>
        <w:t>test_assignment</w:t>
      </w:r>
      <w:proofErr w:type="spellEnd"/>
      <w:r w:rsidRPr="00D8342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D8342A">
        <w:rPr>
          <w:rFonts w:ascii="Times New Roman" w:eastAsia="Times New Roman" w:hAnsi="Times New Roman" w:cs="Times New Roman"/>
          <w:lang w:eastAsia="en-GB"/>
        </w:rPr>
        <w:t>ordered_at</w:t>
      </w:r>
      <w:proofErr w:type="spellEnd"/>
      <w:r w:rsidRPr="00D8342A">
        <w:rPr>
          <w:rFonts w:ascii="Times New Roman" w:eastAsia="Times New Roman" w:hAnsi="Times New Roman" w:cs="Times New Roman"/>
          <w:lang w:eastAsia="en-GB"/>
        </w:rPr>
        <w:t xml:space="preserve"> date and more columns</w:t>
      </w:r>
    </w:p>
    <w:p w14:paraId="363A0016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3) this is chart of order binary </w:t>
      </w:r>
    </w:p>
    <w:p w14:paraId="6A221246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4) this is chart for view binary </w:t>
      </w:r>
    </w:p>
    <w:p w14:paraId="3823EFCE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1. Data Quality Check 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30"/>
        <w:gridCol w:w="804"/>
        <w:gridCol w:w="417"/>
        <w:gridCol w:w="330"/>
        <w:gridCol w:w="333"/>
        <w:gridCol w:w="341"/>
        <w:gridCol w:w="337"/>
        <w:gridCol w:w="324"/>
        <w:gridCol w:w="330"/>
        <w:gridCol w:w="344"/>
        <w:gridCol w:w="337"/>
        <w:gridCol w:w="324"/>
        <w:gridCol w:w="324"/>
        <w:gridCol w:w="310"/>
        <w:gridCol w:w="325"/>
      </w:tblGrid>
      <w:tr w:rsidR="00D8342A" w:rsidRPr="00D8342A" w14:paraId="10AC3F9A" w14:textId="77777777" w:rsidTr="00D8342A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B38CA6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4279BD6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item_id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925148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45309E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test_b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66E1BC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test_c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EEB5F4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test_d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C6FE27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test_e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10CD99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test_f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</w:tr>
      <w:tr w:rsidR="00D8342A" w:rsidRPr="00D8342A" w14:paraId="2FAF000D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10A254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3050E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2512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9B6B7B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7719D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26090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34D11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465C1D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4888A5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D8342A" w:rsidRPr="00D8342A" w14:paraId="07968C6F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A1D1F4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0078A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482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22421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4D490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F6D2D5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02E795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7B0D6D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BF07AF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D8342A" w:rsidRPr="00D8342A" w14:paraId="6AB6EC55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963938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1DEA5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2446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B3F302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7E60AE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4FBB98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DC7B8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7BC48E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30659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D8342A" w:rsidRPr="00D8342A" w14:paraId="5B97E4DE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9570D8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16BA8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1312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FE9F6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358AB5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17114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FDB9BD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CB5A4F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54499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D8342A" w:rsidRPr="00D8342A" w14:paraId="4569CDE5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340FA2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48A4C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3556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E6218F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A25ECA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1B49A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E505C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1A634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5E798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D8342A" w:rsidRPr="00D8342A" w14:paraId="068DD3B4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0CA276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C13B4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0C8F7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E81B8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73C67B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92336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C9C9C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4EEAA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D8342A" w:rsidRPr="00D8342A" w14:paraId="2C020819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FF66C0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159CBB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1178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2A88A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C84208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9A19ED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E17DF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A9BFD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31C93D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D8342A" w:rsidRPr="00D8342A" w14:paraId="4ADCBC69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FD5FE0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54087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D4986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E6F6C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9681A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F85DE6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371AE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108576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D8342A" w:rsidRPr="00D8342A" w14:paraId="0809CC2C" w14:textId="77777777" w:rsidTr="00D8342A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4D8FF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7561BD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item_id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3364DB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B0ED32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test_b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883D27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test_c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9EDE87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test_d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CBC752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test_e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AA6C4E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test_f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</w:tr>
    </w:tbl>
    <w:p w14:paraId="7AEA73AC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This table only shows the first 1,000 rows. View complete results in </w:t>
      </w:r>
      <w:hyperlink r:id="rId8" w:tgtFrame="_blank" w:history="1">
        <w:r w:rsidRPr="00D8342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Report Details</w:t>
        </w:r>
      </w:hyperlink>
      <w:r w:rsidRPr="00D8342A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0F647676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2. Reformat the Data 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30"/>
        <w:gridCol w:w="804"/>
        <w:gridCol w:w="554"/>
        <w:gridCol w:w="1133"/>
        <w:gridCol w:w="844"/>
        <w:gridCol w:w="557"/>
        <w:gridCol w:w="645"/>
        <w:gridCol w:w="1122"/>
        <w:gridCol w:w="1062"/>
      </w:tblGrid>
      <w:tr w:rsidR="00D8342A" w:rsidRPr="00D8342A" w14:paraId="79797174" w14:textId="77777777" w:rsidTr="00D8342A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2152C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7161D4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item_id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C2CB13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test_assignment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F54F33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no_of_test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EC3350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assignment_date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</w:tr>
      <w:tr w:rsidR="00D8342A" w:rsidRPr="00D8342A" w14:paraId="04C4A37E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0276D6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95C7C8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2512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1E2DE8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D3E67D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13E0EA5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1F130FCE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C0BA32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B3C41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482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767B7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6BB7F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07E0F06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53A74B23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521546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06E43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2446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6CE366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5C915A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41069B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1462505D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FA6DF5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592D9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1312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36CEA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A38E0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F8B770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48448BA9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B1CD30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19764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3556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DAE1A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0F7A12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1CAB312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4A4FECCF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AEAF3C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85464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E69F9D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8600E2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CDCB67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675B8A9A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3CA048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DDD74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1178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979E13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98011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16DAB9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30882B8F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E1273D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AB26AE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F79AAF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F5EB4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test_a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B4F6950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2020-01-01 00:00:00</w:t>
            </w:r>
          </w:p>
        </w:tc>
      </w:tr>
      <w:tr w:rsidR="00D8342A" w:rsidRPr="00D8342A" w14:paraId="6F559759" w14:textId="77777777" w:rsidTr="00D8342A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BCC6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0DDD294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item_id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E44A1D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test_assignment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FC05EB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no_of_test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7BB182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assignment_date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</w:tr>
    </w:tbl>
    <w:p w14:paraId="419C2A57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This table only shows the first 1,000 rows. View complete results in </w:t>
      </w:r>
      <w:hyperlink r:id="rId9" w:tgtFrame="_blank" w:history="1">
        <w:r w:rsidRPr="00D8342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Report Details</w:t>
        </w:r>
      </w:hyperlink>
      <w:r w:rsidRPr="00D8342A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1F1132EF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3. Compute Order Binary 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30"/>
        <w:gridCol w:w="1657"/>
        <w:gridCol w:w="844"/>
        <w:gridCol w:w="364"/>
        <w:gridCol w:w="510"/>
        <w:gridCol w:w="1257"/>
        <w:gridCol w:w="899"/>
      </w:tblGrid>
      <w:tr w:rsidR="00D8342A" w:rsidRPr="00D8342A" w14:paraId="7364CC97" w14:textId="77777777" w:rsidTr="00D8342A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DBC0CE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68091B4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test_assignment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626B66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orders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BF0D0F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sum_orders_30d </w:t>
            </w:r>
          </w:p>
        </w:tc>
      </w:tr>
      <w:tr w:rsidR="00D8342A" w:rsidRPr="00D8342A" w14:paraId="6AF308CA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09BC61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8CDB6F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CB1774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1130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4F86C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341</w:t>
            </w:r>
          </w:p>
        </w:tc>
      </w:tr>
      <w:tr w:rsidR="00D8342A" w:rsidRPr="00D8342A" w14:paraId="7D75E598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A50E92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2C9AC8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3AB6C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1068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83057A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319</w:t>
            </w:r>
          </w:p>
        </w:tc>
      </w:tr>
      <w:tr w:rsidR="00D8342A" w:rsidRPr="00D8342A" w14:paraId="23FD302D" w14:textId="77777777" w:rsidTr="00D8342A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5F4FA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CC3DEEE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test_assignment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4C2E91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orders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A37647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sum_orders_30d </w:t>
            </w:r>
          </w:p>
        </w:tc>
      </w:tr>
    </w:tbl>
    <w:p w14:paraId="432DF288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4. Compute View Item Metrics 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30"/>
        <w:gridCol w:w="1657"/>
        <w:gridCol w:w="844"/>
        <w:gridCol w:w="310"/>
        <w:gridCol w:w="438"/>
        <w:gridCol w:w="1129"/>
        <w:gridCol w:w="784"/>
        <w:gridCol w:w="840"/>
        <w:gridCol w:w="855"/>
      </w:tblGrid>
      <w:tr w:rsidR="00D8342A" w:rsidRPr="00D8342A" w14:paraId="307BE84C" w14:textId="77777777" w:rsidTr="00D8342A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BE307C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F56E029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test_assignment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E259F0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views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A12C3F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sum_view_30d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2B417B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avg_view_30d </w:t>
            </w:r>
          </w:p>
        </w:tc>
      </w:tr>
      <w:tr w:rsidR="00D8342A" w:rsidRPr="00D8342A" w14:paraId="6307180B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8B7292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B6FF0A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62FEB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1130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D2BBC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925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79859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0.818584070796</w:t>
            </w:r>
          </w:p>
        </w:tc>
      </w:tr>
      <w:tr w:rsidR="00D8342A" w:rsidRPr="00D8342A" w14:paraId="75CB161A" w14:textId="77777777" w:rsidTr="00D834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32598E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A26439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EB84B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1068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4E7E07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894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459DFF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lang w:eastAsia="en-GB"/>
              </w:rPr>
              <w:t>0.837078651685</w:t>
            </w:r>
          </w:p>
        </w:tc>
      </w:tr>
      <w:tr w:rsidR="00D8342A" w:rsidRPr="00D8342A" w14:paraId="09BB9574" w14:textId="77777777" w:rsidTr="00D8342A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BD4D1" w14:textId="77777777" w:rsidR="00D8342A" w:rsidRPr="00D8342A" w:rsidRDefault="00D8342A" w:rsidP="00D8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C002A8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test_assignment</w:t>
            </w:r>
            <w:proofErr w:type="spellEnd"/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32D1BA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views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A4BF96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sum_view_30d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56B071" w14:textId="77777777" w:rsidR="00D8342A" w:rsidRPr="00D8342A" w:rsidRDefault="00D8342A" w:rsidP="00D834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8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avg_view_30d </w:t>
            </w:r>
          </w:p>
        </w:tc>
      </w:tr>
    </w:tbl>
    <w:p w14:paraId="7C6131AB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 xml:space="preserve">5. Compute lift and p-value </w:t>
      </w:r>
    </w:p>
    <w:p w14:paraId="37BB659B" w14:textId="77777777" w:rsidR="00D8342A" w:rsidRPr="00D8342A" w:rsidRDefault="00D8342A" w:rsidP="00D8342A">
      <w:pPr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>No rows returned</w:t>
      </w:r>
    </w:p>
    <w:p w14:paraId="2B35C825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>This is the AB test result for Q3 https://thumbtack.github.io/abba/demo/abba.html#Control=341%2C1130&amp;Treatment=319%2C1068&amp;abba%3AintervalConfidenceLevel=0.95&amp;abba%3AuseMultipleTestCorrection=true</w:t>
      </w:r>
    </w:p>
    <w:p w14:paraId="494C0F4E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5F3F157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>After testing the hypothesis that if more number of items will be ordered within 30 days redesign or not, we found p=0.88 which is &gt;0.05 and hence p value is not significant and actual lift is -1% (likely between -14%-12%). We can safely say that there is no evidence that users will order more items within 30days of redesign.</w:t>
      </w:r>
    </w:p>
    <w:p w14:paraId="7A7E4D73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A6E337B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>This is the AB test result for Q4</w:t>
      </w:r>
    </w:p>
    <w:p w14:paraId="50B9D584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t>https://thumbtack.github.io/abba/demo/abba.html#Control=925%2C1130&amp;Treatment=894%2C1068&amp;abba%3AintervalConfidenceLevel=0.95&amp;abba%3AuseMultipleTestCorrection=true</w:t>
      </w:r>
    </w:p>
    <w:p w14:paraId="04410F02" w14:textId="77777777" w:rsidR="00D8342A" w:rsidRPr="00D8342A" w:rsidRDefault="00D8342A" w:rsidP="00D834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42A">
        <w:rPr>
          <w:rFonts w:ascii="Times New Roman" w:eastAsia="Times New Roman" w:hAnsi="Times New Roman" w:cs="Times New Roman"/>
          <w:lang w:eastAsia="en-GB"/>
        </w:rPr>
        <w:lastRenderedPageBreak/>
        <w:t>After testing the hypothesis that if more number of items will be viewed within 30 days redesign or not, we found p=0.25 which is &gt;0.05 and hence p value is not significant and actual lift is 2.3% (likely between -1.6%-6.1%). We can safely say that there is no evidence that users will view more items within 30days of redesign.</w:t>
      </w:r>
    </w:p>
    <w:p w14:paraId="7FD94A80" w14:textId="77777777" w:rsidR="002B431D" w:rsidRDefault="00D8342A"/>
    <w:sectPr w:rsidR="002B431D" w:rsidSect="00506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2A"/>
    <w:rsid w:val="00281A5A"/>
    <w:rsid w:val="002E1C92"/>
    <w:rsid w:val="00506FEF"/>
    <w:rsid w:val="007D2956"/>
    <w:rsid w:val="00D8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7A38C"/>
  <w15:chartTrackingRefBased/>
  <w15:docId w15:val="{ECC7D212-F1E9-1745-8022-1C8780E9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4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2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34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hart-title">
    <w:name w:val="chart-title"/>
    <w:basedOn w:val="DefaultParagraphFont"/>
    <w:rsid w:val="00D8342A"/>
  </w:style>
  <w:style w:type="character" w:customStyle="1" w:styleId="axel-table-header-label">
    <w:name w:val="axel-table-header-label"/>
    <w:basedOn w:val="DefaultParagraphFont"/>
    <w:rsid w:val="00D8342A"/>
  </w:style>
  <w:style w:type="character" w:styleId="Hyperlink">
    <w:name w:val="Hyperlink"/>
    <w:basedOn w:val="DefaultParagraphFont"/>
    <w:uiPriority w:val="99"/>
    <w:semiHidden/>
    <w:unhideWhenUsed/>
    <w:rsid w:val="00D83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5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3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5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4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0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4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analytics.com/minal/reports/3dcf7ae4c76f/runs/75cf905cc434/queries/435bcc863c9e/da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odeanalytics.com/minal/reports/3dcf7ae4c76f/runs/0c564103c96d/queries/7cf0b5cbe095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2360</Characters>
  <Application>Microsoft Office Word</Application>
  <DocSecurity>0</DocSecurity>
  <Lines>112</Lines>
  <Paragraphs>75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Sarma</dc:creator>
  <cp:keywords/>
  <dc:description/>
  <cp:lastModifiedBy>Manash Sarma</cp:lastModifiedBy>
  <cp:revision>1</cp:revision>
  <dcterms:created xsi:type="dcterms:W3CDTF">2021-04-18T15:18:00Z</dcterms:created>
  <dcterms:modified xsi:type="dcterms:W3CDTF">2021-04-18T15:22:00Z</dcterms:modified>
</cp:coreProperties>
</file>