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531D" w14:textId="77777777" w:rsidR="002401EC" w:rsidRPr="00CB4B74" w:rsidRDefault="00000000">
      <w:pPr>
        <w:pStyle w:val="Heading1"/>
        <w:rPr>
          <w:b/>
          <w:bCs/>
          <w:color w:val="000000" w:themeColor="text1"/>
        </w:rPr>
      </w:pPr>
      <w:r w:rsidRPr="00CB4B74">
        <w:rPr>
          <w:b/>
          <w:bCs/>
          <w:color w:val="000000" w:themeColor="text1"/>
        </w:rPr>
        <w:t>Requirements Table</w:t>
      </w:r>
    </w:p>
    <w:p w14:paraId="10CA68BD" w14:textId="77777777" w:rsidR="002401EC" w:rsidRPr="00CB4B74" w:rsidRDefault="00000000">
      <w:pPr>
        <w:spacing w:after="200"/>
      </w:pPr>
      <w:r w:rsidRPr="00CB4B74">
        <w:t xml:space="preserve">System: Pharmacy Expiry &amp; Re-order Dispatch </w:t>
      </w:r>
      <w:proofErr w:type="gramStart"/>
      <w:r w:rsidRPr="00CB4B74">
        <w:t>Engine  |</w:t>
      </w:r>
      <w:proofErr w:type="gramEnd"/>
      <w:r w:rsidRPr="00CB4B74">
        <w:t xml:space="preserve">  Problem Statement #15 — Healthcare &amp; Telemedicine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"/>
        <w:gridCol w:w="1180"/>
        <w:gridCol w:w="3012"/>
        <w:gridCol w:w="844"/>
        <w:gridCol w:w="2817"/>
        <w:gridCol w:w="2064"/>
      </w:tblGrid>
      <w:tr w:rsidR="002401EC" w:rsidRPr="00CB4B74" w14:paraId="57AB9B84" w14:textId="77777777" w:rsidTr="00CB4B7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0CF09" w14:textId="77777777" w:rsidR="002401EC" w:rsidRPr="00CB4B74" w:rsidRDefault="00000000">
            <w:pPr>
              <w:rPr>
                <w:b/>
                <w:bCs/>
                <w:color w:val="000000" w:themeColor="text1"/>
              </w:rPr>
            </w:pPr>
            <w:proofErr w:type="spellStart"/>
            <w:r w:rsidRPr="00CB4B74">
              <w:rPr>
                <w:b/>
                <w:bCs/>
                <w:color w:val="000000" w:themeColor="text1"/>
                <w:sz w:val="19"/>
                <w:szCs w:val="19"/>
              </w:rPr>
              <w:t>Req</w:t>
            </w:r>
            <w:proofErr w:type="spellEnd"/>
            <w:r w:rsidRPr="00CB4B74">
              <w:rPr>
                <w:b/>
                <w:bCs/>
                <w:color w:val="000000" w:themeColor="text1"/>
                <w:sz w:val="19"/>
                <w:szCs w:val="19"/>
              </w:rPr>
              <w:t xml:space="preserve"> ID</w:t>
            </w:r>
          </w:p>
        </w:tc>
        <w:tc>
          <w:tcPr>
            <w:tcW w:w="1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364D6" w14:textId="77777777" w:rsidR="002401EC" w:rsidRPr="00CB4B74" w:rsidRDefault="00000000">
            <w:pPr>
              <w:rPr>
                <w:b/>
                <w:bCs/>
                <w:color w:val="000000" w:themeColor="text1"/>
              </w:rPr>
            </w:pPr>
            <w:r w:rsidRPr="00CB4B74">
              <w:rPr>
                <w:b/>
                <w:bCs/>
                <w:color w:val="000000" w:themeColor="text1"/>
                <w:sz w:val="19"/>
                <w:szCs w:val="19"/>
              </w:rPr>
              <w:t>Type</w:t>
            </w:r>
          </w:p>
        </w:tc>
        <w:tc>
          <w:tcPr>
            <w:tcW w:w="3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0340C" w14:textId="77777777" w:rsidR="002401EC" w:rsidRPr="00CB4B74" w:rsidRDefault="00000000">
            <w:pPr>
              <w:rPr>
                <w:b/>
                <w:bCs/>
                <w:color w:val="000000" w:themeColor="text1"/>
              </w:rPr>
            </w:pPr>
            <w:r w:rsidRPr="00CB4B74">
              <w:rPr>
                <w:b/>
                <w:bCs/>
                <w:color w:val="000000" w:themeColor="text1"/>
                <w:sz w:val="19"/>
                <w:szCs w:val="19"/>
              </w:rPr>
              <w:t>Description</w:t>
            </w:r>
          </w:p>
        </w:tc>
        <w:tc>
          <w:tcPr>
            <w:tcW w:w="8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95CB7" w14:textId="77777777" w:rsidR="002401EC" w:rsidRPr="00CB4B74" w:rsidRDefault="00000000">
            <w:pPr>
              <w:rPr>
                <w:b/>
                <w:bCs/>
                <w:color w:val="000000" w:themeColor="text1"/>
              </w:rPr>
            </w:pPr>
            <w:r w:rsidRPr="00CB4B74">
              <w:rPr>
                <w:b/>
                <w:bCs/>
                <w:color w:val="000000" w:themeColor="text1"/>
                <w:sz w:val="19"/>
                <w:szCs w:val="19"/>
              </w:rPr>
              <w:t>Priority</w:t>
            </w:r>
          </w:p>
        </w:tc>
        <w:tc>
          <w:tcPr>
            <w:tcW w:w="2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6C6B4" w14:textId="77777777" w:rsidR="002401EC" w:rsidRPr="00CB4B74" w:rsidRDefault="00000000">
            <w:pPr>
              <w:rPr>
                <w:b/>
                <w:bCs/>
                <w:color w:val="000000" w:themeColor="text1"/>
              </w:rPr>
            </w:pPr>
            <w:r w:rsidRPr="00CB4B74">
              <w:rPr>
                <w:b/>
                <w:bCs/>
                <w:color w:val="000000" w:themeColor="text1"/>
                <w:sz w:val="19"/>
                <w:szCs w:val="19"/>
              </w:rPr>
              <w:t>Acceptance Criteria</w:t>
            </w:r>
          </w:p>
        </w:tc>
        <w:tc>
          <w:tcPr>
            <w:tcW w:w="2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1A249" w14:textId="77777777" w:rsidR="002401EC" w:rsidRPr="00CB4B74" w:rsidRDefault="00000000">
            <w:pPr>
              <w:rPr>
                <w:b/>
                <w:bCs/>
                <w:color w:val="000000" w:themeColor="text1"/>
              </w:rPr>
            </w:pPr>
            <w:r w:rsidRPr="00CB4B74">
              <w:rPr>
                <w:b/>
                <w:bCs/>
                <w:color w:val="000000" w:themeColor="text1"/>
                <w:sz w:val="19"/>
                <w:szCs w:val="19"/>
              </w:rPr>
              <w:t>Rationale</w:t>
            </w:r>
          </w:p>
        </w:tc>
      </w:tr>
      <w:tr w:rsidR="002401EC" w:rsidRPr="00CB4B74" w14:paraId="3FDBF06A" w14:textId="77777777" w:rsidTr="00CB4B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9FE5A" w14:textId="77777777" w:rsidR="002401EC" w:rsidRPr="00CB4B74" w:rsidRDefault="00000000">
            <w:r w:rsidRPr="00CB4B74">
              <w:rPr>
                <w:sz w:val="18"/>
                <w:szCs w:val="18"/>
              </w:rPr>
              <w:t>FR-001</w:t>
            </w:r>
          </w:p>
        </w:tc>
        <w:tc>
          <w:tcPr>
            <w:tcW w:w="1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FB602" w14:textId="77777777" w:rsidR="002401EC" w:rsidRPr="00CB4B74" w:rsidRDefault="00000000">
            <w:r w:rsidRPr="00CB4B74">
              <w:rPr>
                <w:sz w:val="18"/>
                <w:szCs w:val="18"/>
              </w:rPr>
              <w:t>Functional</w:t>
            </w:r>
          </w:p>
        </w:tc>
        <w:tc>
          <w:tcPr>
            <w:tcW w:w="3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6598B" w14:textId="77777777" w:rsidR="002401EC" w:rsidRPr="00CB4B74" w:rsidRDefault="00000000">
            <w:r w:rsidRPr="00CB4B74">
              <w:rPr>
                <w:sz w:val="18"/>
                <w:szCs w:val="18"/>
              </w:rPr>
              <w:t>The system shall enforce FEFO picking order by prioritizing medicine batches with the nearest expiry date during sales checkout.</w:t>
            </w:r>
          </w:p>
        </w:tc>
        <w:tc>
          <w:tcPr>
            <w:tcW w:w="8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61C37" w14:textId="77777777" w:rsidR="002401EC" w:rsidRPr="00CB4B74" w:rsidRDefault="00000000">
            <w:r w:rsidRPr="00CB4B74">
              <w:rPr>
                <w:sz w:val="18"/>
                <w:szCs w:val="18"/>
              </w:rPr>
              <w:t>High</w:t>
            </w:r>
          </w:p>
        </w:tc>
        <w:tc>
          <w:tcPr>
            <w:tcW w:w="2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520FB" w14:textId="77777777" w:rsidR="002401EC" w:rsidRPr="00CB4B74" w:rsidRDefault="00000000">
            <w:r w:rsidRPr="00CB4B74">
              <w:rPr>
                <w:sz w:val="18"/>
                <w:szCs w:val="18"/>
              </w:rPr>
              <w:t>Pass: Oldest valid (unexpired) batch is selected first.</w:t>
            </w:r>
          </w:p>
          <w:p w14:paraId="1AEEFD1A" w14:textId="77777777" w:rsidR="002401EC" w:rsidRPr="00CB4B74" w:rsidRDefault="00000000">
            <w:r w:rsidRPr="00CB4B74">
              <w:rPr>
                <w:sz w:val="18"/>
                <w:szCs w:val="18"/>
              </w:rPr>
              <w:t>Fail: A newer batch is assigned while an older unexpired batch exists.</w:t>
            </w:r>
          </w:p>
        </w:tc>
        <w:tc>
          <w:tcPr>
            <w:tcW w:w="2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07F99" w14:textId="77777777" w:rsidR="002401EC" w:rsidRPr="00CB4B74" w:rsidRDefault="00000000">
            <w:r w:rsidRPr="00CB4B74">
              <w:rPr>
                <w:sz w:val="18"/>
                <w:szCs w:val="18"/>
              </w:rPr>
              <w:t>Prevents medicine wastage from expiry and ensures patient safety through correct batch rotation.</w:t>
            </w:r>
          </w:p>
        </w:tc>
      </w:tr>
      <w:tr w:rsidR="002401EC" w:rsidRPr="00CB4B74" w14:paraId="0C64CEF9" w14:textId="77777777" w:rsidTr="00CB4B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2F88F" w14:textId="77777777" w:rsidR="002401EC" w:rsidRPr="00CB4B74" w:rsidRDefault="00000000">
            <w:r w:rsidRPr="00CB4B74">
              <w:rPr>
                <w:sz w:val="18"/>
                <w:szCs w:val="18"/>
              </w:rPr>
              <w:t>FR-002</w:t>
            </w:r>
          </w:p>
        </w:tc>
        <w:tc>
          <w:tcPr>
            <w:tcW w:w="1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66EEC" w14:textId="77777777" w:rsidR="002401EC" w:rsidRPr="00CB4B74" w:rsidRDefault="00000000">
            <w:r w:rsidRPr="00CB4B74">
              <w:rPr>
                <w:sz w:val="18"/>
                <w:szCs w:val="18"/>
              </w:rPr>
              <w:t>Functional</w:t>
            </w:r>
          </w:p>
        </w:tc>
        <w:tc>
          <w:tcPr>
            <w:tcW w:w="3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A4002" w14:textId="77777777" w:rsidR="002401EC" w:rsidRPr="00CB4B74" w:rsidRDefault="00000000">
            <w:r w:rsidRPr="00CB4B74">
              <w:rPr>
                <w:sz w:val="18"/>
                <w:szCs w:val="18"/>
              </w:rPr>
              <w:t>The system shall allow a Pharmacy Clerk to register a new medicine batch by recording batch ID, medicine name, quantity received, and expiry date.</w:t>
            </w:r>
          </w:p>
        </w:tc>
        <w:tc>
          <w:tcPr>
            <w:tcW w:w="8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65242" w14:textId="77777777" w:rsidR="002401EC" w:rsidRPr="00CB4B74" w:rsidRDefault="00000000">
            <w:r w:rsidRPr="00CB4B74">
              <w:rPr>
                <w:sz w:val="18"/>
                <w:szCs w:val="18"/>
              </w:rPr>
              <w:t>High</w:t>
            </w:r>
          </w:p>
        </w:tc>
        <w:tc>
          <w:tcPr>
            <w:tcW w:w="2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E9D65" w14:textId="77777777" w:rsidR="002401EC" w:rsidRPr="00CB4B74" w:rsidRDefault="00000000">
            <w:r w:rsidRPr="00CB4B74">
              <w:rPr>
                <w:sz w:val="18"/>
                <w:szCs w:val="18"/>
              </w:rPr>
              <w:t>Pass: After submission, the new batch appears in inventory with all four fields stored correctly and is included in future FEFO calculations.</w:t>
            </w:r>
          </w:p>
          <w:p w14:paraId="6AA9096D" w14:textId="77777777" w:rsidR="002401EC" w:rsidRPr="00CB4B74" w:rsidRDefault="00000000">
            <w:r w:rsidRPr="00CB4B74">
              <w:rPr>
                <w:sz w:val="18"/>
                <w:szCs w:val="18"/>
              </w:rPr>
              <w:t>Fail: Batch is saved with a missing/incorrect expiry date or is excluded from FEFO ranking.</w:t>
            </w:r>
          </w:p>
        </w:tc>
        <w:tc>
          <w:tcPr>
            <w:tcW w:w="2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B7D5A" w14:textId="77777777" w:rsidR="002401EC" w:rsidRPr="00CB4B74" w:rsidRDefault="00000000">
            <w:r w:rsidRPr="00CB4B74">
              <w:rPr>
                <w:sz w:val="18"/>
                <w:szCs w:val="18"/>
              </w:rPr>
              <w:t>Accurate expiry tracking is only possible if every batch is captured at intake; this is the data source for FR-001.</w:t>
            </w:r>
          </w:p>
        </w:tc>
      </w:tr>
      <w:tr w:rsidR="002401EC" w:rsidRPr="00CB4B74" w14:paraId="4E7468DC" w14:textId="77777777" w:rsidTr="00CB4B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4E1E1" w14:textId="77777777" w:rsidR="002401EC" w:rsidRPr="00CB4B74" w:rsidRDefault="00000000">
            <w:r w:rsidRPr="00CB4B74">
              <w:rPr>
                <w:sz w:val="18"/>
                <w:szCs w:val="18"/>
              </w:rPr>
              <w:t>FR-003</w:t>
            </w:r>
          </w:p>
        </w:tc>
        <w:tc>
          <w:tcPr>
            <w:tcW w:w="1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A29CA" w14:textId="77777777" w:rsidR="002401EC" w:rsidRPr="00CB4B74" w:rsidRDefault="00000000">
            <w:r w:rsidRPr="00CB4B74">
              <w:rPr>
                <w:sz w:val="18"/>
                <w:szCs w:val="18"/>
              </w:rPr>
              <w:t>Functional</w:t>
            </w:r>
          </w:p>
        </w:tc>
        <w:tc>
          <w:tcPr>
            <w:tcW w:w="3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1F4F0" w14:textId="77777777" w:rsidR="002401EC" w:rsidRPr="00CB4B74" w:rsidRDefault="00000000">
            <w:r w:rsidRPr="00CB4B74">
              <w:rPr>
                <w:sz w:val="18"/>
                <w:szCs w:val="18"/>
              </w:rPr>
              <w:t>The system shall generate a FEFO-ordered dispensing/picking list for a given medicine, showing all in-stock batches sorted by ascending expiry date.</w:t>
            </w:r>
          </w:p>
        </w:tc>
        <w:tc>
          <w:tcPr>
            <w:tcW w:w="8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E6AC3" w14:textId="77777777" w:rsidR="002401EC" w:rsidRPr="00CB4B74" w:rsidRDefault="00000000">
            <w:r w:rsidRPr="00CB4B74">
              <w:rPr>
                <w:sz w:val="18"/>
                <w:szCs w:val="18"/>
              </w:rPr>
              <w:t>Medium</w:t>
            </w:r>
          </w:p>
        </w:tc>
        <w:tc>
          <w:tcPr>
            <w:tcW w:w="2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290EF" w14:textId="77777777" w:rsidR="002401EC" w:rsidRPr="00CB4B74" w:rsidRDefault="00000000">
            <w:r w:rsidRPr="00CB4B74">
              <w:rPr>
                <w:sz w:val="18"/>
                <w:szCs w:val="18"/>
              </w:rPr>
              <w:t>Pass: For a medicine with 3+ batches, the generated list displays batches strictly in ascending expiry-date order.</w:t>
            </w:r>
          </w:p>
          <w:p w14:paraId="3E8EEF59" w14:textId="77777777" w:rsidR="002401EC" w:rsidRPr="00CB4B74" w:rsidRDefault="00000000">
            <w:r w:rsidRPr="00CB4B74">
              <w:rPr>
                <w:sz w:val="18"/>
                <w:szCs w:val="18"/>
              </w:rPr>
              <w:t>Fail: List omits a batch in stock or displays batches out of expiry order.</w:t>
            </w:r>
          </w:p>
        </w:tc>
        <w:tc>
          <w:tcPr>
            <w:tcW w:w="2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110F6" w14:textId="77777777" w:rsidR="002401EC" w:rsidRPr="00CB4B74" w:rsidRDefault="00000000">
            <w:proofErr w:type="spellStart"/>
            <w:proofErr w:type="gramStart"/>
            <w:r w:rsidRPr="00CB4B74">
              <w:rPr>
                <w:sz w:val="18"/>
                <w:szCs w:val="18"/>
              </w:rPr>
              <w:t>Lets</w:t>
            </w:r>
            <w:proofErr w:type="spellEnd"/>
            <w:proofErr w:type="gramEnd"/>
            <w:r w:rsidRPr="00CB4B74">
              <w:rPr>
                <w:sz w:val="18"/>
                <w:szCs w:val="18"/>
              </w:rPr>
              <w:t xml:space="preserve"> clerks plan bulk dispensing/stock rotation without relying solely on the per-transaction checkout logic.</w:t>
            </w:r>
          </w:p>
        </w:tc>
      </w:tr>
      <w:tr w:rsidR="002401EC" w:rsidRPr="00CB4B74" w14:paraId="7F7ED000" w14:textId="77777777" w:rsidTr="00CB4B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7A24D" w14:textId="77777777" w:rsidR="002401EC" w:rsidRPr="00CB4B74" w:rsidRDefault="00000000">
            <w:r w:rsidRPr="00CB4B74">
              <w:rPr>
                <w:sz w:val="18"/>
                <w:szCs w:val="18"/>
              </w:rPr>
              <w:t>FR-004</w:t>
            </w:r>
          </w:p>
        </w:tc>
        <w:tc>
          <w:tcPr>
            <w:tcW w:w="1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A50C4" w14:textId="77777777" w:rsidR="002401EC" w:rsidRPr="00CB4B74" w:rsidRDefault="00000000">
            <w:r w:rsidRPr="00CB4B74">
              <w:rPr>
                <w:sz w:val="18"/>
                <w:szCs w:val="18"/>
              </w:rPr>
              <w:t>Functional</w:t>
            </w:r>
          </w:p>
        </w:tc>
        <w:tc>
          <w:tcPr>
            <w:tcW w:w="3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96584" w14:textId="77777777" w:rsidR="002401EC" w:rsidRPr="00CB4B74" w:rsidRDefault="00000000">
            <w:r w:rsidRPr="00CB4B74">
              <w:rPr>
                <w:sz w:val="18"/>
                <w:szCs w:val="18"/>
              </w:rPr>
              <w:t>The system shall detect when a medicine's available stock falls at or below its configured safety threshold and flag the medicine for re-order processing.</w:t>
            </w:r>
          </w:p>
        </w:tc>
        <w:tc>
          <w:tcPr>
            <w:tcW w:w="8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84B9A" w14:textId="77777777" w:rsidR="002401EC" w:rsidRPr="00CB4B74" w:rsidRDefault="00000000">
            <w:r w:rsidRPr="00CB4B74">
              <w:rPr>
                <w:sz w:val="18"/>
                <w:szCs w:val="18"/>
              </w:rPr>
              <w:t>High</w:t>
            </w:r>
          </w:p>
        </w:tc>
        <w:tc>
          <w:tcPr>
            <w:tcW w:w="2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913D5" w14:textId="77777777" w:rsidR="002401EC" w:rsidRPr="00CB4B74" w:rsidRDefault="00000000">
            <w:r w:rsidRPr="00CB4B74">
              <w:rPr>
                <w:sz w:val="18"/>
                <w:szCs w:val="18"/>
              </w:rPr>
              <w:t>Pass: Within 1 minute of a stock quantity update that brings a medicine to or below its configured safety threshold, the medicine is flagged on the Low Stock list.</w:t>
            </w:r>
          </w:p>
          <w:p w14:paraId="340AB7C2" w14:textId="77777777" w:rsidR="002401EC" w:rsidRPr="00CB4B74" w:rsidRDefault="00000000">
            <w:r w:rsidRPr="00CB4B74">
              <w:rPr>
                <w:sz w:val="18"/>
                <w:szCs w:val="18"/>
              </w:rPr>
              <w:t>Fail: A medicine at or below the threshold is not flagged, or a medicine above the threshold is incorrectly flagged.</w:t>
            </w:r>
          </w:p>
        </w:tc>
        <w:tc>
          <w:tcPr>
            <w:tcW w:w="2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385E1A" w14:textId="089FE816" w:rsidR="002401EC" w:rsidRPr="00CB4B74" w:rsidRDefault="00000000">
            <w:r w:rsidRPr="00CB4B74">
              <w:rPr>
                <w:sz w:val="18"/>
                <w:szCs w:val="18"/>
              </w:rPr>
              <w:t>Low-stock detection is the trigger condition that the automated reorder process (NFR-001) depends on.</w:t>
            </w:r>
          </w:p>
        </w:tc>
      </w:tr>
      <w:tr w:rsidR="002401EC" w:rsidRPr="00CB4B74" w14:paraId="2ACA2110" w14:textId="77777777" w:rsidTr="00CB4B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E97EC" w14:textId="77777777" w:rsidR="002401EC" w:rsidRPr="00CB4B74" w:rsidRDefault="00000000">
            <w:r w:rsidRPr="00CB4B74">
              <w:rPr>
                <w:sz w:val="18"/>
                <w:szCs w:val="18"/>
              </w:rPr>
              <w:t>FR-005</w:t>
            </w:r>
          </w:p>
        </w:tc>
        <w:tc>
          <w:tcPr>
            <w:tcW w:w="1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6FF64" w14:textId="77777777" w:rsidR="002401EC" w:rsidRPr="00CB4B74" w:rsidRDefault="00000000">
            <w:r w:rsidRPr="00CB4B74">
              <w:rPr>
                <w:sz w:val="18"/>
                <w:szCs w:val="18"/>
              </w:rPr>
              <w:t>Functional</w:t>
            </w:r>
          </w:p>
        </w:tc>
        <w:tc>
          <w:tcPr>
            <w:tcW w:w="3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0842F" w14:textId="77777777" w:rsidR="002401EC" w:rsidRPr="00CB4B74" w:rsidRDefault="00000000">
            <w:r w:rsidRPr="00CB4B74">
              <w:rPr>
                <w:sz w:val="18"/>
                <w:szCs w:val="18"/>
              </w:rPr>
              <w:t>The system shall allow an Inventory Supplier to update the status of a dispatched purchase order (Acknowledged / Fulfilled / Rejected) and shall update the corresponding medicine's expected-incoming-stock record accordingly.</w:t>
            </w:r>
          </w:p>
        </w:tc>
        <w:tc>
          <w:tcPr>
            <w:tcW w:w="8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BC548" w14:textId="77777777" w:rsidR="002401EC" w:rsidRPr="00CB4B74" w:rsidRDefault="00000000">
            <w:r w:rsidRPr="00CB4B74">
              <w:rPr>
                <w:sz w:val="18"/>
                <w:szCs w:val="18"/>
              </w:rPr>
              <w:t>Medium</w:t>
            </w:r>
          </w:p>
        </w:tc>
        <w:tc>
          <w:tcPr>
            <w:tcW w:w="2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C3C91" w14:textId="77777777" w:rsidR="002401EC" w:rsidRPr="00CB4B74" w:rsidRDefault="00000000">
            <w:r w:rsidRPr="00CB4B74">
              <w:rPr>
                <w:sz w:val="18"/>
                <w:szCs w:val="18"/>
              </w:rPr>
              <w:t>Pass: When a Supplier marks a PO “Fulfilled,” the ordered quantity is added to expected stock and the PO status changes visibly.</w:t>
            </w:r>
          </w:p>
          <w:p w14:paraId="06AC3F40" w14:textId="77777777" w:rsidR="002401EC" w:rsidRPr="00CB4B74" w:rsidRDefault="00000000">
            <w:r w:rsidRPr="00CB4B74">
              <w:rPr>
                <w:sz w:val="18"/>
                <w:szCs w:val="18"/>
              </w:rPr>
              <w:t>Fail: Status change is not reflected, or stock records are updated without a corresponding status change.</w:t>
            </w:r>
          </w:p>
        </w:tc>
        <w:tc>
          <w:tcPr>
            <w:tcW w:w="2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3330C" w14:textId="79975999" w:rsidR="002401EC" w:rsidRPr="00CB4B74" w:rsidRDefault="00000000">
            <w:r w:rsidRPr="00CB4B74">
              <w:rPr>
                <w:sz w:val="18"/>
                <w:szCs w:val="18"/>
              </w:rPr>
              <w:t xml:space="preserve">Closes the reorder loop; without supplier feedback the clerk cannot verify whether an automated order was </w:t>
            </w:r>
            <w:proofErr w:type="spellStart"/>
            <w:r w:rsidRPr="00CB4B74">
              <w:rPr>
                <w:sz w:val="18"/>
                <w:szCs w:val="18"/>
              </w:rPr>
              <w:t>honored</w:t>
            </w:r>
            <w:proofErr w:type="spellEnd"/>
            <w:r w:rsidRPr="00CB4B74">
              <w:rPr>
                <w:sz w:val="18"/>
                <w:szCs w:val="18"/>
              </w:rPr>
              <w:t>.</w:t>
            </w:r>
          </w:p>
        </w:tc>
      </w:tr>
      <w:tr w:rsidR="002401EC" w:rsidRPr="00CB4B74" w14:paraId="6645CE40" w14:textId="77777777" w:rsidTr="00CB4B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32427" w14:textId="77777777" w:rsidR="002401EC" w:rsidRPr="00CB4B74" w:rsidRDefault="00000000">
            <w:r w:rsidRPr="00CB4B74">
              <w:rPr>
                <w:sz w:val="18"/>
                <w:szCs w:val="18"/>
              </w:rPr>
              <w:t>NFR-001</w:t>
            </w:r>
          </w:p>
        </w:tc>
        <w:tc>
          <w:tcPr>
            <w:tcW w:w="1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EAEA2" w14:textId="77777777" w:rsidR="002401EC" w:rsidRPr="00CB4B74" w:rsidRDefault="00000000">
            <w:r w:rsidRPr="00CB4B74">
              <w:rPr>
                <w:sz w:val="18"/>
                <w:szCs w:val="18"/>
              </w:rPr>
              <w:t>Non-Functional (Performance &amp; Security)</w:t>
            </w:r>
          </w:p>
        </w:tc>
        <w:tc>
          <w:tcPr>
            <w:tcW w:w="3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E34C0" w14:textId="77777777" w:rsidR="002401EC" w:rsidRPr="00CB4B74" w:rsidRDefault="00000000">
            <w:r w:rsidRPr="00CB4B74">
              <w:rPr>
                <w:sz w:val="18"/>
                <w:szCs w:val="18"/>
              </w:rPr>
              <w:t>The system shall automatically generate and dispatch supplier purchase order requests when item stock dips below safety threshold.</w:t>
            </w:r>
          </w:p>
        </w:tc>
        <w:tc>
          <w:tcPr>
            <w:tcW w:w="8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A708F" w14:textId="77777777" w:rsidR="002401EC" w:rsidRPr="00CB4B74" w:rsidRDefault="00000000">
            <w:r w:rsidRPr="00CB4B74">
              <w:rPr>
                <w:sz w:val="18"/>
                <w:szCs w:val="18"/>
              </w:rPr>
              <w:t>High</w:t>
            </w:r>
          </w:p>
        </w:tc>
        <w:tc>
          <w:tcPr>
            <w:tcW w:w="2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ACEA60" w14:textId="77777777" w:rsidR="002401EC" w:rsidRPr="00CB4B74" w:rsidRDefault="00000000">
            <w:r w:rsidRPr="00CB4B74">
              <w:rPr>
                <w:sz w:val="18"/>
                <w:szCs w:val="18"/>
              </w:rPr>
              <w:t>Pass: Benchmarking tests confirm the PO is generated and dispatched within 2 seconds of a threshold breach being detected, and the dispatch payload is transmitted over an encrypted (TLS) channel, verified under simulated peak load.</w:t>
            </w:r>
          </w:p>
          <w:p w14:paraId="5AA84934" w14:textId="77777777" w:rsidR="002401EC" w:rsidRPr="00CB4B74" w:rsidRDefault="00000000">
            <w:r w:rsidRPr="00CB4B74">
              <w:rPr>
                <w:sz w:val="18"/>
                <w:szCs w:val="18"/>
              </w:rPr>
              <w:t>Fail: Dispatch latency exceeds 2 seconds under peak load, or the payload is sent unencrypted.</w:t>
            </w:r>
          </w:p>
        </w:tc>
        <w:tc>
          <w:tcPr>
            <w:tcW w:w="2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D320D" w14:textId="66775BA2" w:rsidR="002401EC" w:rsidRPr="00CB4B74" w:rsidRDefault="00000000">
            <w:r w:rsidRPr="00CB4B74">
              <w:rPr>
                <w:sz w:val="18"/>
                <w:szCs w:val="18"/>
              </w:rPr>
              <w:t>Automated dispatch must be fast enough to prevent stock</w:t>
            </w:r>
            <w:r w:rsidR="00CB4B74">
              <w:rPr>
                <w:sz w:val="18"/>
                <w:szCs w:val="18"/>
              </w:rPr>
              <w:t xml:space="preserve"> </w:t>
            </w:r>
            <w:r w:rsidRPr="00CB4B74">
              <w:rPr>
                <w:sz w:val="18"/>
                <w:szCs w:val="18"/>
              </w:rPr>
              <w:t>outs and secure enough to protect hospital procurement data.</w:t>
            </w:r>
          </w:p>
        </w:tc>
      </w:tr>
      <w:tr w:rsidR="002401EC" w:rsidRPr="00CB4B74" w14:paraId="3CEC45A0" w14:textId="77777777" w:rsidTr="00CB4B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64990" w14:textId="77777777" w:rsidR="002401EC" w:rsidRPr="00CB4B74" w:rsidRDefault="00000000">
            <w:r w:rsidRPr="00CB4B74">
              <w:rPr>
                <w:sz w:val="18"/>
                <w:szCs w:val="18"/>
              </w:rPr>
              <w:t>NFR-002</w:t>
            </w:r>
          </w:p>
        </w:tc>
        <w:tc>
          <w:tcPr>
            <w:tcW w:w="1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0EAC2" w14:textId="77777777" w:rsidR="002401EC" w:rsidRPr="00CB4B74" w:rsidRDefault="00000000">
            <w:r w:rsidRPr="00CB4B74">
              <w:rPr>
                <w:sz w:val="18"/>
                <w:szCs w:val="18"/>
              </w:rPr>
              <w:t>Non-Functional (Data Integrity &amp; Compliance)</w:t>
            </w:r>
          </w:p>
        </w:tc>
        <w:tc>
          <w:tcPr>
            <w:tcW w:w="3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AFF54" w14:textId="77777777" w:rsidR="002401EC" w:rsidRPr="00CB4B74" w:rsidRDefault="00000000">
            <w:r w:rsidRPr="00CB4B74">
              <w:rPr>
                <w:sz w:val="18"/>
                <w:szCs w:val="18"/>
              </w:rPr>
              <w:t>The system shall maintain an immutable audit log of every batch registration, dispensing transaction, and purchase-order event, retained for a minimum of 3 years.</w:t>
            </w:r>
          </w:p>
        </w:tc>
        <w:tc>
          <w:tcPr>
            <w:tcW w:w="8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1EDBD" w14:textId="77777777" w:rsidR="002401EC" w:rsidRPr="00CB4B74" w:rsidRDefault="00000000">
            <w:r w:rsidRPr="00CB4B74">
              <w:rPr>
                <w:sz w:val="18"/>
                <w:szCs w:val="18"/>
              </w:rPr>
              <w:t>Medium</w:t>
            </w:r>
          </w:p>
        </w:tc>
        <w:tc>
          <w:tcPr>
            <w:tcW w:w="29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A5CA6" w14:textId="77777777" w:rsidR="002401EC" w:rsidRPr="00CB4B74" w:rsidRDefault="00000000">
            <w:r w:rsidRPr="00CB4B74">
              <w:rPr>
                <w:sz w:val="18"/>
                <w:szCs w:val="18"/>
              </w:rPr>
              <w:t>Pass: A sample audit query for any transaction older than 1 year but within 3 years returns a complete, unaltered record (actor, timestamp, action).</w:t>
            </w:r>
          </w:p>
          <w:p w14:paraId="30314936" w14:textId="03207E76" w:rsidR="002401EC" w:rsidRPr="00CB4B74" w:rsidRDefault="00000000">
            <w:r w:rsidRPr="00CB4B74">
              <w:rPr>
                <w:sz w:val="18"/>
                <w:szCs w:val="18"/>
              </w:rPr>
              <w:t xml:space="preserve">Fail: A record is missing, editable, or purged before the </w:t>
            </w:r>
            <w:proofErr w:type="gramStart"/>
            <w:r w:rsidRPr="00CB4B74">
              <w:rPr>
                <w:sz w:val="18"/>
                <w:szCs w:val="18"/>
              </w:rPr>
              <w:t>3</w:t>
            </w:r>
            <w:r w:rsidR="00CB4B74">
              <w:rPr>
                <w:sz w:val="18"/>
                <w:szCs w:val="18"/>
              </w:rPr>
              <w:t xml:space="preserve"> </w:t>
            </w:r>
            <w:r w:rsidRPr="00CB4B74">
              <w:rPr>
                <w:sz w:val="18"/>
                <w:szCs w:val="18"/>
              </w:rPr>
              <w:t>year</w:t>
            </w:r>
            <w:proofErr w:type="gramEnd"/>
            <w:r w:rsidRPr="00CB4B74">
              <w:rPr>
                <w:sz w:val="18"/>
                <w:szCs w:val="18"/>
              </w:rPr>
              <w:t xml:space="preserve"> retention period.</w:t>
            </w:r>
          </w:p>
        </w:tc>
        <w:tc>
          <w:tcPr>
            <w:tcW w:w="21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26EA9" w14:textId="0C033204" w:rsidR="002401EC" w:rsidRPr="00CB4B74" w:rsidRDefault="00000000">
            <w:r w:rsidRPr="00CB4B74">
              <w:rPr>
                <w:sz w:val="18"/>
                <w:szCs w:val="18"/>
              </w:rPr>
              <w:t>Hospital pharmacy systems are subject to regulatory recordkeeping requirements; expiry/dispensing history must be traceable for audits and recalls.</w:t>
            </w:r>
          </w:p>
        </w:tc>
      </w:tr>
    </w:tbl>
    <w:p w14:paraId="4F37EB42" w14:textId="77777777" w:rsidR="008F0D74" w:rsidRDefault="008F0D74"/>
    <w:sectPr w:rsidR="008F0D7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5401E"/>
    <w:multiLevelType w:val="hybridMultilevel"/>
    <w:tmpl w:val="20A0F4CA"/>
    <w:lvl w:ilvl="0" w:tplc="91ACED8E">
      <w:start w:val="1"/>
      <w:numFmt w:val="bullet"/>
      <w:lvlText w:val="●"/>
      <w:lvlJc w:val="left"/>
      <w:pPr>
        <w:ind w:left="720" w:hanging="360"/>
      </w:pPr>
    </w:lvl>
    <w:lvl w:ilvl="1" w:tplc="E8245F8C">
      <w:start w:val="1"/>
      <w:numFmt w:val="bullet"/>
      <w:lvlText w:val="○"/>
      <w:lvlJc w:val="left"/>
      <w:pPr>
        <w:ind w:left="1440" w:hanging="360"/>
      </w:pPr>
    </w:lvl>
    <w:lvl w:ilvl="2" w:tplc="110EC130">
      <w:start w:val="1"/>
      <w:numFmt w:val="bullet"/>
      <w:lvlText w:val="■"/>
      <w:lvlJc w:val="left"/>
      <w:pPr>
        <w:ind w:left="2160" w:hanging="360"/>
      </w:pPr>
    </w:lvl>
    <w:lvl w:ilvl="3" w:tplc="D8F4A62C">
      <w:start w:val="1"/>
      <w:numFmt w:val="bullet"/>
      <w:lvlText w:val="●"/>
      <w:lvlJc w:val="left"/>
      <w:pPr>
        <w:ind w:left="2880" w:hanging="360"/>
      </w:pPr>
    </w:lvl>
    <w:lvl w:ilvl="4" w:tplc="4E78A690">
      <w:start w:val="1"/>
      <w:numFmt w:val="bullet"/>
      <w:lvlText w:val="○"/>
      <w:lvlJc w:val="left"/>
      <w:pPr>
        <w:ind w:left="3600" w:hanging="360"/>
      </w:pPr>
    </w:lvl>
    <w:lvl w:ilvl="5" w:tplc="898AE57E">
      <w:start w:val="1"/>
      <w:numFmt w:val="bullet"/>
      <w:lvlText w:val="■"/>
      <w:lvlJc w:val="left"/>
      <w:pPr>
        <w:ind w:left="4320" w:hanging="360"/>
      </w:pPr>
    </w:lvl>
    <w:lvl w:ilvl="6" w:tplc="9CE20CA0">
      <w:start w:val="1"/>
      <w:numFmt w:val="bullet"/>
      <w:lvlText w:val="●"/>
      <w:lvlJc w:val="left"/>
      <w:pPr>
        <w:ind w:left="5040" w:hanging="360"/>
      </w:pPr>
    </w:lvl>
    <w:lvl w:ilvl="7" w:tplc="A0A8CD50">
      <w:start w:val="1"/>
      <w:numFmt w:val="bullet"/>
      <w:lvlText w:val="●"/>
      <w:lvlJc w:val="left"/>
      <w:pPr>
        <w:ind w:left="5760" w:hanging="360"/>
      </w:pPr>
    </w:lvl>
    <w:lvl w:ilvl="8" w:tplc="263E8B50">
      <w:start w:val="1"/>
      <w:numFmt w:val="bullet"/>
      <w:lvlText w:val="●"/>
      <w:lvlJc w:val="left"/>
      <w:pPr>
        <w:ind w:left="6480" w:hanging="360"/>
      </w:pPr>
    </w:lvl>
  </w:abstractNum>
  <w:num w:numId="1" w16cid:durableId="1699040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1EC"/>
    <w:rsid w:val="002401EC"/>
    <w:rsid w:val="00261269"/>
    <w:rsid w:val="002830DC"/>
    <w:rsid w:val="008F0D74"/>
    <w:rsid w:val="00CB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60135"/>
  <w15:docId w15:val="{6EED8846-7C70-4FF5-B466-A47B0401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manasivmp@gmail.com</cp:lastModifiedBy>
  <cp:revision>2</cp:revision>
  <dcterms:created xsi:type="dcterms:W3CDTF">2026-08-25T06:49:00Z</dcterms:created>
  <dcterms:modified xsi:type="dcterms:W3CDTF">2026-08-25T08:52:00Z</dcterms:modified>
</cp:coreProperties>
</file>