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6FAB" w14:textId="6963F5C2" w:rsidR="00A04BE4" w:rsidRDefault="00712F79" w:rsidP="00712F79">
      <w:pPr>
        <w:jc w:val="center"/>
        <w:rPr>
          <w:color w:val="0070C0"/>
          <w:sz w:val="48"/>
          <w:szCs w:val="48"/>
          <w:lang w:val="en-IN"/>
        </w:rPr>
      </w:pPr>
      <w:r w:rsidRPr="00712F79">
        <w:rPr>
          <w:color w:val="0070C0"/>
          <w:sz w:val="48"/>
          <w:szCs w:val="48"/>
          <w:lang w:val="en-IN"/>
        </w:rPr>
        <w:t>Play</w:t>
      </w:r>
      <w:r>
        <w:rPr>
          <w:color w:val="0070C0"/>
          <w:sz w:val="48"/>
          <w:szCs w:val="48"/>
          <w:lang w:val="en-IN"/>
        </w:rPr>
        <w:t>w</w:t>
      </w:r>
      <w:r w:rsidRPr="00712F79">
        <w:rPr>
          <w:color w:val="0070C0"/>
          <w:sz w:val="48"/>
          <w:szCs w:val="48"/>
          <w:lang w:val="en-IN"/>
        </w:rPr>
        <w:t xml:space="preserve">right With </w:t>
      </w:r>
      <w:r>
        <w:rPr>
          <w:color w:val="0070C0"/>
          <w:sz w:val="48"/>
          <w:szCs w:val="48"/>
          <w:lang w:val="en-IN"/>
        </w:rPr>
        <w:t>JavaScript</w:t>
      </w:r>
    </w:p>
    <w:p w14:paraId="645C6171" w14:textId="77777777" w:rsidR="00712F79" w:rsidRDefault="00712F79" w:rsidP="00712F79">
      <w:pPr>
        <w:jc w:val="center"/>
        <w:rPr>
          <w:color w:val="0070C0"/>
          <w:sz w:val="48"/>
          <w:szCs w:val="48"/>
          <w:lang w:val="en-IN"/>
        </w:rPr>
      </w:pPr>
    </w:p>
    <w:p w14:paraId="0A996832" w14:textId="54319B71" w:rsidR="00712F79" w:rsidRPr="00712F79" w:rsidRDefault="00712F79" w:rsidP="00712F7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712F79">
        <w:rPr>
          <w:b/>
          <w:bCs/>
          <w:color w:val="000000" w:themeColor="text1"/>
          <w:sz w:val="32"/>
          <w:szCs w:val="32"/>
          <w:lang w:val="en-IN"/>
        </w:rPr>
        <w:t>Advantages of Play</w:t>
      </w:r>
      <w:r>
        <w:rPr>
          <w:b/>
          <w:bCs/>
          <w:color w:val="000000" w:themeColor="text1"/>
          <w:sz w:val="32"/>
          <w:szCs w:val="32"/>
          <w:lang w:val="en-IN"/>
        </w:rPr>
        <w:t>w</w:t>
      </w:r>
      <w:r w:rsidRPr="00712F79">
        <w:rPr>
          <w:b/>
          <w:bCs/>
          <w:color w:val="000000" w:themeColor="text1"/>
          <w:sz w:val="32"/>
          <w:szCs w:val="32"/>
          <w:lang w:val="en-IN"/>
        </w:rPr>
        <w:t>right:</w:t>
      </w:r>
    </w:p>
    <w:p w14:paraId="7BE70A58" w14:textId="77777777" w:rsidR="00712F79" w:rsidRDefault="00712F79" w:rsidP="00712F79">
      <w:pPr>
        <w:rPr>
          <w:color w:val="000000" w:themeColor="text1"/>
          <w:lang w:val="en-IN"/>
        </w:rPr>
      </w:pPr>
    </w:p>
    <w:p w14:paraId="68CDD0E6" w14:textId="77777777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>Playwright enables reliable end-to-end testing for modern web apps with its Auto-wait capability</w:t>
      </w:r>
    </w:p>
    <w:p w14:paraId="3AD3F5A0" w14:textId="3BDAEAEE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>Works on major Browser which uses Chromium Engine, (Chrome &amp; Edge) Firefox, Safari (Web kit) &amp; Opera</w:t>
      </w:r>
    </w:p>
    <w:p w14:paraId="519888F3" w14:textId="6662EBF0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>Works on any OS - Windows, MAC, Linux &amp; Supports Native mobile emulation of Google Chrome for Android and Mobile IOS in Safari</w:t>
      </w:r>
    </w:p>
    <w:p w14:paraId="6536C4A7" w14:textId="7D8AEFDA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 xml:space="preserve">Works with any language - JavaScript, TypeScript, Java, Python, C#(.NET). </w:t>
      </w:r>
    </w:p>
    <w:p w14:paraId="01232166" w14:textId="32266B70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>Playwright have excellent inbuilt features called Traces which can take automatic Screenshots, test video recording, Flaky test retry &amp; Logging mechanism</w:t>
      </w:r>
    </w:p>
    <w:p w14:paraId="3BC4FAA8" w14:textId="413D4A0D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 xml:space="preserve">Playwright provides inspector tool which help us to </w:t>
      </w:r>
      <w:r>
        <w:rPr>
          <w:color w:val="000000" w:themeColor="text1"/>
          <w:lang w:val="en-IN"/>
        </w:rPr>
        <w:t>m</w:t>
      </w:r>
      <w:r w:rsidRPr="00712F79">
        <w:rPr>
          <w:color w:val="000000" w:themeColor="text1"/>
          <w:lang w:val="en-IN"/>
        </w:rPr>
        <w:t>onitor and debug every step of execution, see click points and verify page locators on fly</w:t>
      </w:r>
    </w:p>
    <w:p w14:paraId="0ED0C625" w14:textId="23CF3923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>Playwright has inbuilt API Testing libraries to fire the Network calls on fly within Web Application. (Test Edge Case scenarios with the mix of web &amp; API testing)</w:t>
      </w:r>
    </w:p>
    <w:p w14:paraId="7A4E207A" w14:textId="1AD40B1F" w:rsidR="00712F79" w:rsidRPr="00712F79" w:rsidRDefault="00712F79" w:rsidP="00712F79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>Playwright provides browser context feature which help to save and transfer the browser state to any other new browser.</w:t>
      </w:r>
    </w:p>
    <w:p w14:paraId="2D332565" w14:textId="1FDFF7B7" w:rsidR="00C305D6" w:rsidRDefault="00712F79" w:rsidP="00C305D6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712F79">
        <w:rPr>
          <w:color w:val="000000" w:themeColor="text1"/>
          <w:lang w:val="en-IN"/>
        </w:rPr>
        <w:t>Playwright provides codegen tool which Generate test code by recording your actions. Save them into any language.</w:t>
      </w:r>
    </w:p>
    <w:p w14:paraId="1A3330E8" w14:textId="77777777" w:rsidR="00C305D6" w:rsidRDefault="00C305D6" w:rsidP="00C305D6">
      <w:pPr>
        <w:rPr>
          <w:color w:val="000000" w:themeColor="text1"/>
          <w:lang w:val="en-IN"/>
        </w:rPr>
      </w:pPr>
    </w:p>
    <w:p w14:paraId="44B8E15C" w14:textId="3680B3EB" w:rsidR="00C305D6" w:rsidRPr="00C305D6" w:rsidRDefault="00C305D6" w:rsidP="00C305D6">
      <w:pPr>
        <w:rPr>
          <w:b/>
          <w:bCs/>
          <w:color w:val="000000" w:themeColor="text1"/>
          <w:lang w:val="en-IN"/>
        </w:rPr>
      </w:pPr>
      <w:r w:rsidRPr="00C305D6">
        <w:rPr>
          <w:b/>
          <w:bCs/>
          <w:color w:val="000000" w:themeColor="text1"/>
          <w:lang w:val="en-IN"/>
        </w:rPr>
        <w:t xml:space="preserve">Installation </w:t>
      </w:r>
      <w:proofErr w:type="gramStart"/>
      <w:r w:rsidRPr="00C305D6">
        <w:rPr>
          <w:b/>
          <w:bCs/>
          <w:color w:val="000000" w:themeColor="text1"/>
          <w:lang w:val="en-IN"/>
        </w:rPr>
        <w:t>command :</w:t>
      </w:r>
      <w:proofErr w:type="gramEnd"/>
      <w:r w:rsidRPr="00C305D6">
        <w:rPr>
          <w:b/>
          <w:bCs/>
          <w:color w:val="000000" w:themeColor="text1"/>
          <w:lang w:val="en-IN"/>
        </w:rPr>
        <w:t xml:space="preserve"> </w:t>
      </w:r>
    </w:p>
    <w:p w14:paraId="1A41657E" w14:textId="77777777" w:rsidR="00C305D6" w:rsidRDefault="00C305D6" w:rsidP="00C305D6">
      <w:pPr>
        <w:rPr>
          <w:color w:val="000000" w:themeColor="text1"/>
          <w:lang w:val="en-IN"/>
        </w:rPr>
      </w:pPr>
    </w:p>
    <w:p w14:paraId="7733E498" w14:textId="06BE7747" w:rsidR="00C305D6" w:rsidRPr="00C305D6" w:rsidRDefault="00C305D6" w:rsidP="00C305D6">
      <w:pPr>
        <w:rPr>
          <w:color w:val="000000" w:themeColor="text1"/>
          <w:lang w:val="en-IN"/>
        </w:rPr>
      </w:pPr>
      <w:r w:rsidRPr="00C305D6">
        <w:rPr>
          <w:color w:val="000000" w:themeColor="text1"/>
          <w:lang w:val="en-IN"/>
        </w:rPr>
        <w:t xml:space="preserve">npm </w:t>
      </w:r>
      <w:proofErr w:type="spellStart"/>
      <w:r w:rsidRPr="00C305D6">
        <w:rPr>
          <w:color w:val="000000" w:themeColor="text1"/>
          <w:lang w:val="en-IN"/>
        </w:rPr>
        <w:t>init</w:t>
      </w:r>
      <w:proofErr w:type="spellEnd"/>
      <w:r w:rsidRPr="00C305D6">
        <w:rPr>
          <w:color w:val="000000" w:themeColor="text1"/>
          <w:lang w:val="en-IN"/>
        </w:rPr>
        <w:t xml:space="preserve"> </w:t>
      </w:r>
      <w:proofErr w:type="spellStart"/>
      <w:r w:rsidRPr="00C305D6">
        <w:rPr>
          <w:color w:val="000000" w:themeColor="text1"/>
          <w:lang w:val="en-IN"/>
        </w:rPr>
        <w:t>playwright@latest</w:t>
      </w:r>
      <w:proofErr w:type="spellEnd"/>
    </w:p>
    <w:sectPr w:rsidR="00C305D6" w:rsidRPr="00C3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5A7"/>
    <w:multiLevelType w:val="hybridMultilevel"/>
    <w:tmpl w:val="7AC42D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D1E63"/>
    <w:multiLevelType w:val="hybridMultilevel"/>
    <w:tmpl w:val="7070F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E7BC6">
      <w:numFmt w:val="bullet"/>
      <w:lvlText w:val="•"/>
      <w:lvlJc w:val="left"/>
      <w:pPr>
        <w:ind w:left="1440" w:hanging="360"/>
      </w:pPr>
      <w:rPr>
        <w:rFonts w:ascii="Noto Sans" w:eastAsia="Noto Sans" w:hAnsi="Noto Sans" w:cs="Noto San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427420">
    <w:abstractNumId w:val="1"/>
  </w:num>
  <w:num w:numId="2" w16cid:durableId="85337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9"/>
    <w:rsid w:val="000926D3"/>
    <w:rsid w:val="00570027"/>
    <w:rsid w:val="00712F79"/>
    <w:rsid w:val="00957B27"/>
    <w:rsid w:val="00A04BE4"/>
    <w:rsid w:val="00C305D6"/>
    <w:rsid w:val="00C431D9"/>
    <w:rsid w:val="00D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9E8D"/>
  <w15:chartTrackingRefBased/>
  <w15:docId w15:val="{2598F448-3BD4-4DF0-B7F7-27A4D670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oto Sans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6C"/>
    <w:rPr>
      <w:rFonts w:ascii="Noto Sans" w:hAnsi="Noto Sans" w:cs="Noto Sans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D36A6C"/>
    <w:pPr>
      <w:spacing w:before="63"/>
      <w:ind w:left="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D36A6C"/>
    <w:pPr>
      <w:spacing w:before="15"/>
      <w:ind w:left="120" w:hanging="11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36A6C"/>
  </w:style>
  <w:style w:type="character" w:customStyle="1" w:styleId="Heading1Char">
    <w:name w:val="Heading 1 Char"/>
    <w:basedOn w:val="DefaultParagraphFont"/>
    <w:link w:val="Heading1"/>
    <w:uiPriority w:val="9"/>
    <w:rsid w:val="00D36A6C"/>
    <w:rPr>
      <w:rFonts w:ascii="Noto Sans" w:eastAsia="Noto Sans" w:hAnsi="Noto Sans" w:cs="Noto Sans"/>
      <w:b/>
      <w:bCs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36A6C"/>
    <w:rPr>
      <w:rFonts w:ascii="Noto Sans" w:eastAsia="Noto Sans" w:hAnsi="Noto Sans" w:cs="Noto Sans"/>
      <w:b/>
      <w:bCs/>
      <w:sz w:val="18"/>
      <w:szCs w:val="18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D36A6C"/>
    <w:pPr>
      <w:spacing w:before="100"/>
      <w:ind w:left="73"/>
      <w:jc w:val="center"/>
    </w:pPr>
    <w:rPr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36A6C"/>
    <w:rPr>
      <w:rFonts w:ascii="Noto Sans" w:eastAsia="Noto Sans" w:hAnsi="Noto Sans" w:cs="Noto Sans"/>
      <w:b/>
      <w:bCs/>
      <w:sz w:val="46"/>
      <w:szCs w:val="4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36A6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36A6C"/>
    <w:rPr>
      <w:rFonts w:ascii="Noto Sans" w:eastAsia="Noto Sans" w:hAnsi="Noto Sans" w:cs="Noto Sans"/>
      <w:sz w:val="18"/>
      <w:szCs w:val="18"/>
      <w:lang w:val="en-US" w:bidi="ar-SA"/>
    </w:rPr>
  </w:style>
  <w:style w:type="paragraph" w:styleId="ListParagraph">
    <w:name w:val="List Paragraph"/>
    <w:basedOn w:val="Normal"/>
    <w:uiPriority w:val="1"/>
    <w:qFormat/>
    <w:rsid w:val="00D36A6C"/>
    <w:pPr>
      <w:spacing w:before="15"/>
      <w:ind w:left="324" w:hanging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Aher</dc:creator>
  <cp:keywords/>
  <dc:description/>
  <cp:lastModifiedBy>Mahesh Aher</cp:lastModifiedBy>
  <cp:revision>2</cp:revision>
  <dcterms:created xsi:type="dcterms:W3CDTF">2023-09-06T15:37:00Z</dcterms:created>
  <dcterms:modified xsi:type="dcterms:W3CDTF">2023-09-06T15:37:00Z</dcterms:modified>
</cp:coreProperties>
</file>