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981200" cy="1981200"/>
            <wp:effectExtent b="0" l="0" r="0" t="0"/>
            <wp:docPr descr="C:\Users\Lenovo PC\Desktop\VCET Comp Engg\VIDYAVARDHINI LOGO.png" id="1" name="image1.png"/>
            <a:graphic>
              <a:graphicData uri="http://schemas.openxmlformats.org/drawingml/2006/picture">
                <pic:pic>
                  <pic:nvPicPr>
                    <pic:cNvPr descr="C:\Users\Lenovo PC\Desktop\VCET Comp Engg\VIDYAVARDHINI LOGO.png" id="0" name="image1.png"/>
                    <pic:cNvPicPr preferRelativeResize="0"/>
                  </pic:nvPicPr>
                  <pic:blipFill>
                    <a:blip r:embed="rId6"/>
                    <a:srcRect b="0" l="0" r="0" t="0"/>
                    <a:stretch>
                      <a:fillRect/>
                    </a:stretch>
                  </pic:blipFill>
                  <pic:spPr>
                    <a:xfrm>
                      <a:off x="0" y="0"/>
                      <a:ext cx="198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72"/>
          <w:szCs w:val="72"/>
        </w:rPr>
      </w:pPr>
      <w:r w:rsidDel="00000000" w:rsidR="00000000" w:rsidRPr="00000000">
        <w:rPr>
          <w:rFonts w:ascii="Times New Roman" w:cs="Times New Roman" w:eastAsia="Times New Roman" w:hAnsi="Times New Roman"/>
          <w:b w:val="1"/>
          <w:color w:val="000000"/>
          <w:sz w:val="72"/>
          <w:szCs w:val="72"/>
          <w:rtl w:val="0"/>
        </w:rPr>
        <w:t xml:space="preserve">Vidyavardhini’s </w:t>
      </w:r>
    </w:p>
    <w:p w:rsidR="00000000" w:rsidDel="00000000" w:rsidP="00000000" w:rsidRDefault="00000000" w:rsidRPr="00000000" w14:paraId="00000006">
      <w:pPr>
        <w:spacing w:after="0" w:lineRule="auto"/>
        <w:jc w:val="center"/>
        <w:rPr>
          <w:rFonts w:ascii="Times New Roman" w:cs="Times New Roman" w:eastAsia="Times New Roman" w:hAnsi="Times New Roman"/>
          <w:b w:val="1"/>
          <w:color w:val="000000"/>
          <w:sz w:val="56"/>
          <w:szCs w:val="56"/>
        </w:rPr>
      </w:pPr>
      <w:r w:rsidDel="00000000" w:rsidR="00000000" w:rsidRPr="00000000">
        <w:rPr>
          <w:rFonts w:ascii="Times New Roman" w:cs="Times New Roman" w:eastAsia="Times New Roman" w:hAnsi="Times New Roman"/>
          <w:b w:val="1"/>
          <w:color w:val="000000"/>
          <w:sz w:val="56"/>
          <w:szCs w:val="56"/>
          <w:rtl w:val="0"/>
        </w:rPr>
        <w:t xml:space="preserve">College of Engineering &amp; Technology</w:t>
      </w:r>
    </w:p>
    <w:p w:rsidR="00000000" w:rsidDel="00000000" w:rsidP="00000000" w:rsidRDefault="00000000" w:rsidRPr="00000000" w14:paraId="00000007">
      <w:pPr>
        <w:spacing w:after="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Vasai Road (W)</w:t>
      </w:r>
    </w:p>
    <w:p w:rsidR="00000000" w:rsidDel="00000000" w:rsidP="00000000" w:rsidRDefault="00000000" w:rsidRPr="00000000" w14:paraId="00000008">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Department of Computer Engineering</w:t>
      </w:r>
    </w:p>
    <w:p w:rsidR="00000000" w:rsidDel="00000000" w:rsidP="00000000" w:rsidRDefault="00000000" w:rsidRPr="00000000" w14:paraId="0000000C">
      <w:pPr>
        <w:spacing w:after="0" w:lineRule="auto"/>
        <w:jc w:val="center"/>
        <w:rPr>
          <w:rFonts w:ascii="Times New Roman" w:cs="Times New Roman" w:eastAsia="Times New Roman" w:hAnsi="Times New Roman"/>
          <w:b w:val="1"/>
          <w:color w:val="000000"/>
          <w:sz w:val="44"/>
          <w:szCs w:val="44"/>
        </w:rPr>
      </w:pP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Laboratory Manual</w:t>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000000"/>
          <w:sz w:val="44"/>
          <w:szCs w:val="44"/>
        </w:rPr>
      </w:pPr>
      <w:bookmarkStart w:colFirst="0" w:colLast="0" w:name="_gjdgxs" w:id="0"/>
      <w:bookmarkEnd w:id="0"/>
      <w:r w:rsidDel="00000000" w:rsidR="00000000" w:rsidRPr="00000000">
        <w:rPr>
          <w:rFonts w:ascii="Times New Roman" w:cs="Times New Roman" w:eastAsia="Times New Roman" w:hAnsi="Times New Roman"/>
          <w:b w:val="1"/>
          <w:color w:val="000000"/>
          <w:sz w:val="44"/>
          <w:szCs w:val="44"/>
          <w:rtl w:val="0"/>
        </w:rPr>
        <w:t xml:space="preserve">Student Copy</w:t>
      </w:r>
    </w:p>
    <w:tbl>
      <w:tblPr>
        <w:tblStyle w:val="Table1"/>
        <w:tblW w:w="9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7"/>
        <w:gridCol w:w="2822"/>
        <w:gridCol w:w="1893"/>
        <w:gridCol w:w="2523"/>
        <w:tblGridChange w:id="0">
          <w:tblGrid>
            <w:gridCol w:w="1877"/>
            <w:gridCol w:w="2822"/>
            <w:gridCol w:w="1893"/>
            <w:gridCol w:w="2523"/>
          </w:tblGrid>
        </w:tblGridChange>
      </w:tblGrid>
      <w:tr>
        <w:trPr>
          <w:cantSplit w:val="0"/>
          <w:trHeight w:val="54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Semester</w:t>
            </w:r>
          </w:p>
        </w:tc>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0">
            <w:pPr>
              <w:rPr>
                <w:color w:val="000000"/>
                <w:sz w:val="24"/>
                <w:szCs w:val="24"/>
              </w:rPr>
            </w:pPr>
            <w:r w:rsidDel="00000000" w:rsidR="00000000" w:rsidRPr="00000000">
              <w:rPr>
                <w:color w:val="000000"/>
                <w:sz w:val="24"/>
                <w:szCs w:val="24"/>
                <w:rtl w:val="0"/>
              </w:rPr>
              <w:t xml:space="preserve">VII</w:t>
            </w:r>
          </w:p>
        </w:tc>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Class</w:t>
            </w:r>
          </w:p>
        </w:tc>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B.E</w:t>
            </w:r>
          </w:p>
        </w:tc>
      </w:tr>
      <w:tr>
        <w:trPr>
          <w:cantSplit w:val="0"/>
          <w:trHeight w:val="54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3">
            <w:pPr>
              <w:rPr>
                <w:color w:val="000000"/>
                <w:sz w:val="24"/>
                <w:szCs w:val="24"/>
              </w:rPr>
            </w:pPr>
            <w:r w:rsidDel="00000000" w:rsidR="00000000" w:rsidRPr="00000000">
              <w:rPr>
                <w:color w:val="000000"/>
                <w:sz w:val="24"/>
                <w:szCs w:val="24"/>
                <w:rtl w:val="0"/>
              </w:rPr>
              <w:t xml:space="preserve">Course Code</w:t>
            </w:r>
          </w:p>
        </w:tc>
        <w:tc>
          <w:tcPr>
            <w:gridSpan w:val="3"/>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4">
            <w:pPr>
              <w:rPr>
                <w:color w:val="000000"/>
                <w:sz w:val="24"/>
                <w:szCs w:val="24"/>
              </w:rPr>
            </w:pPr>
            <w:r w:rsidDel="00000000" w:rsidR="00000000" w:rsidRPr="00000000">
              <w:rPr>
                <w:sz w:val="24"/>
                <w:szCs w:val="24"/>
                <w:rtl w:val="0"/>
              </w:rPr>
              <w:t xml:space="preserve">CSL701</w:t>
            </w:r>
            <w:r w:rsidDel="00000000" w:rsidR="00000000" w:rsidRPr="00000000">
              <w:rPr>
                <w:rtl w:val="0"/>
              </w:rPr>
            </w:r>
          </w:p>
        </w:tc>
      </w:tr>
      <w:tr>
        <w:trPr>
          <w:cantSplit w:val="0"/>
          <w:trHeight w:val="54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Course Name</w:t>
            </w:r>
          </w:p>
        </w:tc>
        <w:tc>
          <w:tcPr>
            <w:gridSpan w:val="3"/>
            <w:tcBorders>
              <w:top w:color="00000a" w:space="0" w:sz="4" w:val="single"/>
              <w:left w:color="00000a" w:space="0" w:sz="4" w:val="single"/>
              <w:bottom w:color="00000a" w:space="0" w:sz="4" w:val="single"/>
              <w:right w:color="00000a" w:space="0" w:sz="4" w:val="single"/>
            </w:tcBorders>
            <w:shd w:fill="auto" w:val="clear"/>
            <w:tcMar>
              <w:left w:w="77.0" w:type="dxa"/>
            </w:tcMar>
            <w:vAlign w:val="center"/>
          </w:tcPr>
          <w:p w:rsidR="00000000" w:rsidDel="00000000" w:rsidP="00000000" w:rsidRDefault="00000000" w:rsidRPr="00000000" w14:paraId="00000018">
            <w:pPr>
              <w:rPr>
                <w:sz w:val="24"/>
                <w:szCs w:val="24"/>
              </w:rPr>
            </w:pPr>
            <w:r w:rsidDel="00000000" w:rsidR="00000000" w:rsidRPr="00000000">
              <w:rPr>
                <w:sz w:val="24"/>
                <w:szCs w:val="24"/>
                <w:rtl w:val="0"/>
              </w:rPr>
              <w:t xml:space="preserve"> Machine Learning Lab</w:t>
            </w:r>
          </w:p>
        </w:tc>
      </w:tr>
    </w:tbl>
    <w:p w:rsidR="00000000" w:rsidDel="00000000" w:rsidP="00000000" w:rsidRDefault="00000000" w:rsidRPr="00000000" w14:paraId="0000001B">
      <w:pPr>
        <w:rPr>
          <w:rFonts w:ascii="Times New Roman" w:cs="Times New Roman" w:eastAsia="Times New Roman" w:hAnsi="Times New Roman"/>
          <w:color w:val="00000a"/>
          <w:sz w:val="24"/>
          <w:szCs w:val="24"/>
        </w:rPr>
        <w:sectPr>
          <w:pgSz w:h="16838" w:w="11906" w:orient="portrait"/>
          <w:pgMar w:bottom="1080" w:top="1440" w:left="1440" w:right="1440" w:header="0" w:footer="0"/>
          <w:pgNumType w:start="1"/>
        </w:sect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Pr>
        <w:drawing>
          <wp:inline distB="0" distT="0" distL="0" distR="0">
            <wp:extent cx="1133475" cy="1133475"/>
            <wp:effectExtent b="0" l="0" r="0" t="0"/>
            <wp:docPr descr="C:\Users\Lenovo PC\Desktop\VCET Comp Engg\VIDYAVARDHINI LOGO.png" id="3" name="image1.png"/>
            <a:graphic>
              <a:graphicData uri="http://schemas.openxmlformats.org/drawingml/2006/picture">
                <pic:pic>
                  <pic:nvPicPr>
                    <pic:cNvPr descr="C:\Users\Lenovo PC\Desktop\VCET Comp Engg\VIDYAVARDHINI LOGO.png" id="0" name="image1.png"/>
                    <pic:cNvPicPr preferRelativeResize="0"/>
                  </pic:nvPicPr>
                  <pic:blipFill>
                    <a:blip r:embed="rId6"/>
                    <a:srcRect b="0" l="0" r="0" t="0"/>
                    <a:stretch>
                      <a:fillRect/>
                    </a:stretch>
                  </pic:blipFill>
                  <pic:spPr>
                    <a:xfrm>
                      <a:off x="0" y="0"/>
                      <a:ext cx="11334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color w:val="00000a"/>
          <w:sz w:val="52"/>
          <w:szCs w:val="52"/>
        </w:rPr>
      </w:pPr>
      <w:r w:rsidDel="00000000" w:rsidR="00000000" w:rsidRPr="00000000">
        <w:rPr>
          <w:rFonts w:ascii="Times New Roman" w:cs="Times New Roman" w:eastAsia="Times New Roman" w:hAnsi="Times New Roman"/>
          <w:b w:val="1"/>
          <w:color w:val="00000a"/>
          <w:sz w:val="52"/>
          <w:szCs w:val="52"/>
          <w:rtl w:val="0"/>
        </w:rPr>
        <w:t xml:space="preserve">Vidyavardhini’s College of Engineering &amp; Technology</w:t>
      </w:r>
    </w:p>
    <w:p w:rsidR="00000000" w:rsidDel="00000000" w:rsidP="00000000" w:rsidRDefault="00000000" w:rsidRPr="00000000" w14:paraId="0000001E">
      <w:pPr>
        <w:jc w:val="center"/>
        <w:rPr>
          <w:rFonts w:ascii="Times New Roman" w:cs="Times New Roman" w:eastAsia="Times New Roman" w:hAnsi="Times New Roman"/>
          <w:b w:val="1"/>
          <w:color w:val="00000a"/>
          <w:sz w:val="56"/>
          <w:szCs w:val="56"/>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color w:val="00000a"/>
          <w:sz w:val="52"/>
          <w:szCs w:val="52"/>
        </w:rPr>
      </w:pPr>
      <w:r w:rsidDel="00000000" w:rsidR="00000000" w:rsidRPr="00000000">
        <w:rPr>
          <w:rFonts w:ascii="Times New Roman" w:cs="Times New Roman" w:eastAsia="Times New Roman" w:hAnsi="Times New Roman"/>
          <w:b w:val="1"/>
          <w:color w:val="00000a"/>
          <w:sz w:val="52"/>
          <w:szCs w:val="52"/>
          <w:rtl w:val="0"/>
        </w:rPr>
        <w:t xml:space="preserve">Vision</w:t>
      </w:r>
    </w:p>
    <w:p w:rsidR="00000000" w:rsidDel="00000000" w:rsidP="00000000" w:rsidRDefault="00000000" w:rsidRPr="00000000" w14:paraId="00000020">
      <w:pPr>
        <w:jc w:val="both"/>
        <w:rPr>
          <w:rFonts w:ascii="Times New Roman" w:cs="Times New Roman" w:eastAsia="Times New Roman" w:hAnsi="Times New Roman"/>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To be a premier institution of technical education; always aiming at becoming a valuable resource for industry and society.</w:t>
      </w:r>
    </w:p>
    <w:p w:rsidR="00000000" w:rsidDel="00000000" w:rsidP="00000000" w:rsidRDefault="00000000" w:rsidRPr="00000000" w14:paraId="00000021">
      <w:pPr>
        <w:jc w:val="both"/>
        <w:rPr>
          <w:rFonts w:ascii="Times New Roman" w:cs="Times New Roman" w:eastAsia="Times New Roman" w:hAnsi="Times New Roman"/>
          <w:color w:val="00000a"/>
          <w:sz w:val="40"/>
          <w:szCs w:val="4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color w:val="00000a"/>
          <w:sz w:val="52"/>
          <w:szCs w:val="52"/>
        </w:rPr>
      </w:pPr>
      <w:r w:rsidDel="00000000" w:rsidR="00000000" w:rsidRPr="00000000">
        <w:rPr>
          <w:rFonts w:ascii="Times New Roman" w:cs="Times New Roman" w:eastAsia="Times New Roman" w:hAnsi="Times New Roman"/>
          <w:b w:val="1"/>
          <w:color w:val="00000a"/>
          <w:sz w:val="52"/>
          <w:szCs w:val="52"/>
          <w:rtl w:val="0"/>
        </w:rPr>
        <w:t xml:space="preserve">Mission</w:t>
      </w:r>
    </w:p>
    <w:p w:rsidR="00000000" w:rsidDel="00000000" w:rsidP="00000000" w:rsidRDefault="00000000" w:rsidRPr="00000000" w14:paraId="00000023">
      <w:pPr>
        <w:numPr>
          <w:ilvl w:val="0"/>
          <w:numId w:val="2"/>
        </w:numPr>
        <w:spacing w:after="0" w:lineRule="auto"/>
        <w:ind w:left="720" w:hanging="360"/>
        <w:rPr>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To provide technologically inspiring environment for learning.</w:t>
      </w:r>
    </w:p>
    <w:p w:rsidR="00000000" w:rsidDel="00000000" w:rsidP="00000000" w:rsidRDefault="00000000" w:rsidRPr="00000000" w14:paraId="00000024">
      <w:pPr>
        <w:numPr>
          <w:ilvl w:val="0"/>
          <w:numId w:val="2"/>
        </w:numPr>
        <w:spacing w:after="0" w:lineRule="auto"/>
        <w:ind w:left="720" w:hanging="360"/>
        <w:rPr>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To promote creativity, innovation and professional activities.</w:t>
      </w:r>
    </w:p>
    <w:p w:rsidR="00000000" w:rsidDel="00000000" w:rsidP="00000000" w:rsidRDefault="00000000" w:rsidRPr="00000000" w14:paraId="00000025">
      <w:pPr>
        <w:numPr>
          <w:ilvl w:val="0"/>
          <w:numId w:val="2"/>
        </w:numPr>
        <w:spacing w:after="0" w:lineRule="auto"/>
        <w:ind w:left="720" w:hanging="360"/>
        <w:rPr>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To inculcate ethical and moral values.</w:t>
      </w:r>
    </w:p>
    <w:p w:rsidR="00000000" w:rsidDel="00000000" w:rsidP="00000000" w:rsidRDefault="00000000" w:rsidRPr="00000000" w14:paraId="00000026">
      <w:pPr>
        <w:numPr>
          <w:ilvl w:val="0"/>
          <w:numId w:val="2"/>
        </w:numPr>
        <w:spacing w:after="0" w:lineRule="auto"/>
        <w:ind w:left="720" w:hanging="360"/>
        <w:rPr>
          <w:color w:val="00000a"/>
          <w:sz w:val="40"/>
          <w:szCs w:val="40"/>
        </w:rPr>
      </w:pPr>
      <w:r w:rsidDel="00000000" w:rsidR="00000000" w:rsidRPr="00000000">
        <w:rPr>
          <w:rFonts w:ascii="Times New Roman" w:cs="Times New Roman" w:eastAsia="Times New Roman" w:hAnsi="Times New Roman"/>
          <w:color w:val="00000a"/>
          <w:sz w:val="40"/>
          <w:szCs w:val="40"/>
          <w:rtl w:val="0"/>
        </w:rPr>
        <w:t xml:space="preserve">To cater personal, professional and societal needs through quality education.</w:t>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Department Vision:</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 evolve as a center of excellence in the field of Computer Engineering to cater to industrial and societal needs. </w:t>
      </w:r>
    </w:p>
    <w:p w:rsidR="00000000" w:rsidDel="00000000" w:rsidP="00000000" w:rsidRDefault="00000000" w:rsidRPr="00000000" w14:paraId="0000002C">
      <w:pPr>
        <w:spacing w:after="0" w:lineRule="auto"/>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2D">
      <w:pPr>
        <w:spacing w:after="0" w:lineRule="auto"/>
        <w:jc w:val="both"/>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Department Mission:</w:t>
      </w:r>
      <w:r w:rsidDel="00000000" w:rsidR="00000000" w:rsidRPr="00000000">
        <w:rPr>
          <w:rtl w:val="0"/>
        </w:rPr>
      </w:r>
    </w:p>
    <w:p w:rsidR="00000000" w:rsidDel="00000000" w:rsidP="00000000" w:rsidRDefault="00000000" w:rsidRPr="00000000" w14:paraId="0000002E">
      <w:pPr>
        <w:numPr>
          <w:ilvl w:val="0"/>
          <w:numId w:val="3"/>
        </w:numPr>
        <w:spacing w:after="0" w:lineRule="auto"/>
        <w:ind w:left="720" w:hanging="360"/>
        <w:jc w:val="both"/>
        <w:rPr>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 provide quality technical education with the aid of modern resources. </w:t>
      </w:r>
    </w:p>
    <w:p w:rsidR="00000000" w:rsidDel="00000000" w:rsidP="00000000" w:rsidRDefault="00000000" w:rsidRPr="00000000" w14:paraId="0000002F">
      <w:pPr>
        <w:numPr>
          <w:ilvl w:val="0"/>
          <w:numId w:val="3"/>
        </w:numPr>
        <w:spacing w:after="0" w:lineRule="auto"/>
        <w:ind w:left="720" w:hanging="360"/>
        <w:jc w:val="both"/>
        <w:rPr>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Inculcate creative thinking through innovative ideas and project development.</w:t>
      </w:r>
    </w:p>
    <w:p w:rsidR="00000000" w:rsidDel="00000000" w:rsidP="00000000" w:rsidRDefault="00000000" w:rsidRPr="00000000" w14:paraId="00000030">
      <w:pPr>
        <w:numPr>
          <w:ilvl w:val="0"/>
          <w:numId w:val="3"/>
        </w:numPr>
        <w:spacing w:after="0" w:lineRule="auto"/>
        <w:ind w:left="720" w:hanging="360"/>
        <w:jc w:val="both"/>
        <w:rPr>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To encourage life-long learning, leadership skills, entrepreneurship skills with ethical &amp; moral values.</w:t>
      </w:r>
    </w:p>
    <w:p w:rsidR="00000000" w:rsidDel="00000000" w:rsidP="00000000" w:rsidRDefault="00000000" w:rsidRPr="00000000" w14:paraId="00000031">
      <w:pPr>
        <w:spacing w:after="0" w:lineRule="auto"/>
        <w:jc w:val="both"/>
        <w:rPr>
          <w:rFonts w:ascii="Times New Roman" w:cs="Times New Roman" w:eastAsia="Times New Roman" w:hAnsi="Times New Roman"/>
          <w:b w:val="1"/>
          <w:color w:val="00000a"/>
          <w:sz w:val="32"/>
          <w:szCs w:val="32"/>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Program Education Objectives (PEOs):</w:t>
      </w:r>
    </w:p>
    <w:p w:rsidR="00000000" w:rsidDel="00000000" w:rsidP="00000000" w:rsidRDefault="00000000" w:rsidRPr="00000000" w14:paraId="00000033">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PEO1: To facilitate learners with a sound foundation in the mathematical, scientific and engineering fundamentals to accomplish professional excellence and succeed in higher studies in Computer Engineering domain</w:t>
      </w:r>
    </w:p>
    <w:p w:rsidR="00000000" w:rsidDel="00000000" w:rsidP="00000000" w:rsidRDefault="00000000" w:rsidRPr="00000000" w14:paraId="00000034">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PEO2: To enable learners to use modern tools effectively to solve real-life problems in the field of Computer Engineering.</w:t>
      </w:r>
    </w:p>
    <w:p w:rsidR="00000000" w:rsidDel="00000000" w:rsidP="00000000" w:rsidRDefault="00000000" w:rsidRPr="00000000" w14:paraId="00000035">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PEO3: To equip learners with extensive education necessary to understand the impact of computer technology in a global and social context.</w:t>
      </w:r>
    </w:p>
    <w:p w:rsidR="00000000" w:rsidDel="00000000" w:rsidP="00000000" w:rsidRDefault="00000000" w:rsidRPr="00000000" w14:paraId="00000036">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PEO4: To inculcate professional and ethical attitude, leadership qualities, commitment to societal responsibilities and prepare the learners for life-long learning to build up a successful career in Computer Engineering.</w:t>
      </w:r>
    </w:p>
    <w:p w:rsidR="00000000" w:rsidDel="00000000" w:rsidP="00000000" w:rsidRDefault="00000000" w:rsidRPr="00000000" w14:paraId="00000037">
      <w:pPr>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38">
      <w:pPr>
        <w:spacing w:after="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Program Specific Outcomes (PSOs):</w:t>
      </w:r>
    </w:p>
    <w:p w:rsidR="00000000" w:rsidDel="00000000" w:rsidP="00000000" w:rsidRDefault="00000000" w:rsidRPr="00000000" w14:paraId="00000039">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PSO1: Analyze problems and design applications of database, networking, security, web technology, cloud computing, machine learning using mathematical skills, and computational tools.</w:t>
      </w:r>
    </w:p>
    <w:p w:rsidR="00000000" w:rsidDel="00000000" w:rsidP="00000000" w:rsidRDefault="00000000" w:rsidRPr="00000000" w14:paraId="0000003A">
      <w:pPr>
        <w:spacing w:after="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sz w:val="28"/>
          <w:szCs w:val="28"/>
          <w:rtl w:val="0"/>
        </w:rPr>
        <w:t xml:space="preserve">PSO2: Develop computer-based systems to provide solutions for organizational, societal problems by working in multidisciplinary teams and pursue a career in the IT industry.</w:t>
      </w:r>
    </w:p>
    <w:p w:rsidR="00000000" w:rsidDel="00000000" w:rsidP="00000000" w:rsidRDefault="00000000" w:rsidRPr="00000000" w14:paraId="0000003C">
      <w:pPr>
        <w:spacing w:after="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D">
      <w:pPr>
        <w:spacing w:after="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b w:val="1"/>
          <w:color w:val="00000a"/>
          <w:sz w:val="32"/>
          <w:szCs w:val="32"/>
        </w:rPr>
      </w:pPr>
      <w:r w:rsidDel="00000000" w:rsidR="00000000" w:rsidRPr="00000000">
        <w:rPr>
          <w:rFonts w:ascii="Times New Roman" w:cs="Times New Roman" w:eastAsia="Times New Roman" w:hAnsi="Times New Roman"/>
          <w:b w:val="1"/>
          <w:color w:val="00000a"/>
          <w:sz w:val="32"/>
          <w:szCs w:val="32"/>
          <w:rtl w:val="0"/>
        </w:rPr>
        <w:t xml:space="preserve">Program Outcomes (POs):</w:t>
      </w:r>
    </w:p>
    <w:p w:rsidR="00000000" w:rsidDel="00000000" w:rsidP="00000000" w:rsidRDefault="00000000" w:rsidRPr="00000000" w14:paraId="00000040">
      <w:pPr>
        <w:spacing w:after="12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Engineering Graduates will be able to:</w:t>
      </w:r>
    </w:p>
    <w:p w:rsidR="00000000" w:rsidDel="00000000" w:rsidP="00000000" w:rsidRDefault="00000000" w:rsidRPr="00000000" w14:paraId="00000041">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PO1. Engineering knowledge:</w:t>
      </w:r>
      <w:r w:rsidDel="00000000" w:rsidR="00000000" w:rsidRPr="00000000">
        <w:rPr>
          <w:rFonts w:ascii="Times New Roman" w:cs="Times New Roman" w:eastAsia="Times New Roman" w:hAnsi="Times New Roman"/>
          <w:color w:val="00000a"/>
          <w:sz w:val="24"/>
          <w:szCs w:val="24"/>
          <w:rtl w:val="0"/>
        </w:rPr>
        <w:t xml:space="preserve"> Apply the knowledge of mathematics, science, engineering fundamentals, and an engineering specialization to the solution of complex engineering problems.</w:t>
      </w:r>
    </w:p>
    <w:p w:rsidR="00000000" w:rsidDel="00000000" w:rsidP="00000000" w:rsidRDefault="00000000" w:rsidRPr="00000000" w14:paraId="00000042">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PO2. Problem analysis:</w:t>
      </w:r>
      <w:r w:rsidDel="00000000" w:rsidR="00000000" w:rsidRPr="00000000">
        <w:rPr>
          <w:rFonts w:ascii="Times New Roman" w:cs="Times New Roman" w:eastAsia="Times New Roman" w:hAnsi="Times New Roman"/>
          <w:color w:val="00000a"/>
          <w:sz w:val="24"/>
          <w:szCs w:val="24"/>
          <w:rtl w:val="0"/>
        </w:rPr>
        <w:t xml:space="preserve"> Identify, formulate, review research literature, and analyze complex engineering problems reaching substantiated conclusions using first principles of mathematics, natural sciences, and engineering sciences.</w:t>
      </w:r>
    </w:p>
    <w:p w:rsidR="00000000" w:rsidDel="00000000" w:rsidP="00000000" w:rsidRDefault="00000000" w:rsidRPr="00000000" w14:paraId="00000043">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PO3. Design/development of solutions:</w:t>
      </w:r>
      <w:r w:rsidDel="00000000" w:rsidR="00000000" w:rsidRPr="00000000">
        <w:rPr>
          <w:rFonts w:ascii="Times New Roman" w:cs="Times New Roman" w:eastAsia="Times New Roman" w:hAnsi="Times New Roman"/>
          <w:color w:val="00000a"/>
          <w:sz w:val="24"/>
          <w:szCs w:val="24"/>
          <w:rtl w:val="0"/>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000000" w:rsidDel="00000000" w:rsidP="00000000" w:rsidRDefault="00000000" w:rsidRPr="00000000" w14:paraId="00000044">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PO4. Conduct investigations of complex problems:</w:t>
      </w:r>
      <w:r w:rsidDel="00000000" w:rsidR="00000000" w:rsidRPr="00000000">
        <w:rPr>
          <w:rFonts w:ascii="Times New Roman" w:cs="Times New Roman" w:eastAsia="Times New Roman" w:hAnsi="Times New Roman"/>
          <w:color w:val="00000a"/>
          <w:sz w:val="24"/>
          <w:szCs w:val="24"/>
          <w:rtl w:val="0"/>
        </w:rPr>
        <w:t xml:space="preserve"> Use research-based knowledge and research methods including design of experiments, analysis and interpretation of data, and synthesis of the information to provide valid conclusions.</w:t>
      </w:r>
    </w:p>
    <w:p w:rsidR="00000000" w:rsidDel="00000000" w:rsidP="00000000" w:rsidRDefault="00000000" w:rsidRPr="00000000" w14:paraId="00000045">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PO5. Modern tool usage:</w:t>
      </w:r>
      <w:r w:rsidDel="00000000" w:rsidR="00000000" w:rsidRPr="00000000">
        <w:rPr>
          <w:rFonts w:ascii="Times New Roman" w:cs="Times New Roman" w:eastAsia="Times New Roman" w:hAnsi="Times New Roman"/>
          <w:color w:val="00000a"/>
          <w:sz w:val="24"/>
          <w:szCs w:val="24"/>
          <w:rtl w:val="0"/>
        </w:rPr>
        <w:t xml:space="preserve"> Create, select, and apply appropriate techniques, resources, and modern engineering and IT tools including prediction and modeling to complex engineering activities with an understanding of the limitations.</w:t>
      </w:r>
    </w:p>
    <w:p w:rsidR="00000000" w:rsidDel="00000000" w:rsidP="00000000" w:rsidRDefault="00000000" w:rsidRPr="00000000" w14:paraId="00000046">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PO6. The engineer and society:</w:t>
      </w:r>
      <w:r w:rsidDel="00000000" w:rsidR="00000000" w:rsidRPr="00000000">
        <w:rPr>
          <w:rFonts w:ascii="Times New Roman" w:cs="Times New Roman" w:eastAsia="Times New Roman" w:hAnsi="Times New Roman"/>
          <w:color w:val="00000a"/>
          <w:sz w:val="24"/>
          <w:szCs w:val="24"/>
          <w:rtl w:val="0"/>
        </w:rPr>
        <w:t xml:space="preserve"> Apply reasoning informed by the contextual knowledge to assess societal, health, safety, legal and cultural issues and the consequent responsibilities relevant to the professional engineering practice.</w:t>
      </w:r>
    </w:p>
    <w:p w:rsidR="00000000" w:rsidDel="00000000" w:rsidP="00000000" w:rsidRDefault="00000000" w:rsidRPr="00000000" w14:paraId="00000047">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PO7. Environment and sustainability:</w:t>
      </w:r>
      <w:r w:rsidDel="00000000" w:rsidR="00000000" w:rsidRPr="00000000">
        <w:rPr>
          <w:rFonts w:ascii="Times New Roman" w:cs="Times New Roman" w:eastAsia="Times New Roman" w:hAnsi="Times New Roman"/>
          <w:color w:val="00000a"/>
          <w:sz w:val="24"/>
          <w:szCs w:val="24"/>
          <w:rtl w:val="0"/>
        </w:rPr>
        <w:t xml:space="preserve"> Understand the impact of the professional engineering solutions in societal and environmental contexts, and demonstrate the knowledge of, and need for sustainable development.</w:t>
      </w:r>
    </w:p>
    <w:p w:rsidR="00000000" w:rsidDel="00000000" w:rsidP="00000000" w:rsidRDefault="00000000" w:rsidRPr="00000000" w14:paraId="00000048">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PO8. Ethics: </w:t>
      </w:r>
      <w:r w:rsidDel="00000000" w:rsidR="00000000" w:rsidRPr="00000000">
        <w:rPr>
          <w:rFonts w:ascii="Times New Roman" w:cs="Times New Roman" w:eastAsia="Times New Roman" w:hAnsi="Times New Roman"/>
          <w:color w:val="00000a"/>
          <w:sz w:val="24"/>
          <w:szCs w:val="24"/>
          <w:rtl w:val="0"/>
        </w:rPr>
        <w:t xml:space="preserve">Apply ethical principles and commit to professional ethics and responsibilities and norms of the engineering practice.</w:t>
      </w:r>
    </w:p>
    <w:p w:rsidR="00000000" w:rsidDel="00000000" w:rsidP="00000000" w:rsidRDefault="00000000" w:rsidRPr="00000000" w14:paraId="00000049">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PO9. Individual and teamwork:</w:t>
      </w:r>
      <w:r w:rsidDel="00000000" w:rsidR="00000000" w:rsidRPr="00000000">
        <w:rPr>
          <w:rFonts w:ascii="Times New Roman" w:cs="Times New Roman" w:eastAsia="Times New Roman" w:hAnsi="Times New Roman"/>
          <w:color w:val="00000a"/>
          <w:sz w:val="24"/>
          <w:szCs w:val="24"/>
          <w:rtl w:val="0"/>
        </w:rPr>
        <w:t xml:space="preserve"> Function effectively as an individual, and as a member or leader in diverse teams, and in multidisciplinary settings.</w:t>
      </w:r>
    </w:p>
    <w:p w:rsidR="00000000" w:rsidDel="00000000" w:rsidP="00000000" w:rsidRDefault="00000000" w:rsidRPr="00000000" w14:paraId="0000004A">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PO10. Communication: </w:t>
      </w:r>
      <w:r w:rsidDel="00000000" w:rsidR="00000000" w:rsidRPr="00000000">
        <w:rPr>
          <w:rFonts w:ascii="Times New Roman" w:cs="Times New Roman" w:eastAsia="Times New Roman" w:hAnsi="Times New Roman"/>
          <w:color w:val="00000a"/>
          <w:sz w:val="24"/>
          <w:szCs w:val="24"/>
          <w:rtl w:val="0"/>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00000" w:rsidDel="00000000" w:rsidP="00000000" w:rsidRDefault="00000000" w:rsidRPr="00000000" w14:paraId="0000004B">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PO11. Project management and finance:</w:t>
      </w:r>
      <w:r w:rsidDel="00000000" w:rsidR="00000000" w:rsidRPr="00000000">
        <w:rPr>
          <w:rFonts w:ascii="Times New Roman" w:cs="Times New Roman" w:eastAsia="Times New Roman" w:hAnsi="Times New Roman"/>
          <w:color w:val="00000a"/>
          <w:sz w:val="24"/>
          <w:szCs w:val="24"/>
          <w:rtl w:val="0"/>
        </w:rPr>
        <w:t xml:space="preserve"> Demonstrate knowledge and understanding of the engineering and management principles and apply these to one’s own work, as a member and leader in a team, to manage projects and in multidisciplinary environments. </w:t>
      </w:r>
    </w:p>
    <w:p w:rsidR="00000000" w:rsidDel="00000000" w:rsidP="00000000" w:rsidRDefault="00000000" w:rsidRPr="00000000" w14:paraId="0000004C">
      <w:pPr>
        <w:numPr>
          <w:ilvl w:val="0"/>
          <w:numId w:val="1"/>
        </w:numPr>
        <w:tabs>
          <w:tab w:val="left" w:leader="none" w:pos="360"/>
        </w:tabs>
        <w:spacing w:after="120" w:line="240" w:lineRule="auto"/>
        <w:ind w:left="360" w:hanging="360"/>
        <w:jc w:val="both"/>
        <w:rPr>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PO12. Life-long learning:</w:t>
      </w:r>
      <w:r w:rsidDel="00000000" w:rsidR="00000000" w:rsidRPr="00000000">
        <w:rPr>
          <w:rFonts w:ascii="Times New Roman" w:cs="Times New Roman" w:eastAsia="Times New Roman" w:hAnsi="Times New Roman"/>
          <w:color w:val="00000a"/>
          <w:sz w:val="24"/>
          <w:szCs w:val="24"/>
          <w:rtl w:val="0"/>
        </w:rPr>
        <w:t xml:space="preserve"> Recognize the need for and have the preparation and ability to engage in independent and life-long learning in the broadest context of technological change.</w:t>
      </w:r>
    </w:p>
    <w:p w:rsidR="00000000" w:rsidDel="00000000" w:rsidP="00000000" w:rsidRDefault="00000000" w:rsidRPr="00000000" w14:paraId="0000004D">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E">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F">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Course Objectives</w:t>
      </w:r>
    </w:p>
    <w:p w:rsidR="00000000" w:rsidDel="00000000" w:rsidP="00000000" w:rsidRDefault="00000000" w:rsidRPr="00000000" w14:paraId="00000050">
      <w:pPr>
        <w:spacing w:after="0" w:lineRule="auto"/>
        <w:jc w:val="center"/>
        <w:rPr>
          <w:rFonts w:ascii="Times New Roman" w:cs="Times New Roman" w:eastAsia="Times New Roman" w:hAnsi="Times New Roman"/>
          <w:b w:val="1"/>
          <w:color w:val="000000"/>
          <w:sz w:val="32"/>
          <w:szCs w:val="32"/>
        </w:rPr>
      </w:pPr>
      <w:r w:rsidDel="00000000" w:rsidR="00000000" w:rsidRPr="00000000">
        <w:rPr>
          <w:rtl w:val="0"/>
        </w:rPr>
      </w:r>
    </w:p>
    <w:tbl>
      <w:tblPr>
        <w:tblStyle w:val="Table2"/>
        <w:tblW w:w="9272.0" w:type="dxa"/>
        <w:jc w:val="center"/>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1162"/>
        <w:gridCol w:w="8110"/>
        <w:tblGridChange w:id="0">
          <w:tblGrid>
            <w:gridCol w:w="1162"/>
            <w:gridCol w:w="8110"/>
          </w:tblGrid>
        </w:tblGridChange>
      </w:tblGrid>
      <w:tr>
        <w:trPr>
          <w:cantSplit w:val="0"/>
          <w:trHeight w:val="335"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the basic concepts and techniques of Machine Learning.</w:t>
            </w:r>
          </w:p>
        </w:tc>
      </w:tr>
      <w:tr>
        <w:trPr>
          <w:cantSplit w:val="0"/>
          <w:trHeight w:val="553"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various supervised and unsupervised algorithms.</w:t>
            </w:r>
          </w:p>
        </w:tc>
      </w:tr>
      <w:tr>
        <w:trPr>
          <w:cantSplit w:val="0"/>
          <w:trHeight w:val="540"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3</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various ensemble techniques for combining ML models.</w:t>
            </w:r>
          </w:p>
        </w:tc>
      </w:tr>
      <w:tr>
        <w:trPr>
          <w:cantSplit w:val="0"/>
          <w:trHeight w:val="407"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introduce the concept of dimensionality reduction and its techniques.</w:t>
            </w:r>
          </w:p>
        </w:tc>
      </w:tr>
    </w:tbl>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Course Outcomes</w:t>
      </w:r>
    </w:p>
    <w:tbl>
      <w:tblPr>
        <w:tblStyle w:val="Table3"/>
        <w:tblW w:w="8852.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0"/>
        <w:gridCol w:w="4530"/>
        <w:gridCol w:w="1303"/>
        <w:gridCol w:w="1529"/>
        <w:tblGridChange w:id="0">
          <w:tblGrid>
            <w:gridCol w:w="1490"/>
            <w:gridCol w:w="4530"/>
            <w:gridCol w:w="1303"/>
            <w:gridCol w:w="1529"/>
          </w:tblGrid>
        </w:tblGridChange>
      </w:tblGrid>
      <w:tr>
        <w:trPr>
          <w:cantSplit w:val="0"/>
          <w:trHeight w:val="239"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w:t>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course students will be able to:</w:t>
            </w:r>
          </w:p>
        </w:tc>
        <w:tc>
          <w:tcPr>
            <w:vAlign w:val="center"/>
          </w:tcPr>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verbs</w:t>
            </w:r>
          </w:p>
        </w:tc>
        <w:tc>
          <w:tcPr>
            <w:vAlign w:val="center"/>
          </w:tcPr>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Bloom’s Level</w:t>
            </w:r>
          </w:p>
        </w:tc>
      </w:tr>
      <w:tr>
        <w:trPr>
          <w:cantSplit w:val="0"/>
          <w:trHeight w:val="225" w:hRule="atLeast"/>
          <w:tblHeader w:val="0"/>
        </w:trPr>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CSL701.1</w:t>
            </w:r>
          </w:p>
        </w:tc>
        <w:tc>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data and apply appropriate Regression Technique on the given Dataset </w:t>
            </w:r>
          </w:p>
        </w:tc>
        <w:tc>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Apply</w:t>
            </w:r>
          </w:p>
        </w:tc>
        <w:tc>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(level 4)</w:t>
            </w:r>
          </w:p>
        </w:tc>
      </w:tr>
      <w:tr>
        <w:trPr>
          <w:cantSplit w:val="0"/>
          <w:trHeight w:val="451" w:hRule="atLeast"/>
          <w:tblHeader w:val="0"/>
        </w:trPr>
        <w:tc>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CSL701.2</w:t>
            </w:r>
          </w:p>
        </w:tc>
        <w:tc>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 obtained by applying appropriate Classification Technique on the given Dataset</w:t>
            </w:r>
          </w:p>
        </w:tc>
        <w:tc>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w:t>
            </w:r>
          </w:p>
        </w:tc>
        <w:tc>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(level 4)</w:t>
            </w:r>
          </w:p>
        </w:tc>
      </w:tr>
      <w:tr>
        <w:trPr>
          <w:cantSplit w:val="0"/>
          <w:trHeight w:val="225" w:hRule="atLeast"/>
          <w:tblHeader w:val="0"/>
        </w:trPr>
        <w:tc>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CSL701.3</w:t>
            </w:r>
          </w:p>
        </w:tc>
        <w:tc>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 obtained by applying appropriate Ensemble Technique on the given Dataset</w:t>
            </w:r>
          </w:p>
        </w:tc>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(level 4)</w:t>
            </w:r>
          </w:p>
        </w:tc>
      </w:tr>
      <w:tr>
        <w:trPr>
          <w:cantSplit w:val="0"/>
          <w:trHeight w:val="478" w:hRule="atLeast"/>
          <w:tblHeader w:val="0"/>
        </w:trPr>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CSL701.4</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appropriate Unsupervised Technique on the given Dataset</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(level 3)</w:t>
            </w:r>
          </w:p>
        </w:tc>
      </w:tr>
      <w:tr>
        <w:trPr>
          <w:cantSplit w:val="0"/>
          <w:trHeight w:val="478" w:hRule="atLeast"/>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CSL701.5</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results obtained by applying Dimensionality Reduction on the given Dataset </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(level 4)</w:t>
            </w:r>
          </w:p>
        </w:tc>
      </w:tr>
      <w:tr>
        <w:trPr>
          <w:cantSplit w:val="0"/>
          <w:trHeight w:val="478" w:hRule="atLeast"/>
          <w:tblHeader w:val="0"/>
        </w:trPr>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CSL701.6</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Machine Learning Application</w:t>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(level 6)</w:t>
            </w:r>
          </w:p>
        </w:tc>
      </w:tr>
    </w:tbl>
    <w:p w:rsidR="00000000" w:rsidDel="00000000" w:rsidP="00000000" w:rsidRDefault="00000000" w:rsidRPr="00000000" w14:paraId="00000079">
      <w:pPr>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A">
      <w:pPr>
        <w:spacing w:line="24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B">
      <w:pPr>
        <w:tabs>
          <w:tab w:val="left" w:leader="none" w:pos="1020"/>
        </w:tabs>
        <w:spacing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ab/>
      </w:r>
    </w:p>
    <w:p w:rsidR="00000000" w:rsidDel="00000000" w:rsidP="00000000" w:rsidRDefault="00000000" w:rsidRPr="00000000" w14:paraId="0000007C">
      <w:pPr>
        <w:tabs>
          <w:tab w:val="left" w:leader="none" w:pos="1020"/>
        </w:tabs>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D">
      <w:pPr>
        <w:tabs>
          <w:tab w:val="left" w:leader="none" w:pos="1020"/>
        </w:tabs>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E">
      <w:pPr>
        <w:tabs>
          <w:tab w:val="left" w:leader="none" w:pos="1020"/>
        </w:tabs>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7F">
      <w:pPr>
        <w:tabs>
          <w:tab w:val="left" w:leader="none" w:pos="1020"/>
        </w:tabs>
        <w:spacing w:line="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Mapping of Experiments with Course Outcomes</w:t>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tbl>
      <w:tblPr>
        <w:tblStyle w:val="Table4"/>
        <w:tblW w:w="9448.0" w:type="dxa"/>
        <w:jc w:val="left"/>
        <w:tblInd w:w="6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400"/>
      </w:tblPr>
      <w:tblGrid>
        <w:gridCol w:w="2492"/>
        <w:gridCol w:w="1172"/>
        <w:gridCol w:w="1172"/>
        <w:gridCol w:w="1172"/>
        <w:gridCol w:w="1172"/>
        <w:gridCol w:w="1172"/>
        <w:gridCol w:w="1096"/>
        <w:tblGridChange w:id="0">
          <w:tblGrid>
            <w:gridCol w:w="2492"/>
            <w:gridCol w:w="1172"/>
            <w:gridCol w:w="1172"/>
            <w:gridCol w:w="1172"/>
            <w:gridCol w:w="1172"/>
            <w:gridCol w:w="1172"/>
            <w:gridCol w:w="1096"/>
          </w:tblGrid>
        </w:tblGridChange>
      </w:tblGrid>
      <w:tr>
        <w:trPr>
          <w:cantSplit w:val="0"/>
          <w:trHeight w:val="422" w:hRule="atLeast"/>
          <w:tblHeader w:val="0"/>
        </w:trPr>
        <w:tc>
          <w:tcPr>
            <w:vMerge w:val="restart"/>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List of Experiments</w:t>
            </w:r>
          </w:p>
        </w:tc>
        <w:tc>
          <w:tcPr>
            <w:gridSpan w:val="6"/>
            <w:tcBorders>
              <w:top w:color="00000a" w:space="0" w:sz="4" w:val="single"/>
              <w:left w:color="00000a" w:space="0" w:sz="4" w:val="single"/>
              <w:bottom w:color="00000a" w:space="0" w:sz="4" w:val="single"/>
              <w:right w:color="00000a" w:space="0" w:sz="4" w:val="single"/>
            </w:tcBorders>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Course Outcomes</w:t>
            </w:r>
          </w:p>
        </w:tc>
      </w:tr>
      <w:tr>
        <w:trPr>
          <w:cantSplit w:val="0"/>
          <w:trHeight w:val="373" w:hRule="atLeast"/>
          <w:tblHeader w:val="0"/>
        </w:trPr>
        <w:tc>
          <w:tcPr>
            <w:vMerge w:val="continue"/>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CSL701.1</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CSL701.2</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CSL701.3</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CSL701.6</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Boston Housing dataset and Apply appropriate Regression Technique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Titanic Survival Dataset and Apply appropriate Regression Technique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Decision Tree Algorithm on Adult Census Income Dataset and analyze the performance of the model</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Random Forest Algorithm on Adult Census Income Dataset and analyze the performance of the model</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appropriate Unsupervised Learning Technique on the Wholesale Customers Dataset</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Dimensionality Reduction on Adult Census Income Dataset and analyze the performance of the model</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r>
      <w:tr>
        <w:trPr>
          <w:cantSplit w:val="0"/>
          <w:trHeight w:val="922" w:hRule="atLeast"/>
          <w:tblHeader w:val="0"/>
        </w:trPr>
        <w:tc>
          <w:tcPr>
            <w:tcBorders>
              <w:top w:color="00000a" w:space="0" w:sz="4" w:val="single"/>
              <w:left w:color="00000a" w:space="0" w:sz="4" w:val="single"/>
              <w:bottom w:color="00000a" w:space="0" w:sz="4" w:val="single"/>
              <w:right w:color="00000a" w:space="0" w:sz="4" w:val="single"/>
            </w:tcBorders>
            <w:shd w:fill="auto" w:val="clear"/>
            <w:tcMar>
              <w:left w:w="68.0" w:type="dxa"/>
            </w:tcMar>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 – Project</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98.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tcBorders>
              <w:top w:color="00000a" w:space="0" w:sz="4" w:val="single"/>
              <w:left w:color="00000a" w:space="0" w:sz="4" w:val="single"/>
              <w:bottom w:color="00000a" w:space="0" w:sz="4" w:val="single"/>
              <w:right w:color="00000a" w:space="0" w:sz="4" w:val="single"/>
            </w:tcBorders>
            <w:shd w:fill="auto" w:val="clear"/>
            <w:tcMar>
              <w:left w:w="68.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r>
    </w:tbl>
    <w:p w:rsidR="00000000" w:rsidDel="00000000" w:rsidP="00000000" w:rsidRDefault="00000000" w:rsidRPr="00000000" w14:paraId="000000C1">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7">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9">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A">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B">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C">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D">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2">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3">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4">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D6">
      <w:pPr>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INDEX</w:t>
      </w:r>
    </w:p>
    <w:p w:rsidR="00000000" w:rsidDel="00000000" w:rsidP="00000000" w:rsidRDefault="00000000" w:rsidRPr="00000000" w14:paraId="000000D7">
      <w:pPr>
        <w:jc w:val="center"/>
        <w:rPr>
          <w:rFonts w:ascii="Times New Roman" w:cs="Times New Roman" w:eastAsia="Times New Roman" w:hAnsi="Times New Roman"/>
          <w:b w:val="1"/>
          <w:sz w:val="28"/>
          <w:szCs w:val="28"/>
        </w:rPr>
      </w:pPr>
      <w:r w:rsidDel="00000000" w:rsidR="00000000" w:rsidRPr="00000000">
        <w:rPr>
          <w:rtl w:val="0"/>
        </w:rPr>
      </w:r>
    </w:p>
    <w:tbl>
      <w:tblPr>
        <w:tblStyle w:val="Table5"/>
        <w:tblW w:w="9855.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9"/>
        <w:gridCol w:w="3784"/>
        <w:gridCol w:w="1144"/>
        <w:gridCol w:w="1320"/>
        <w:gridCol w:w="1408"/>
        <w:gridCol w:w="1320"/>
        <w:tblGridChange w:id="0">
          <w:tblGrid>
            <w:gridCol w:w="879"/>
            <w:gridCol w:w="3784"/>
            <w:gridCol w:w="1144"/>
            <w:gridCol w:w="1320"/>
            <w:gridCol w:w="1408"/>
            <w:gridCol w:w="1320"/>
          </w:tblGrid>
        </w:tblGridChange>
      </w:tblGrid>
      <w:tr>
        <w:trPr>
          <w:cantSplit w:val="0"/>
          <w:trHeight w:val="128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line="480" w:lineRule="auto"/>
              <w:jc w:val="center"/>
              <w:rPr>
                <w:b w:val="1"/>
                <w:color w:val="00000a"/>
                <w:sz w:val="24"/>
                <w:szCs w:val="24"/>
              </w:rPr>
            </w:pPr>
            <w:r w:rsidDel="00000000" w:rsidR="00000000" w:rsidRPr="00000000">
              <w:rPr>
                <w:b w:val="1"/>
                <w:color w:val="00000a"/>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spacing w:line="480" w:lineRule="auto"/>
              <w:jc w:val="center"/>
              <w:rPr>
                <w:b w:val="1"/>
                <w:sz w:val="24"/>
                <w:szCs w:val="24"/>
              </w:rPr>
            </w:pPr>
            <w:r w:rsidDel="00000000" w:rsidR="00000000" w:rsidRPr="00000000">
              <w:rPr>
                <w:b w:val="1"/>
                <w:sz w:val="24"/>
                <w:szCs w:val="24"/>
                <w:rtl w:val="0"/>
              </w:rPr>
              <w:t xml:space="preserve">Name of Experiment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spacing w:line="480" w:lineRule="auto"/>
              <w:jc w:val="center"/>
              <w:rPr>
                <w:b w:val="1"/>
                <w:color w:val="00000a"/>
                <w:sz w:val="24"/>
                <w:szCs w:val="24"/>
              </w:rPr>
            </w:pPr>
            <w:r w:rsidDel="00000000" w:rsidR="00000000" w:rsidRPr="00000000">
              <w:rPr>
                <w:b w:val="1"/>
                <w:color w:val="00000a"/>
                <w:sz w:val="24"/>
                <w:szCs w:val="24"/>
                <w:rtl w:val="0"/>
              </w:rPr>
              <w:t xml:space="preserve">D.O.P.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line="480" w:lineRule="auto"/>
              <w:jc w:val="center"/>
              <w:rPr>
                <w:b w:val="1"/>
                <w:color w:val="00000a"/>
                <w:sz w:val="24"/>
                <w:szCs w:val="24"/>
              </w:rPr>
            </w:pPr>
            <w:r w:rsidDel="00000000" w:rsidR="00000000" w:rsidRPr="00000000">
              <w:rPr>
                <w:b w:val="1"/>
                <w:color w:val="00000a"/>
                <w:sz w:val="24"/>
                <w:szCs w:val="24"/>
                <w:rtl w:val="0"/>
              </w:rPr>
              <w:t xml:space="preserve">D.O.C.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C">
            <w:pPr>
              <w:spacing w:line="480" w:lineRule="auto"/>
              <w:jc w:val="center"/>
              <w:rPr>
                <w:b w:val="1"/>
                <w:color w:val="00000a"/>
                <w:sz w:val="24"/>
                <w:szCs w:val="24"/>
              </w:rPr>
            </w:pPr>
            <w:r w:rsidDel="00000000" w:rsidR="00000000" w:rsidRPr="00000000">
              <w:rPr>
                <w:b w:val="1"/>
                <w:color w:val="00000a"/>
                <w:sz w:val="24"/>
                <w:szCs w:val="24"/>
                <w:rtl w:val="0"/>
              </w:rPr>
              <w:t xml:space="preserve">Page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spacing w:line="480" w:lineRule="auto"/>
              <w:jc w:val="center"/>
              <w:rPr>
                <w:b w:val="1"/>
                <w:color w:val="00000a"/>
                <w:sz w:val="24"/>
                <w:szCs w:val="24"/>
              </w:rPr>
            </w:pPr>
            <w:r w:rsidDel="00000000" w:rsidR="00000000" w:rsidRPr="00000000">
              <w:rPr>
                <w:b w:val="1"/>
                <w:color w:val="00000a"/>
                <w:sz w:val="24"/>
                <w:szCs w:val="24"/>
                <w:rtl w:val="0"/>
              </w:rPr>
              <w:t xml:space="preserve">Remark</w:t>
            </w:r>
          </w:p>
        </w:tc>
      </w:tr>
      <w:tr>
        <w:trPr>
          <w:cantSplit w:val="0"/>
          <w:trHeight w:val="65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line="480" w:lineRule="auto"/>
              <w:rPr>
                <w:color w:val="00000a"/>
                <w:sz w:val="24"/>
                <w:szCs w:val="24"/>
              </w:rPr>
            </w:pPr>
            <w:bookmarkStart w:colFirst="0" w:colLast="0" w:name="_30j0zll" w:id="1"/>
            <w:bookmarkEnd w:id="1"/>
            <w:r w:rsidDel="00000000" w:rsidR="00000000" w:rsidRPr="00000000">
              <w:rPr>
                <w:color w:val="00000a"/>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spacing w:line="276" w:lineRule="auto"/>
              <w:jc w:val="both"/>
              <w:rPr>
                <w:color w:val="000000"/>
                <w:sz w:val="24"/>
                <w:szCs w:val="24"/>
              </w:rPr>
            </w:pPr>
            <w:r w:rsidDel="00000000" w:rsidR="00000000" w:rsidRPr="00000000">
              <w:rPr>
                <w:sz w:val="24"/>
                <w:szCs w:val="24"/>
                <w:rtl w:val="0"/>
              </w:rPr>
              <w:t xml:space="preserve">Analyze the Boston Housing dataset and Apply appropriate Regression 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0">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3">
            <w:pPr>
              <w:spacing w:line="480" w:lineRule="auto"/>
              <w:rPr>
                <w:color w:val="00000a"/>
                <w:sz w:val="24"/>
                <w:szCs w:val="24"/>
              </w:rPr>
            </w:pPr>
            <w:r w:rsidDel="00000000" w:rsidR="00000000" w:rsidRPr="00000000">
              <w:rPr>
                <w:rtl w:val="0"/>
              </w:rPr>
            </w:r>
          </w:p>
        </w:tc>
      </w:tr>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line="480" w:lineRule="auto"/>
              <w:rPr>
                <w:color w:val="00000a"/>
                <w:sz w:val="24"/>
                <w:szCs w:val="24"/>
              </w:rPr>
            </w:pPr>
            <w:r w:rsidDel="00000000" w:rsidR="00000000" w:rsidRPr="00000000">
              <w:rPr>
                <w:color w:val="00000a"/>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spacing w:line="276" w:lineRule="auto"/>
              <w:jc w:val="both"/>
              <w:rPr>
                <w:color w:val="000000"/>
                <w:sz w:val="24"/>
                <w:szCs w:val="24"/>
              </w:rPr>
            </w:pPr>
            <w:r w:rsidDel="00000000" w:rsidR="00000000" w:rsidRPr="00000000">
              <w:rPr>
                <w:sz w:val="24"/>
                <w:szCs w:val="24"/>
                <w:rtl w:val="0"/>
              </w:rPr>
              <w:t xml:space="preserve">Analyze the Titanic Survival Dataset and Apply appropriate Regression 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line="480" w:lineRule="auto"/>
              <w:rPr>
                <w:color w:val="00000a"/>
                <w:sz w:val="24"/>
                <w:szCs w:val="24"/>
              </w:rPr>
            </w:pPr>
            <w:r w:rsidDel="00000000" w:rsidR="00000000" w:rsidRPr="00000000">
              <w:rPr>
                <w:rtl w:val="0"/>
              </w:rPr>
            </w:r>
          </w:p>
        </w:tc>
      </w:tr>
      <w:tr>
        <w:trPr>
          <w:cantSplit w:val="0"/>
          <w:trHeight w:val="9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line="480" w:lineRule="auto"/>
              <w:rPr>
                <w:color w:val="00000a"/>
                <w:sz w:val="24"/>
                <w:szCs w:val="24"/>
              </w:rPr>
            </w:pPr>
            <w:r w:rsidDel="00000000" w:rsidR="00000000" w:rsidRPr="00000000">
              <w:rPr>
                <w:color w:val="00000a"/>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line="276" w:lineRule="auto"/>
              <w:jc w:val="both"/>
              <w:rPr>
                <w:color w:val="000000"/>
                <w:sz w:val="24"/>
                <w:szCs w:val="24"/>
              </w:rPr>
            </w:pPr>
            <w:r w:rsidDel="00000000" w:rsidR="00000000" w:rsidRPr="00000000">
              <w:rPr>
                <w:color w:val="000000"/>
                <w:sz w:val="24"/>
                <w:szCs w:val="24"/>
                <w:rtl w:val="0"/>
              </w:rPr>
              <w:t xml:space="preserve">Apply Decision Tree Algorithm on </w:t>
            </w:r>
            <w:r w:rsidDel="00000000" w:rsidR="00000000" w:rsidRPr="00000000">
              <w:rPr>
                <w:sz w:val="24"/>
                <w:szCs w:val="24"/>
                <w:rtl w:val="0"/>
              </w:rPr>
              <w:t xml:space="preserve">Adult Census Income Dataset and analyze the performance of the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F">
            <w:pPr>
              <w:spacing w:line="480" w:lineRule="auto"/>
              <w:rPr>
                <w:color w:val="00000a"/>
                <w:sz w:val="24"/>
                <w:szCs w:val="24"/>
              </w:rPr>
            </w:pPr>
            <w:r w:rsidDel="00000000" w:rsidR="00000000" w:rsidRPr="00000000">
              <w:rPr>
                <w:rtl w:val="0"/>
              </w:rPr>
            </w:r>
          </w:p>
        </w:tc>
      </w:tr>
      <w:tr>
        <w:trPr>
          <w:cantSplit w:val="0"/>
          <w:trHeight w:val="97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line="480" w:lineRule="auto"/>
              <w:rPr>
                <w:color w:val="00000a"/>
                <w:sz w:val="24"/>
                <w:szCs w:val="24"/>
              </w:rPr>
            </w:pPr>
            <w:r w:rsidDel="00000000" w:rsidR="00000000" w:rsidRPr="00000000">
              <w:rPr>
                <w:color w:val="00000a"/>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line="276" w:lineRule="auto"/>
              <w:jc w:val="both"/>
              <w:rPr>
                <w:color w:val="000000"/>
                <w:sz w:val="24"/>
                <w:szCs w:val="24"/>
              </w:rPr>
            </w:pPr>
            <w:r w:rsidDel="00000000" w:rsidR="00000000" w:rsidRPr="00000000">
              <w:rPr>
                <w:color w:val="000000"/>
                <w:sz w:val="24"/>
                <w:szCs w:val="24"/>
                <w:rtl w:val="0"/>
              </w:rPr>
              <w:t xml:space="preserve">Apply Random Forest Algorithm on </w:t>
            </w:r>
            <w:r w:rsidDel="00000000" w:rsidR="00000000" w:rsidRPr="00000000">
              <w:rPr>
                <w:sz w:val="24"/>
                <w:szCs w:val="24"/>
                <w:rtl w:val="0"/>
              </w:rPr>
              <w:t xml:space="preserve">Adult Census Income Dataset and analyze the performance of the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3">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spacing w:line="480" w:lineRule="auto"/>
              <w:rPr>
                <w:color w:val="00000a"/>
                <w:sz w:val="24"/>
                <w:szCs w:val="24"/>
              </w:rPr>
            </w:pPr>
            <w:r w:rsidDel="00000000" w:rsidR="00000000" w:rsidRPr="00000000">
              <w:rPr>
                <w:rtl w:val="0"/>
              </w:rPr>
            </w:r>
          </w:p>
        </w:tc>
      </w:tr>
      <w:tr>
        <w:trPr>
          <w:cantSplit w:val="0"/>
          <w:trHeight w:val="86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line="480" w:lineRule="auto"/>
              <w:rPr>
                <w:color w:val="00000a"/>
                <w:sz w:val="24"/>
                <w:szCs w:val="24"/>
              </w:rPr>
            </w:pPr>
            <w:r w:rsidDel="00000000" w:rsidR="00000000" w:rsidRPr="00000000">
              <w:rPr>
                <w:color w:val="00000a"/>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spacing w:line="276" w:lineRule="auto"/>
              <w:jc w:val="both"/>
              <w:rPr>
                <w:color w:val="000000"/>
                <w:sz w:val="24"/>
                <w:szCs w:val="24"/>
              </w:rPr>
            </w:pPr>
            <w:r w:rsidDel="00000000" w:rsidR="00000000" w:rsidRPr="00000000">
              <w:rPr>
                <w:color w:val="000000"/>
                <w:sz w:val="24"/>
                <w:szCs w:val="24"/>
                <w:rtl w:val="0"/>
              </w:rPr>
              <w:t xml:space="preserve">Apply appropriate Unsupervised Learning Technique on the Wholesale Customers Dataset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line="480" w:lineRule="auto"/>
              <w:rPr>
                <w:color w:val="00000a"/>
                <w:sz w:val="24"/>
                <w:szCs w:val="24"/>
              </w:rPr>
            </w:pPr>
            <w:r w:rsidDel="00000000" w:rsidR="00000000" w:rsidRPr="00000000">
              <w:rPr>
                <w:rtl w:val="0"/>
              </w:rPr>
            </w:r>
          </w:p>
        </w:tc>
      </w:tr>
      <w:tr>
        <w:trPr>
          <w:cantSplit w:val="0"/>
          <w:trHeight w:val="9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C">
            <w:pPr>
              <w:spacing w:line="480" w:lineRule="auto"/>
              <w:rPr>
                <w:color w:val="00000a"/>
                <w:sz w:val="24"/>
                <w:szCs w:val="24"/>
              </w:rPr>
            </w:pPr>
            <w:r w:rsidDel="00000000" w:rsidR="00000000" w:rsidRPr="00000000">
              <w:rPr>
                <w:color w:val="00000a"/>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spacing w:line="276" w:lineRule="auto"/>
              <w:jc w:val="both"/>
              <w:rPr>
                <w:color w:val="000000"/>
                <w:sz w:val="24"/>
                <w:szCs w:val="24"/>
              </w:rPr>
            </w:pPr>
            <w:r w:rsidDel="00000000" w:rsidR="00000000" w:rsidRPr="00000000">
              <w:rPr>
                <w:color w:val="000000"/>
                <w:sz w:val="24"/>
                <w:szCs w:val="24"/>
                <w:rtl w:val="0"/>
              </w:rPr>
              <w:t xml:space="preserve">Apply </w:t>
            </w:r>
            <w:r w:rsidDel="00000000" w:rsidR="00000000" w:rsidRPr="00000000">
              <w:rPr>
                <w:sz w:val="24"/>
                <w:szCs w:val="24"/>
                <w:rtl w:val="0"/>
              </w:rPr>
              <w:t xml:space="preserve">Dimensionality Reduction</w:t>
            </w:r>
            <w:r w:rsidDel="00000000" w:rsidR="00000000" w:rsidRPr="00000000">
              <w:rPr>
                <w:color w:val="000000"/>
                <w:sz w:val="24"/>
                <w:szCs w:val="24"/>
                <w:rtl w:val="0"/>
              </w:rPr>
              <w:t xml:space="preserve"> on </w:t>
            </w:r>
            <w:r w:rsidDel="00000000" w:rsidR="00000000" w:rsidRPr="00000000">
              <w:rPr>
                <w:sz w:val="24"/>
                <w:szCs w:val="24"/>
                <w:rtl w:val="0"/>
              </w:rPr>
              <w:t xml:space="preserve">Adult Census Income Dataset and analyze the performance of the 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F">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line="480" w:lineRule="auto"/>
              <w:rPr>
                <w:color w:val="00000a"/>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1">
            <w:pPr>
              <w:spacing w:line="480" w:lineRule="auto"/>
              <w:rPr>
                <w:color w:val="00000a"/>
                <w:sz w:val="24"/>
                <w:szCs w:val="24"/>
              </w:rPr>
            </w:pPr>
            <w:r w:rsidDel="00000000" w:rsidR="00000000" w:rsidRPr="00000000">
              <w:rPr>
                <w:rtl w:val="0"/>
              </w:rPr>
            </w:r>
          </w:p>
        </w:tc>
      </w:tr>
    </w:tbl>
    <w:p w:rsidR="00000000" w:rsidDel="00000000" w:rsidP="00000000" w:rsidRDefault="00000000" w:rsidRPr="00000000" w14:paraId="0000010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D.O.P: Date of performance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 : Date of correction</w:t>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6"/>
        <w:tblpPr w:leftFromText="180" w:rightFromText="180" w:topFromText="0" w:bottomFromText="0" w:vertAnchor="text" w:horzAnchor="text" w:tblpX="0" w:tblpY="267"/>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Boston Housing dataset and Apply appropriate Regression Technique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11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Analyze the Boston Housing dataset and Apply appropriate Regression Technique.</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Ablility to perform various feature engineering tasks, apply linear regression on the given dataset and minimise the error.</w:t>
      </w:r>
    </w:p>
    <w:p w:rsidR="00000000" w:rsidDel="00000000" w:rsidP="00000000" w:rsidRDefault="00000000" w:rsidRPr="00000000" w14:paraId="000001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12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getting used. </w:t>
      </w:r>
    </w:p>
    <w:p w:rsidR="00000000" w:rsidDel="00000000" w:rsidP="00000000" w:rsidRDefault="00000000" w:rsidRPr="00000000" w14:paraId="00000128">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549202" cy="2357862"/>
            <wp:effectExtent b="0" l="0" r="0" t="0"/>
            <wp:docPr descr="https://media.geeksforgeeks.org/wp-content/uploads/linear-regression-plot.jpg" id="2" name="image2.png"/>
            <a:graphic>
              <a:graphicData uri="http://schemas.openxmlformats.org/drawingml/2006/picture">
                <pic:pic>
                  <pic:nvPicPr>
                    <pic:cNvPr descr="https://media.geeksforgeeks.org/wp-content/uploads/linear-regression-plot.jpg" id="0" name="image2.png"/>
                    <pic:cNvPicPr preferRelativeResize="0"/>
                  </pic:nvPicPr>
                  <pic:blipFill>
                    <a:blip r:embed="rId7"/>
                    <a:srcRect b="0" l="0" r="0" t="0"/>
                    <a:stretch>
                      <a:fillRect/>
                    </a:stretch>
                  </pic:blipFill>
                  <pic:spPr>
                    <a:xfrm>
                      <a:off x="0" y="0"/>
                      <a:ext cx="3549202" cy="2357862"/>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performs the task to predict a dependent variable value (y) based on a given independent variable (x). So, this regression technique finds out a linear relationship between x (input) and y(output). Hence, the name is Linear Regression.</w:t>
      </w:r>
    </w:p>
    <w:p w:rsidR="00000000" w:rsidDel="00000000" w:rsidP="00000000" w:rsidRDefault="00000000" w:rsidRPr="00000000" w14:paraId="0000012B">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figure above, X (input) is the work experience and Y (output) is the salary of a person. The regression line is the best fit line for our model.</w:t>
      </w:r>
    </w:p>
    <w:p w:rsidR="00000000" w:rsidDel="00000000" w:rsidP="00000000" w:rsidRDefault="00000000" w:rsidRPr="00000000" w14:paraId="0000012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Boston Housing Dataset is a derived from information collected by the U.S. Census Service concerning housing in the area of Boston MA. The following describes the dataset columns:</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 - per capita crime rate by town</w:t>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ZN - proportion of residential land zoned for lots over 25,000 sq.ft.</w:t>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 - proportion of non-retail business acres per town.</w:t>
      </w:r>
    </w:p>
    <w:p w:rsidR="00000000" w:rsidDel="00000000" w:rsidP="00000000" w:rsidRDefault="00000000" w:rsidRPr="00000000" w14:paraId="000001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 - Charles River dummy variable (1 if tract bounds river; 0 otherwise)</w:t>
      </w:r>
    </w:p>
    <w:p w:rsidR="00000000" w:rsidDel="00000000" w:rsidP="00000000" w:rsidRDefault="00000000" w:rsidRPr="00000000" w14:paraId="0000013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NOX - nitric oxides concentration (parts per 10 million)</w:t>
      </w:r>
    </w:p>
    <w:p w:rsidR="00000000" w:rsidDel="00000000" w:rsidP="00000000" w:rsidRDefault="00000000" w:rsidRPr="00000000" w14:paraId="0000013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 - average number of rooms per dwelling</w:t>
      </w:r>
    </w:p>
    <w:p w:rsidR="00000000" w:rsidDel="00000000" w:rsidP="00000000" w:rsidRDefault="00000000" w:rsidRPr="00000000" w14:paraId="000001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 proportion of owner-occupied units built prior to 1940</w:t>
      </w:r>
    </w:p>
    <w:p w:rsidR="00000000" w:rsidDel="00000000" w:rsidP="00000000" w:rsidRDefault="00000000" w:rsidRPr="00000000" w14:paraId="0000013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 - weighted distances to five Boston employment centres</w:t>
      </w:r>
    </w:p>
    <w:p w:rsidR="00000000" w:rsidDel="00000000" w:rsidP="00000000" w:rsidRDefault="00000000" w:rsidRPr="00000000" w14:paraId="0000013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 - index of accessibility to radial highways</w:t>
      </w:r>
    </w:p>
    <w:p w:rsidR="00000000" w:rsidDel="00000000" w:rsidP="00000000" w:rsidRDefault="00000000" w:rsidRPr="00000000" w14:paraId="000001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 - full-value property-tax rate per $10,000</w:t>
      </w:r>
    </w:p>
    <w:p w:rsidR="00000000" w:rsidDel="00000000" w:rsidP="00000000" w:rsidRDefault="00000000" w:rsidRPr="00000000" w14:paraId="0000013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PTRATIO - pupil-teacher ratio by town</w:t>
      </w:r>
    </w:p>
    <w:p w:rsidR="00000000" w:rsidDel="00000000" w:rsidP="00000000" w:rsidRDefault="00000000" w:rsidRPr="00000000" w14:paraId="0000014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- 1000(Bk - 0.63)^2 where Bk is the proportion of blacks by town</w:t>
      </w:r>
    </w:p>
    <w:p w:rsidR="00000000" w:rsidDel="00000000" w:rsidP="00000000" w:rsidRDefault="00000000" w:rsidRPr="00000000" w14:paraId="0000014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LSTAT - % lower status of the population</w:t>
      </w:r>
    </w:p>
    <w:p w:rsidR="00000000" w:rsidDel="00000000" w:rsidP="00000000" w:rsidRDefault="00000000" w:rsidRPr="00000000" w14:paraId="0000014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MEDV - Median value of owner-occupied homes in $1000's</w:t>
      </w:r>
    </w:p>
    <w:p w:rsidR="00000000" w:rsidDel="00000000" w:rsidP="00000000" w:rsidRDefault="00000000" w:rsidRPr="00000000" w14:paraId="00000143">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4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Mean Squared Error calculated.</w:t>
      </w:r>
    </w:p>
    <w:p w:rsidR="00000000" w:rsidDel="00000000" w:rsidP="00000000" w:rsidRDefault="00000000" w:rsidRPr="00000000" w14:paraId="000001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pPr w:leftFromText="180" w:rightFromText="180" w:topFromText="0" w:bottomFromText="0" w:vertAnchor="text" w:horzAnchor="text" w:tblpX="453.0000000000001" w:tblpY="61"/>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2</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Analyze the Titanic Survival Dataset and Apply appropriate Regression Technique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15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Analyze the Titanic Survival Dataset and Apply appropriate Regression Technique.</w:t>
      </w:r>
    </w:p>
    <w:p w:rsidR="00000000" w:rsidDel="00000000" w:rsidP="00000000" w:rsidRDefault="00000000" w:rsidRPr="00000000" w14:paraId="000001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Able to perform various feature engineering tasks, apply logistic regression on the given dataset and maximize the accuracy.</w:t>
      </w:r>
    </w:p>
    <w:p w:rsidR="00000000" w:rsidDel="00000000" w:rsidP="00000000" w:rsidRDefault="00000000" w:rsidRPr="00000000" w14:paraId="0000016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was used in the biological sciences in early twentieth century. It was then used in many social science applications. Logistic Regression is used when the dependent variable(target) is categorical and is binary in nature. In order to perform binary classification the logistic regression techniques makes use of Sigmoid fuction.</w:t>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whether an email is spam (1) or (0)</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tumor is malignant (1) or not (0)</w:t>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32145" cy="2636787"/>
            <wp:effectExtent b="0" l="0" r="0" t="0"/>
            <wp:docPr descr="https://miro.medium.com/max/1400/1*RqXFpiNGwdiKBWyLJc_E7g.png" id="5" name="image4.png"/>
            <a:graphic>
              <a:graphicData uri="http://schemas.openxmlformats.org/drawingml/2006/picture">
                <pic:pic>
                  <pic:nvPicPr>
                    <pic:cNvPr descr="https://miro.medium.com/max/1400/1*RqXFpiNGwdiKBWyLJc_E7g.png" id="0" name="image4.png"/>
                    <pic:cNvPicPr preferRelativeResize="0"/>
                  </pic:nvPicPr>
                  <pic:blipFill>
                    <a:blip r:embed="rId8"/>
                    <a:srcRect b="0" l="0" r="0" t="0"/>
                    <a:stretch>
                      <a:fillRect/>
                    </a:stretch>
                  </pic:blipFill>
                  <pic:spPr>
                    <a:xfrm>
                      <a:off x="0" y="0"/>
                      <a:ext cx="5732145" cy="2636787"/>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example, it can be inferred that linear regression is not suitable for classification problem. Linear regression is unbounded, and this brings logistic regression into picture. Their value strictly ranges from 0 to 1.</w:t>
      </w:r>
    </w:p>
    <w:p w:rsidR="00000000" w:rsidDel="00000000" w:rsidP="00000000" w:rsidRDefault="00000000" w:rsidRPr="00000000" w14:paraId="0000017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sinking of the Titanic is one of the most infamous shipwrecks in history.</w:t>
      </w:r>
    </w:p>
    <w:p w:rsidR="00000000" w:rsidDel="00000000" w:rsidP="00000000" w:rsidRDefault="00000000" w:rsidRPr="00000000" w14:paraId="000001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April 15, 1912, during her maiden voyage, the widely considered “unsinkable” RMS Titanic sank after colliding with an iceberg. Unfortunately, there weren’t enough lifeboats for everyone onboard, resulting in the death of 1502 out of 2224 passengers and crew.</w:t>
      </w:r>
    </w:p>
    <w:p w:rsidR="00000000" w:rsidDel="00000000" w:rsidP="00000000" w:rsidRDefault="00000000" w:rsidRPr="00000000" w14:paraId="000001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was some element of luck involved in surviving, it seems some groups of people were more likely to survive than others.</w:t>
      </w:r>
    </w:p>
    <w:p w:rsidR="00000000" w:rsidDel="00000000" w:rsidP="00000000" w:rsidRDefault="00000000" w:rsidRPr="00000000" w14:paraId="000001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challenge, we ask you to build a predictive model that answers the question: “what sorts of people were more likely to survive?” using passenger data (ie name, age, gender, socio-economic class, etc).</w:t>
      </w:r>
    </w:p>
    <w:tbl>
      <w:tblPr>
        <w:tblStyle w:val="Table8"/>
        <w:tblW w:w="9011.0" w:type="dxa"/>
        <w:jc w:val="left"/>
        <w:tblBorders>
          <w:top w:color="ececed" w:space="0" w:sz="6" w:val="single"/>
          <w:left w:color="ececed" w:space="0" w:sz="6" w:val="single"/>
          <w:bottom w:color="ececed" w:space="0" w:sz="6" w:val="single"/>
          <w:right w:color="ececed" w:space="0" w:sz="6" w:val="single"/>
        </w:tblBorders>
        <w:tblLayout w:type="fixed"/>
        <w:tblLook w:val="0400"/>
      </w:tblPr>
      <w:tblGrid>
        <w:gridCol w:w="1068"/>
        <w:gridCol w:w="3537"/>
        <w:gridCol w:w="4406"/>
        <w:tblGridChange w:id="0">
          <w:tblGrid>
            <w:gridCol w:w="1068"/>
            <w:gridCol w:w="3537"/>
            <w:gridCol w:w="4406"/>
          </w:tblGrid>
        </w:tblGridChange>
      </w:tblGrid>
      <w:tr>
        <w:trPr>
          <w:cantSplit w:val="0"/>
          <w:tblHeader w:val="0"/>
        </w:trPr>
        <w:tc>
          <w:tcPr>
            <w:tcBorders>
              <w:top w:color="ececed" w:space="0" w:sz="6" w:val="single"/>
              <w:left w:color="ececed" w:space="0" w:sz="6" w:val="single"/>
              <w:bottom w:color="ececed" w:space="0" w:sz="6" w:val="single"/>
              <w:right w:color="ececed" w:space="0" w:sz="6" w:val="single"/>
            </w:tcBorders>
            <w:shd w:fill="f8f8f8" w:val="clear"/>
            <w:tcMar>
              <w:top w:w="120.0" w:type="dxa"/>
              <w:left w:w="120.0" w:type="dxa"/>
              <w:bottom w:w="120.0" w:type="dxa"/>
              <w:right w:w="120.0" w:type="dxa"/>
            </w:tcMar>
            <w:vAlign w:val="bottom"/>
          </w:tcPr>
          <w:p w:rsidR="00000000" w:rsidDel="00000000" w:rsidP="00000000" w:rsidRDefault="00000000" w:rsidRPr="00000000" w14:paraId="00000179">
            <w:pPr>
              <w:spacing w:after="0" w:line="240" w:lineRule="auto"/>
              <w:jc w:val="center"/>
              <w:rPr>
                <w:rFonts w:ascii="inherit" w:cs="inherit" w:eastAsia="inherit" w:hAnsi="inherit"/>
                <w:b w:val="1"/>
                <w:sz w:val="21"/>
                <w:szCs w:val="21"/>
              </w:rPr>
            </w:pPr>
            <w:r w:rsidDel="00000000" w:rsidR="00000000" w:rsidRPr="00000000">
              <w:rPr>
                <w:rFonts w:ascii="inherit" w:cs="inherit" w:eastAsia="inherit" w:hAnsi="inherit"/>
                <w:b w:val="1"/>
                <w:sz w:val="21"/>
                <w:szCs w:val="21"/>
                <w:rtl w:val="0"/>
              </w:rPr>
              <w:t xml:space="preserve">Variable</w:t>
            </w:r>
          </w:p>
        </w:tc>
        <w:tc>
          <w:tcPr>
            <w:tcBorders>
              <w:top w:color="ececed" w:space="0" w:sz="6" w:val="single"/>
              <w:left w:color="ececed" w:space="0" w:sz="6" w:val="single"/>
              <w:bottom w:color="ececed" w:space="0" w:sz="6" w:val="single"/>
              <w:right w:color="ececed" w:space="0" w:sz="6" w:val="single"/>
            </w:tcBorders>
            <w:shd w:fill="f8f8f8" w:val="clear"/>
            <w:tcMar>
              <w:top w:w="120.0" w:type="dxa"/>
              <w:left w:w="120.0" w:type="dxa"/>
              <w:bottom w:w="120.0" w:type="dxa"/>
              <w:right w:w="120.0" w:type="dxa"/>
            </w:tcMar>
            <w:vAlign w:val="bottom"/>
          </w:tcPr>
          <w:p w:rsidR="00000000" w:rsidDel="00000000" w:rsidP="00000000" w:rsidRDefault="00000000" w:rsidRPr="00000000" w14:paraId="0000017A">
            <w:pPr>
              <w:spacing w:after="0" w:line="240" w:lineRule="auto"/>
              <w:jc w:val="center"/>
              <w:rPr>
                <w:rFonts w:ascii="inherit" w:cs="inherit" w:eastAsia="inherit" w:hAnsi="inherit"/>
                <w:b w:val="1"/>
                <w:sz w:val="21"/>
                <w:szCs w:val="21"/>
              </w:rPr>
            </w:pPr>
            <w:r w:rsidDel="00000000" w:rsidR="00000000" w:rsidRPr="00000000">
              <w:rPr>
                <w:rFonts w:ascii="inherit" w:cs="inherit" w:eastAsia="inherit" w:hAnsi="inherit"/>
                <w:b w:val="1"/>
                <w:sz w:val="21"/>
                <w:szCs w:val="21"/>
                <w:rtl w:val="0"/>
              </w:rPr>
              <w:t xml:space="preserve">Definition</w:t>
            </w:r>
          </w:p>
        </w:tc>
        <w:tc>
          <w:tcPr>
            <w:tcBorders>
              <w:top w:color="ececed" w:space="0" w:sz="6" w:val="single"/>
              <w:left w:color="ececed" w:space="0" w:sz="6" w:val="single"/>
              <w:bottom w:color="ececed" w:space="0" w:sz="6" w:val="single"/>
              <w:right w:color="ececed" w:space="0" w:sz="6" w:val="single"/>
            </w:tcBorders>
            <w:shd w:fill="f8f8f8" w:val="clear"/>
            <w:tcMar>
              <w:top w:w="120.0" w:type="dxa"/>
              <w:left w:w="120.0" w:type="dxa"/>
              <w:bottom w:w="120.0" w:type="dxa"/>
              <w:right w:w="120.0" w:type="dxa"/>
            </w:tcMar>
            <w:vAlign w:val="bottom"/>
          </w:tcPr>
          <w:p w:rsidR="00000000" w:rsidDel="00000000" w:rsidP="00000000" w:rsidRDefault="00000000" w:rsidRPr="00000000" w14:paraId="0000017B">
            <w:pPr>
              <w:spacing w:after="0" w:line="240" w:lineRule="auto"/>
              <w:jc w:val="center"/>
              <w:rPr>
                <w:rFonts w:ascii="inherit" w:cs="inherit" w:eastAsia="inherit" w:hAnsi="inherit"/>
                <w:b w:val="1"/>
                <w:sz w:val="21"/>
                <w:szCs w:val="21"/>
              </w:rPr>
            </w:pPr>
            <w:r w:rsidDel="00000000" w:rsidR="00000000" w:rsidRPr="00000000">
              <w:rPr>
                <w:rFonts w:ascii="inherit" w:cs="inherit" w:eastAsia="inherit" w:hAnsi="inherit"/>
                <w:b w:val="1"/>
                <w:sz w:val="21"/>
                <w:szCs w:val="21"/>
                <w:rtl w:val="0"/>
              </w:rPr>
              <w:t xml:space="preserve">Key</w:t>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7C">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survival</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7D">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Survival</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7E">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0 = No, 1 = Yes</w:t>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7F">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pclass</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0">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Ticket class</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1">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1 = 1st, 2 = 2nd, 3 = 3rd</w:t>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2">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sex</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3">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Sex</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4">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5">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Age</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6">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Age in years</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7">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8">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sibsp</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9">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 of siblings / spouses aboard the Titanic</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A">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B">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parch</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C">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 of parents / children aboard the Titanic</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D">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E">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ticket</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8F">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Ticket number</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0">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1">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fare</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2">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Passenger fare</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3">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4">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cabin</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5">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Cabin number</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6">
            <w:pPr>
              <w:spacing w:after="0" w:line="240" w:lineRule="auto"/>
              <w:rPr>
                <w:rFonts w:ascii="inherit" w:cs="inherit" w:eastAsia="inherit" w:hAnsi="inherit"/>
                <w:sz w:val="21"/>
                <w:szCs w:val="21"/>
              </w:rPr>
            </w:pPr>
            <w:r w:rsidDel="00000000" w:rsidR="00000000" w:rsidRPr="00000000">
              <w:rPr>
                <w:rtl w:val="0"/>
              </w:rPr>
            </w:r>
          </w:p>
        </w:tc>
      </w:tr>
      <w:tr>
        <w:trPr>
          <w:cantSplit w:val="0"/>
          <w:tblHeader w:val="0"/>
        </w:trPr>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7">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embarked</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8">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Port of Embarkation</w:t>
            </w:r>
          </w:p>
        </w:tc>
        <w:tc>
          <w:tcPr>
            <w:tcBorders>
              <w:top w:color="ececed" w:space="0" w:sz="6" w:val="single"/>
              <w:left w:color="ececed" w:space="0" w:sz="6" w:val="single"/>
              <w:bottom w:color="ececed" w:space="0" w:sz="6" w:val="single"/>
              <w:right w:color="ececed" w:space="0" w:sz="6" w:val="single"/>
            </w:tcBorders>
            <w:shd w:fill="ffffff" w:val="clear"/>
            <w:tcMar>
              <w:top w:w="120.0" w:type="dxa"/>
              <w:left w:w="120.0" w:type="dxa"/>
              <w:bottom w:w="120.0" w:type="dxa"/>
              <w:right w:w="120.0" w:type="dxa"/>
            </w:tcMar>
            <w:vAlign w:val="bottom"/>
          </w:tcPr>
          <w:p w:rsidR="00000000" w:rsidDel="00000000" w:rsidP="00000000" w:rsidRDefault="00000000" w:rsidRPr="00000000" w14:paraId="00000199">
            <w:pPr>
              <w:spacing w:after="0" w:line="240" w:lineRule="auto"/>
              <w:rPr>
                <w:rFonts w:ascii="inherit" w:cs="inherit" w:eastAsia="inherit" w:hAnsi="inherit"/>
                <w:sz w:val="21"/>
                <w:szCs w:val="21"/>
              </w:rPr>
            </w:pPr>
            <w:r w:rsidDel="00000000" w:rsidR="00000000" w:rsidRPr="00000000">
              <w:rPr>
                <w:rFonts w:ascii="inherit" w:cs="inherit" w:eastAsia="inherit" w:hAnsi="inherit"/>
                <w:sz w:val="21"/>
                <w:szCs w:val="21"/>
                <w:rtl w:val="0"/>
              </w:rPr>
              <w:t xml:space="preserve">C = Cherbourg, Q = Queenstown, S = Southampton</w:t>
            </w:r>
          </w:p>
        </w:tc>
      </w:tr>
    </w:tbl>
    <w:p w:rsidR="00000000" w:rsidDel="00000000" w:rsidP="00000000" w:rsidRDefault="00000000" w:rsidRPr="00000000" w14:paraId="000001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Notes</w:t>
      </w:r>
    </w:p>
    <w:p w:rsidR="00000000" w:rsidDel="00000000" w:rsidP="00000000" w:rsidRDefault="00000000" w:rsidRPr="00000000" w14:paraId="000001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pclass: A proxy for socio-economic status (SES)</w:t>
      </w:r>
    </w:p>
    <w:p w:rsidR="00000000" w:rsidDel="00000000" w:rsidP="00000000" w:rsidRDefault="00000000" w:rsidRPr="00000000" w14:paraId="000001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 Upper, 2nd = Middle, 3rd = Lower</w:t>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Age is fractional if less than 1. If the age is estimated, is it in the form of xx.5</w:t>
      </w:r>
    </w:p>
    <w:p w:rsidR="00000000" w:rsidDel="00000000" w:rsidP="00000000" w:rsidRDefault="00000000" w:rsidRPr="00000000" w14:paraId="000001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sibsp: The dataset defines family relations in this way..., </w:t>
      </w:r>
    </w:p>
    <w:p w:rsidR="00000000" w:rsidDel="00000000" w:rsidP="00000000" w:rsidRDefault="00000000" w:rsidRPr="00000000" w14:paraId="000001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Sibling = brother, sister, stepbrother, stepsister</w:t>
      </w:r>
    </w:p>
    <w:p w:rsidR="00000000" w:rsidDel="00000000" w:rsidP="00000000" w:rsidRDefault="00000000" w:rsidRPr="00000000" w14:paraId="000001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Spouse = husband, wife (mistresses and fiancés were ignored)</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parch: The dataset defines family relations in this way...</w:t>
      </w:r>
    </w:p>
    <w:p w:rsidR="00000000" w:rsidDel="00000000" w:rsidP="00000000" w:rsidRDefault="00000000" w:rsidRPr="00000000" w14:paraId="000001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 = mother, father</w:t>
      </w:r>
    </w:p>
    <w:p w:rsidR="00000000" w:rsidDel="00000000" w:rsidP="00000000" w:rsidRDefault="00000000" w:rsidRPr="00000000" w14:paraId="000001A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 daughter, son, stepdaughter, stepson</w:t>
      </w:r>
    </w:p>
    <w:p w:rsidR="00000000" w:rsidDel="00000000" w:rsidP="00000000" w:rsidRDefault="00000000" w:rsidRPr="00000000" w14:paraId="000001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children travelled only with a nanny, therefore parch=0 for them.</w:t>
      </w:r>
    </w:p>
    <w:p w:rsidR="00000000" w:rsidDel="00000000" w:rsidP="00000000" w:rsidRDefault="00000000" w:rsidRPr="00000000" w14:paraId="000001A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A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Comment on the accuracy obtained.</w:t>
      </w:r>
      <w:r w:rsidDel="00000000" w:rsidR="00000000" w:rsidRPr="00000000">
        <w:rPr>
          <w:rtl w:val="0"/>
        </w:rPr>
      </w:r>
    </w:p>
    <w:p w:rsidR="00000000" w:rsidDel="00000000" w:rsidP="00000000" w:rsidRDefault="00000000" w:rsidRPr="00000000" w14:paraId="000001A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9"/>
        <w:tblpPr w:leftFromText="180" w:rightFromText="180" w:topFromText="0" w:bottomFromText="0" w:vertAnchor="text" w:horzAnchor="text" w:tblpX="453.0000000000001"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3</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Decision Tree Algorithm on Adult Census Income Dataset and analyze the performance of the model</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1B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Apply Decision Tree Algorithm on Adult Census Income Dataset and analyze the performance of the model.</w:t>
      </w:r>
    </w:p>
    <w:p w:rsidR="00000000" w:rsidDel="00000000" w:rsidP="00000000" w:rsidRDefault="00000000" w:rsidRPr="00000000" w14:paraId="000001C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Able to perform various feature engineering tasks, apply Decision Tree Algorithm on the given dataset and maximize the accuracy, Precision, Recall, F1 score.</w:t>
      </w:r>
    </w:p>
    <w:p w:rsidR="00000000" w:rsidDel="00000000" w:rsidP="00000000" w:rsidRDefault="00000000" w:rsidRPr="00000000" w14:paraId="000001C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1C9">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rsidR="00000000" w:rsidDel="00000000" w:rsidP="00000000" w:rsidRDefault="00000000" w:rsidRPr="00000000" w14:paraId="000001CA">
      <w:pPr>
        <w:shd w:fill="ffffff" w:val="clear"/>
        <w:spacing w:after="300" w:before="300" w:line="360" w:lineRule="auto"/>
        <w:jc w:val="center"/>
        <w:rPr>
          <w:rFonts w:ascii="Times New Roman" w:cs="Times New Roman" w:eastAsia="Times New Roman" w:hAnsi="Times New Roman"/>
          <w:color w:val="333333"/>
          <w:sz w:val="24"/>
          <w:szCs w:val="24"/>
        </w:rPr>
      </w:pPr>
      <w:r w:rsidDel="00000000" w:rsidR="00000000" w:rsidRPr="00000000">
        <w:rPr/>
        <w:drawing>
          <wp:inline distB="0" distT="0" distL="0" distR="0">
            <wp:extent cx="3866051" cy="2896653"/>
            <wp:effectExtent b="0" l="0" r="0" t="0"/>
            <wp:docPr descr="Decision_Tree (2)" id="4" name="image3.png"/>
            <a:graphic>
              <a:graphicData uri="http://schemas.openxmlformats.org/drawingml/2006/picture">
                <pic:pic>
                  <pic:nvPicPr>
                    <pic:cNvPr descr="Decision_Tree (2)" id="0" name="image3.png"/>
                    <pic:cNvPicPr preferRelativeResize="0"/>
                  </pic:nvPicPr>
                  <pic:blipFill>
                    <a:blip r:embed="rId9"/>
                    <a:srcRect b="0" l="0" r="0" t="0"/>
                    <a:stretch>
                      <a:fillRect/>
                    </a:stretch>
                  </pic:blipFill>
                  <pic:spPr>
                    <a:xfrm>
                      <a:off x="0" y="0"/>
                      <a:ext cx="3866051" cy="2896653"/>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shd w:fill="ffffff" w:val="clear"/>
        <w:spacing w:after="300" w:before="300" w:line="36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Dataset:</w:t>
      </w:r>
    </w:p>
    <w:p w:rsidR="00000000" w:rsidDel="00000000" w:rsidP="00000000" w:rsidRDefault="00000000" w:rsidRPr="00000000" w14:paraId="000001CC">
      <w:pPr>
        <w:shd w:fill="ffffff" w:val="clear"/>
        <w:spacing w:after="300" w:before="3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Predict whether income exceeds $50K/yr based on census data. Also known as "Adult" dataset.</w:t>
      </w:r>
    </w:p>
    <w:p w:rsidR="00000000" w:rsidDel="00000000" w:rsidP="00000000" w:rsidRDefault="00000000" w:rsidRPr="00000000" w14:paraId="000001CD">
      <w:pPr>
        <w:shd w:fill="ffffff" w:val="clear"/>
        <w:spacing w:after="300" w:before="30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 Information:</w:t>
      </w:r>
    </w:p>
    <w:p w:rsidR="00000000" w:rsidDel="00000000" w:rsidP="00000000" w:rsidRDefault="00000000" w:rsidRPr="00000000" w14:paraId="000001CE">
      <w:pPr>
        <w:shd w:fill="ffffff" w:val="clear"/>
        <w:spacing w:after="300" w:before="300"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CF">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Listing of attributes:</w:t>
      </w:r>
    </w:p>
    <w:p w:rsidR="00000000" w:rsidDel="00000000" w:rsidP="00000000" w:rsidRDefault="00000000" w:rsidRPr="00000000" w14:paraId="000001D0">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&gt;50K, &lt;=50K.</w:t>
      </w:r>
    </w:p>
    <w:p w:rsidR="00000000" w:rsidDel="00000000" w:rsidP="00000000" w:rsidRDefault="00000000" w:rsidRPr="00000000" w14:paraId="000001D1">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age: continuous.</w:t>
      </w:r>
    </w:p>
    <w:p w:rsidR="00000000" w:rsidDel="00000000" w:rsidP="00000000" w:rsidRDefault="00000000" w:rsidRPr="00000000" w14:paraId="000001D2">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workclass: Private, Self-emp-not-inc, Self-emp-inc, Federal-gov, Local-gov, State-gov, Without-pay, Never-worked.</w:t>
      </w:r>
    </w:p>
    <w:p w:rsidR="00000000" w:rsidDel="00000000" w:rsidP="00000000" w:rsidRDefault="00000000" w:rsidRPr="00000000" w14:paraId="000001D3">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fnlwgt: continuous.</w:t>
      </w:r>
    </w:p>
    <w:p w:rsidR="00000000" w:rsidDel="00000000" w:rsidP="00000000" w:rsidRDefault="00000000" w:rsidRPr="00000000" w14:paraId="000001D4">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1D5">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education-num: continuous.</w:t>
      </w:r>
    </w:p>
    <w:p w:rsidR="00000000" w:rsidDel="00000000" w:rsidP="00000000" w:rsidRDefault="00000000" w:rsidRPr="00000000" w14:paraId="000001D6">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marital-status: Married-civ-spouse, Divorced, Never-married, Separated, Widowed, Married-spouse-absent, Married-AF-spouse.</w:t>
      </w:r>
    </w:p>
    <w:p w:rsidR="00000000" w:rsidDel="00000000" w:rsidP="00000000" w:rsidRDefault="00000000" w:rsidRPr="00000000" w14:paraId="000001D7">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1D8">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relationship: Wife, Own-child, Husband, Not-in-family, Other-relative, Unmarried.</w:t>
      </w:r>
    </w:p>
    <w:p w:rsidR="00000000" w:rsidDel="00000000" w:rsidP="00000000" w:rsidRDefault="00000000" w:rsidRPr="00000000" w14:paraId="000001D9">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race: White, Asian-Pac-Islander, Amer-Indian-Eskimo, Other, Black.</w:t>
      </w:r>
    </w:p>
    <w:p w:rsidR="00000000" w:rsidDel="00000000" w:rsidP="00000000" w:rsidRDefault="00000000" w:rsidRPr="00000000" w14:paraId="000001DA">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sex: Female, Male.</w:t>
      </w:r>
    </w:p>
    <w:p w:rsidR="00000000" w:rsidDel="00000000" w:rsidP="00000000" w:rsidRDefault="00000000" w:rsidRPr="00000000" w14:paraId="000001DB">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capital-gain: continuous.</w:t>
      </w:r>
    </w:p>
    <w:p w:rsidR="00000000" w:rsidDel="00000000" w:rsidP="00000000" w:rsidRDefault="00000000" w:rsidRPr="00000000" w14:paraId="000001DC">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capital-loss: continuous.</w:t>
      </w:r>
    </w:p>
    <w:p w:rsidR="00000000" w:rsidDel="00000000" w:rsidP="00000000" w:rsidRDefault="00000000" w:rsidRPr="00000000" w14:paraId="000001DD">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hours-per-week: continuous.</w:t>
      </w:r>
    </w:p>
    <w:p w:rsidR="00000000" w:rsidDel="00000000" w:rsidP="00000000" w:rsidRDefault="00000000" w:rsidRPr="00000000" w14:paraId="000001DE">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p>
    <w:p w:rsidR="00000000" w:rsidDel="00000000" w:rsidP="00000000" w:rsidRDefault="00000000" w:rsidRPr="00000000" w14:paraId="000001DF">
      <w:pPr>
        <w:shd w:fill="ffffff" w:val="clear"/>
        <w:spacing w:after="300" w:before="300" w:line="36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E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Calculate and comment on the accuracy, confusion matrix, precision, recall and F1 score obtained. </w:t>
      </w:r>
      <w:r w:rsidDel="00000000" w:rsidR="00000000" w:rsidRPr="00000000">
        <w:rPr>
          <w:rtl w:val="0"/>
        </w:rPr>
      </w:r>
    </w:p>
    <w:p w:rsidR="00000000" w:rsidDel="00000000" w:rsidP="00000000" w:rsidRDefault="00000000" w:rsidRPr="00000000" w14:paraId="000001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0"/>
        <w:tblpPr w:leftFromText="180" w:rightFromText="180" w:topFromText="0" w:bottomFromText="0" w:vertAnchor="text" w:horzAnchor="text" w:tblpX="453.0000000000001" w:tblpY="447"/>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Random Forest Algorithm on Adult Census Income Dataset and analyze the performance of the model</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1F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Apply Random Forest Algorithm on Adult Census Income Dataset and analyze the performance of the model.</w:t>
      </w:r>
    </w:p>
    <w:p w:rsidR="00000000" w:rsidDel="00000000" w:rsidP="00000000" w:rsidRDefault="00000000" w:rsidRPr="00000000" w14:paraId="000002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Able to perform various feature engineering tasks, apply Random Forest Algorithm on the given dataset and maximize the accuracy, Precision, Recall, F1 score.</w:t>
      </w:r>
    </w:p>
    <w:p w:rsidR="00000000" w:rsidDel="00000000" w:rsidP="00000000" w:rsidRDefault="00000000" w:rsidRPr="00000000" w14:paraId="0000020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2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greater number of trees in the forest leads to higher accuracy and prevents the problem of overfitting.</w:t>
      </w:r>
    </w:p>
    <w:p w:rsidR="00000000" w:rsidDel="00000000" w:rsidP="00000000" w:rsidRDefault="00000000" w:rsidRPr="00000000" w14:paraId="000002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explains the working of the Random Forest algorithm:</w:t>
      </w:r>
    </w:p>
    <w:p w:rsidR="00000000" w:rsidDel="00000000" w:rsidP="00000000" w:rsidRDefault="00000000" w:rsidRPr="00000000" w14:paraId="0000020D">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15000" cy="3810000"/>
            <wp:effectExtent b="0" l="0" r="0" t="0"/>
            <wp:docPr descr="Random Forest Algorithm" id="7" name="image6.png"/>
            <a:graphic>
              <a:graphicData uri="http://schemas.openxmlformats.org/drawingml/2006/picture">
                <pic:pic>
                  <pic:nvPicPr>
                    <pic:cNvPr descr="Random Forest Algorithm" id="0" name="image6.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20F">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Predict whether income exceeds $50K/yr based on census data. Also known as "Adult" dataset.</w:t>
      </w:r>
    </w:p>
    <w:p w:rsidR="00000000" w:rsidDel="00000000" w:rsidP="00000000" w:rsidRDefault="00000000" w:rsidRPr="00000000" w14:paraId="00000210">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 Information:</w:t>
      </w:r>
    </w:p>
    <w:p w:rsidR="00000000" w:rsidDel="00000000" w:rsidP="00000000" w:rsidRDefault="00000000" w:rsidRPr="00000000" w14:paraId="00000211">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Listing of attributes:</w:t>
      </w:r>
    </w:p>
    <w:p w:rsidR="00000000" w:rsidDel="00000000" w:rsidP="00000000" w:rsidRDefault="00000000" w:rsidRPr="00000000" w14:paraId="00000212">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&gt;50K, &lt;=50K.</w:t>
      </w:r>
    </w:p>
    <w:p w:rsidR="00000000" w:rsidDel="00000000" w:rsidP="00000000" w:rsidRDefault="00000000" w:rsidRPr="00000000" w14:paraId="00000213">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age: continuous.</w:t>
      </w:r>
    </w:p>
    <w:p w:rsidR="00000000" w:rsidDel="00000000" w:rsidP="00000000" w:rsidRDefault="00000000" w:rsidRPr="00000000" w14:paraId="00000214">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workclass: Private, Self-emp-not-inc, Self-emp-inc, Federal-gov, Local-gov, State-gov, Without-pay, Never-worked.</w:t>
      </w:r>
    </w:p>
    <w:p w:rsidR="00000000" w:rsidDel="00000000" w:rsidP="00000000" w:rsidRDefault="00000000" w:rsidRPr="00000000" w14:paraId="00000215">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fnlwgt: continuous.</w:t>
      </w:r>
    </w:p>
    <w:p w:rsidR="00000000" w:rsidDel="00000000" w:rsidP="00000000" w:rsidRDefault="00000000" w:rsidRPr="00000000" w14:paraId="00000216">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217">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education-num: continuous.</w:t>
      </w:r>
    </w:p>
    <w:p w:rsidR="00000000" w:rsidDel="00000000" w:rsidP="00000000" w:rsidRDefault="00000000" w:rsidRPr="00000000" w14:paraId="00000218">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marital-status: Married-civ-spouse, Divorced, Never-married, Separated, Widowed, Married-spouse-absent, Married-AF-spouse.</w:t>
      </w:r>
    </w:p>
    <w:p w:rsidR="00000000" w:rsidDel="00000000" w:rsidP="00000000" w:rsidRDefault="00000000" w:rsidRPr="00000000" w14:paraId="00000219">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21A">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relationship: Wife, Own-child, Husband, Not-in-family, Other-relative, Unmarried.</w:t>
      </w:r>
    </w:p>
    <w:p w:rsidR="00000000" w:rsidDel="00000000" w:rsidP="00000000" w:rsidRDefault="00000000" w:rsidRPr="00000000" w14:paraId="0000021B">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race: White, Asian-Pac-Islander, Amer-Indian-Eskimo, Other, Black.</w:t>
      </w:r>
    </w:p>
    <w:p w:rsidR="00000000" w:rsidDel="00000000" w:rsidP="00000000" w:rsidRDefault="00000000" w:rsidRPr="00000000" w14:paraId="0000021C">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sex: Female, Male.</w:t>
      </w:r>
    </w:p>
    <w:p w:rsidR="00000000" w:rsidDel="00000000" w:rsidP="00000000" w:rsidRDefault="00000000" w:rsidRPr="00000000" w14:paraId="0000021D">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capital-gain: continuous.</w:t>
      </w:r>
    </w:p>
    <w:p w:rsidR="00000000" w:rsidDel="00000000" w:rsidP="00000000" w:rsidRDefault="00000000" w:rsidRPr="00000000" w14:paraId="0000021E">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capital-loss: continuous.</w:t>
      </w:r>
    </w:p>
    <w:p w:rsidR="00000000" w:rsidDel="00000000" w:rsidP="00000000" w:rsidRDefault="00000000" w:rsidRPr="00000000" w14:paraId="0000021F">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hours-per-week: continuous.</w:t>
      </w:r>
    </w:p>
    <w:p w:rsidR="00000000" w:rsidDel="00000000" w:rsidP="00000000" w:rsidRDefault="00000000" w:rsidRPr="00000000" w14:paraId="000002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rsidDel="00000000" w:rsidR="00000000" w:rsidRPr="00000000">
        <w:rPr>
          <w:rtl w:val="0"/>
        </w:rPr>
      </w:r>
    </w:p>
    <w:p w:rsidR="00000000" w:rsidDel="00000000" w:rsidP="00000000" w:rsidRDefault="00000000" w:rsidRPr="00000000" w14:paraId="000002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Calculate and comment on the accuracy, confusion matrix, precision, recall and F1 score obtained.</w:t>
      </w:r>
      <w:r w:rsidDel="00000000" w:rsidR="00000000" w:rsidRPr="00000000">
        <w:rPr>
          <w:rtl w:val="0"/>
        </w:rPr>
      </w:r>
    </w:p>
    <w:p w:rsidR="00000000" w:rsidDel="00000000" w:rsidP="00000000" w:rsidRDefault="00000000" w:rsidRPr="00000000" w14:paraId="000002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pPr w:leftFromText="180" w:rightFromText="180" w:topFromText="0" w:bottomFromText="0" w:vertAnchor="text" w:horzAnchor="text" w:tblpX="453.0000000000001" w:tblpY="197"/>
        <w:tblW w:w="8121.0" w:type="dxa"/>
        <w:jc w:val="left"/>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appropriate Unsupervised Learning Technique on the Wholesale Customers Dataset</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23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Apply appropriate Unsupervised Learning Technique on the Wholesale Customers Dataset.</w:t>
      </w:r>
    </w:p>
    <w:p w:rsidR="00000000" w:rsidDel="00000000" w:rsidP="00000000" w:rsidRDefault="00000000" w:rsidRPr="00000000" w14:paraId="000002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Able to perform various feature engineering tasks, apply Clustering Algorithm on the given dataset.</w:t>
      </w:r>
    </w:p>
    <w:p w:rsidR="00000000" w:rsidDel="00000000" w:rsidP="00000000" w:rsidRDefault="00000000" w:rsidRPr="00000000" w14:paraId="000002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2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basically a type of unsupervised learning method. An unsupervised learning method is a method in which we draw references from datasets consisting of input data without labeled responses. Generally, it is used as a process to find meaningful structure, explanatory underlying processes, generative features, and groupings inherent in a set of examples. </w:t>
      </w:r>
    </w:p>
    <w:p w:rsidR="00000000" w:rsidDel="00000000" w:rsidP="00000000" w:rsidRDefault="00000000" w:rsidRPr="00000000" w14:paraId="000002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 is the task of dividing the population or data points into a number of groups such that data points in the same groups are more similar to other data points in the same group and dissimilar to the data points in other groups. It is basically a collection of objects on the basis of similarity and dissimilarity between them. </w:t>
      </w:r>
    </w:p>
    <w:p w:rsidR="00000000" w:rsidDel="00000000" w:rsidP="00000000" w:rsidRDefault="00000000" w:rsidRPr="00000000" w14:paraId="000002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 The data points in the graph below clustered together can be classified into one single group. We can distinguish the clusters, and we can identify that there are 3 clusters in the below picture.</w:t>
      </w:r>
    </w:p>
    <w:p w:rsidR="00000000" w:rsidDel="00000000" w:rsidP="00000000" w:rsidRDefault="00000000" w:rsidRPr="00000000" w14:paraId="00000240">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32145" cy="2207635"/>
            <wp:effectExtent b="0" l="0" r="0" t="0"/>
            <wp:docPr descr="https://media.geeksforgeeks.org/wp-content/uploads/merge3cluster.jpg" id="6" name="image5.png"/>
            <a:graphic>
              <a:graphicData uri="http://schemas.openxmlformats.org/drawingml/2006/picture">
                <pic:pic>
                  <pic:nvPicPr>
                    <pic:cNvPr descr="https://media.geeksforgeeks.org/wp-content/uploads/merge3cluster.jpg" id="0" name="image5.png"/>
                    <pic:cNvPicPr preferRelativeResize="0"/>
                  </pic:nvPicPr>
                  <pic:blipFill>
                    <a:blip r:embed="rId11"/>
                    <a:srcRect b="0" l="0" r="0" t="0"/>
                    <a:stretch>
                      <a:fillRect/>
                    </a:stretch>
                  </pic:blipFill>
                  <pic:spPr>
                    <a:xfrm>
                      <a:off x="0" y="0"/>
                      <a:ext cx="5732145" cy="2207635"/>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2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refers to clients of a wholesale distributor. It includes the annual spending in monetary units (m.u.) on diverse product categories. The wholesale distributor operating  in different regions of Portugal has information on annual spending of several items in their stores across different regions and channels. The dataset consist of 440 large retailers annual spending on 6 different  varieties of product in 3 different regions (lisbon , oporto, other) and across different sales channel ( Hotel, channel)</w:t>
      </w:r>
    </w:p>
    <w:p w:rsidR="00000000" w:rsidDel="00000000" w:rsidP="00000000" w:rsidRDefault="00000000" w:rsidRPr="00000000" w14:paraId="000002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overview of dataset</w:t>
      </w:r>
    </w:p>
    <w:p w:rsidR="00000000" w:rsidDel="00000000" w:rsidP="00000000" w:rsidRDefault="00000000" w:rsidRPr="00000000" w14:paraId="000002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in the dataset = 440 ROWS</w:t>
      </w:r>
    </w:p>
    <w:p w:rsidR="00000000" w:rsidDel="00000000" w:rsidP="00000000" w:rsidRDefault="00000000" w:rsidRPr="00000000" w14:paraId="000002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in the dataset  = 8 COLUMNS</w:t>
      </w:r>
    </w:p>
    <w:p w:rsidR="00000000" w:rsidDel="00000000" w:rsidP="00000000" w:rsidRDefault="00000000" w:rsidRPr="00000000" w14:paraId="000002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 annual spending (m.u.) on fresh products (Continuous)</w:t>
      </w:r>
    </w:p>
    <w:p w:rsidR="00000000" w:rsidDel="00000000" w:rsidP="00000000" w:rsidRDefault="00000000" w:rsidRPr="00000000" w14:paraId="000002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MILK:- annual spending (m.u.) on milk products (Continuous)</w:t>
      </w:r>
    </w:p>
    <w:p w:rsidR="00000000" w:rsidDel="00000000" w:rsidP="00000000" w:rsidRDefault="00000000" w:rsidRPr="00000000" w14:paraId="000002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annual spending (m.u.) on grocery products (Continuous)</w:t>
      </w:r>
    </w:p>
    <w:p w:rsidR="00000000" w:rsidDel="00000000" w:rsidP="00000000" w:rsidRDefault="00000000" w:rsidRPr="00000000" w14:paraId="000002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 annual spending (m.u.) on frozen products (Continuous)</w:t>
      </w:r>
    </w:p>
    <w:p w:rsidR="00000000" w:rsidDel="00000000" w:rsidP="00000000" w:rsidRDefault="00000000" w:rsidRPr="00000000" w14:paraId="000002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DETERGENTS_PAPER :- annual spending (m.u.) on detergents and paper products (Continuous)</w:t>
      </w:r>
    </w:p>
    <w:p w:rsidR="00000000" w:rsidDel="00000000" w:rsidP="00000000" w:rsidRDefault="00000000" w:rsidRPr="00000000" w14:paraId="000002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DELICATESSEN:- annual spending (m.u.)on and delicatessen products (Continuous);</w:t>
      </w:r>
    </w:p>
    <w:p w:rsidR="00000000" w:rsidDel="00000000" w:rsidP="00000000" w:rsidRDefault="00000000" w:rsidRPr="00000000" w14:paraId="000002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 - sales channel  Hotel and Retailer </w:t>
      </w:r>
    </w:p>
    <w:p w:rsidR="00000000" w:rsidDel="00000000" w:rsidP="00000000" w:rsidRDefault="00000000" w:rsidRPr="00000000" w14:paraId="000002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REGION:- three regions ( Lisbon, Oporto, Other)</w:t>
      </w:r>
    </w:p>
    <w:p w:rsidR="00000000" w:rsidDel="00000000" w:rsidP="00000000" w:rsidRDefault="00000000" w:rsidRPr="00000000" w14:paraId="000002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results obtained and its visualization.</w:t>
      </w:r>
    </w:p>
    <w:p w:rsidR="00000000" w:rsidDel="00000000" w:rsidP="00000000" w:rsidRDefault="00000000" w:rsidRPr="00000000" w14:paraId="000002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2"/>
        <w:tblpPr w:leftFromText="180" w:rightFromText="180" w:topFromText="0" w:bottomFromText="0" w:vertAnchor="text" w:horzAnchor="text" w:tblpX="453.0000000000001" w:tblpY="207"/>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Apply Dimensionality Reduction on Adult Census Income Dataset and analyze the performance of the model</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25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0">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Apply Dimensionality Reduction on Adult Census Income Dataset and analyze the performance of the model.</w:t>
      </w:r>
    </w:p>
    <w:p w:rsidR="00000000" w:rsidDel="00000000" w:rsidP="00000000" w:rsidRDefault="00000000" w:rsidRPr="00000000" w14:paraId="000002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Able to perform various feature engineering tasks, perform dimetionality reduction on the given dataset and maximize the accuracy, Precision, Recall, F1 score.</w:t>
      </w:r>
    </w:p>
    <w:p w:rsidR="00000000" w:rsidDel="00000000" w:rsidP="00000000" w:rsidRDefault="00000000" w:rsidRPr="00000000" w14:paraId="0000026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265">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classification problems, there are often too many factors on the basis of which the final classification is done. These factors are basically variables called features. The higher the number of features, the harder it gets to visualize the training set and then work on it. Sometimes, most of these features are correlated, and hence redundant. This is where dimensionality reduction algorithms come into play. Dimensionality reduction is the process of reducing the number of random variables under consideration, by obtaining a set of principal variables. It can be divided into feature selection and feature extraction.</w:t>
      </w:r>
    </w:p>
    <w:p w:rsidR="00000000" w:rsidDel="00000000" w:rsidP="00000000" w:rsidRDefault="00000000" w:rsidRPr="00000000" w14:paraId="00000266">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267">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Predict whether income exceeds $50K/yr based on census data. Also known as "Adult" dataset.</w:t>
      </w:r>
    </w:p>
    <w:p w:rsidR="00000000" w:rsidDel="00000000" w:rsidP="00000000" w:rsidRDefault="00000000" w:rsidRPr="00000000" w14:paraId="00000268">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 Information:</w:t>
      </w:r>
    </w:p>
    <w:p w:rsidR="00000000" w:rsidDel="00000000" w:rsidP="00000000" w:rsidRDefault="00000000" w:rsidRPr="00000000" w14:paraId="00000269">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Listing of attributes:</w:t>
      </w:r>
    </w:p>
    <w:p w:rsidR="00000000" w:rsidDel="00000000" w:rsidP="00000000" w:rsidRDefault="00000000" w:rsidRPr="00000000" w14:paraId="0000026A">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&gt;50K, &lt;=50K.</w:t>
      </w:r>
    </w:p>
    <w:p w:rsidR="00000000" w:rsidDel="00000000" w:rsidP="00000000" w:rsidRDefault="00000000" w:rsidRPr="00000000" w14:paraId="0000026B">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age: continuous.</w:t>
      </w:r>
    </w:p>
    <w:p w:rsidR="00000000" w:rsidDel="00000000" w:rsidP="00000000" w:rsidRDefault="00000000" w:rsidRPr="00000000" w14:paraId="0000026C">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workclass: Private, Self-emp-not-inc, Self-emp-inc, Federal-gov, Local-gov, State-gov, Without-pay, Never-worked.</w:t>
      </w:r>
    </w:p>
    <w:p w:rsidR="00000000" w:rsidDel="00000000" w:rsidP="00000000" w:rsidRDefault="00000000" w:rsidRPr="00000000" w14:paraId="0000026D">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fnlwgt: continuous.</w:t>
      </w:r>
    </w:p>
    <w:p w:rsidR="00000000" w:rsidDel="00000000" w:rsidP="00000000" w:rsidRDefault="00000000" w:rsidRPr="00000000" w14:paraId="0000026E">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 Bachelors, Some-college, 11th, HS-grad, Prof-school, Assoc-acdm, Assoc-voc, 9th, 7th-8th, 12th, Masters, 1st-4th, 10th, Doctorate, 5th-6th, Preschool.</w:t>
      </w:r>
    </w:p>
    <w:p w:rsidR="00000000" w:rsidDel="00000000" w:rsidP="00000000" w:rsidRDefault="00000000" w:rsidRPr="00000000" w14:paraId="0000026F">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education-num: continuous.</w:t>
      </w:r>
    </w:p>
    <w:p w:rsidR="00000000" w:rsidDel="00000000" w:rsidP="00000000" w:rsidRDefault="00000000" w:rsidRPr="00000000" w14:paraId="00000270">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marital-status: Married-civ-spouse, Divorced, Never-married, Separated, Widowed, Married-spouse-absent, Married-AF-spouse.</w:t>
      </w:r>
    </w:p>
    <w:p w:rsidR="00000000" w:rsidDel="00000000" w:rsidP="00000000" w:rsidRDefault="00000000" w:rsidRPr="00000000" w14:paraId="00000271">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occupation: Tech-support, Craft-repair, Other-service, Sales, Exec-managerial, Prof-specialty, Handlers-cleaners, Machine-op-inspct, Adm-clerical, Farming-fishing, Transport-moving, Priv-house-serv, Protective-serv, Armed-Forces.</w:t>
      </w:r>
    </w:p>
    <w:p w:rsidR="00000000" w:rsidDel="00000000" w:rsidP="00000000" w:rsidRDefault="00000000" w:rsidRPr="00000000" w14:paraId="00000272">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relationship: Wife, Own-child, Husband, Not-in-family, Other-relative, Unmarried.</w:t>
      </w:r>
    </w:p>
    <w:p w:rsidR="00000000" w:rsidDel="00000000" w:rsidP="00000000" w:rsidRDefault="00000000" w:rsidRPr="00000000" w14:paraId="00000273">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race: White, Asian-Pac-Islander, Amer-Indian-Eskimo, Other, Black.</w:t>
      </w:r>
    </w:p>
    <w:p w:rsidR="00000000" w:rsidDel="00000000" w:rsidP="00000000" w:rsidRDefault="00000000" w:rsidRPr="00000000" w14:paraId="00000274">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sex: Female, Male.</w:t>
      </w:r>
    </w:p>
    <w:p w:rsidR="00000000" w:rsidDel="00000000" w:rsidP="00000000" w:rsidRDefault="00000000" w:rsidRPr="00000000" w14:paraId="00000275">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capital-gain: continuous.</w:t>
      </w:r>
    </w:p>
    <w:p w:rsidR="00000000" w:rsidDel="00000000" w:rsidP="00000000" w:rsidRDefault="00000000" w:rsidRPr="00000000" w14:paraId="00000276">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capital-loss: continuous.</w:t>
      </w:r>
    </w:p>
    <w:p w:rsidR="00000000" w:rsidDel="00000000" w:rsidP="00000000" w:rsidRDefault="00000000" w:rsidRPr="00000000" w14:paraId="00000277">
      <w:pPr>
        <w:shd w:fill="ffffff" w:val="clear"/>
        <w:spacing w:after="300" w:before="300" w:line="36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hours-per-week: continuous.</w:t>
      </w:r>
    </w:p>
    <w:p w:rsidR="00000000" w:rsidDel="00000000" w:rsidP="00000000" w:rsidRDefault="00000000" w:rsidRPr="00000000" w14:paraId="0000027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333333"/>
          <w:sz w:val="24"/>
          <w:szCs w:val="24"/>
          <w:rtl w:val="0"/>
        </w:rPr>
        <w:t xml:space="preserve">native-country: 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rsidDel="00000000" w:rsidR="00000000" w:rsidRPr="00000000">
        <w:rPr>
          <w:rtl w:val="0"/>
        </w:rPr>
      </w:r>
    </w:p>
    <w:p w:rsidR="00000000" w:rsidDel="00000000" w:rsidP="00000000" w:rsidRDefault="00000000" w:rsidRPr="00000000" w14:paraId="0000027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B">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2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the impact of dimensionality reduction on the accuracy, precision, recall and F1 score.</w:t>
      </w:r>
    </w:p>
    <w:p w:rsidR="00000000" w:rsidDel="00000000" w:rsidP="00000000" w:rsidRDefault="00000000" w:rsidRPr="00000000" w14:paraId="0000027D">
      <w:pPr>
        <w:spacing w:line="360" w:lineRule="auto"/>
        <w:jc w:val="both"/>
        <w:rPr>
          <w:rFonts w:ascii="Times New Roman" w:cs="Times New Roman" w:eastAsia="Times New Roman" w:hAnsi="Times New Roman"/>
          <w:b w:val="1"/>
          <w:sz w:val="24"/>
          <w:szCs w:val="24"/>
        </w:rPr>
      </w:pPr>
      <w:r w:rsidDel="00000000" w:rsidR="00000000" w:rsidRPr="00000000">
        <w:rPr>
          <w:rtl w:val="0"/>
        </w:rPr>
      </w:r>
    </w:p>
    <w:sectPr>
      <w:headerReference r:id="rId12" w:type="default"/>
      <w:headerReference r:id="rId13" w:type="first"/>
      <w:headerReference r:id="rId14" w:type="even"/>
      <w:footerReference r:id="rId15" w:type="default"/>
      <w:type w:val="nextPage"/>
      <w:pgSz w:h="16838" w:w="11906" w:orient="portrait"/>
      <w:pgMar w:bottom="72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Times New Roman"/>
  <w:font w:name="inherit"/>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2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CSL701: Machine Learning Lab</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02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2145" cy="761747"/>
          <wp:effectExtent b="0" l="0" r="0" t="0"/>
          <wp:docPr descr="C:\Users\Lenovo PC\Desktop\VCET Comp Engg\Dept Letterhead.jpg" id="8" name="image7.png"/>
          <a:graphic>
            <a:graphicData uri="http://schemas.openxmlformats.org/drawingml/2006/picture">
              <pic:pic>
                <pic:nvPicPr>
                  <pic:cNvPr descr="C:\Users\Lenovo PC\Desktop\VCET Comp Engg\Dept Letterhead.jpg" id="0" name="image7.png"/>
                  <pic:cNvPicPr preferRelativeResize="0"/>
                </pic:nvPicPr>
                <pic:blipFill>
                  <a:blip r:embed="rId1"/>
                  <a:srcRect b="0" l="0" r="0" t="0"/>
                  <a:stretch>
                    <a:fillRect/>
                  </a:stretch>
                </pic:blipFill>
                <pic:spPr>
                  <a:xfrm>
                    <a:off x="0" y="0"/>
                    <a:ext cx="5732145" cy="761747"/>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77.0" w:type="dxa"/>
        <w:bottom w:w="0.0" w:type="dxa"/>
        <w:right w:w="108.0" w:type="dxa"/>
      </w:tblCellMar>
    </w:tblPr>
  </w:style>
  <w:style w:type="table" w:styleId="Table2">
    <w:basedOn w:val="TableNormal"/>
    <w:tblPr>
      <w:tblStyleRowBandSize w:val="1"/>
      <w:tblStyleColBandSize w:val="1"/>
      <w:tblCellMar>
        <w:top w:w="0.0" w:type="dxa"/>
        <w:left w:w="68.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68.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