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nucleus-ai-phase-1-audit-report"/>
    <w:p>
      <w:pPr>
        <w:pStyle w:val="Heading1"/>
      </w:pPr>
      <w:r>
        <w:t xml:space="preserve">Nucleus AI — Phase 1 Audit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3, 2026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Full-stack audit of the Nucleus AI platform (Next.js frontend + FastAPI backend) prior to the Phase 1 production-readiness overhaul.</w:t>
      </w:r>
    </w:p>
    <w:p>
      <w:r>
        <w:pict>
          <v:rect style="width:0;height:1.5pt" o:hralign="center" o:hrstd="t" o:hr="t"/>
        </w:pict>
      </w:r>
    </w:p>
    <w:bookmarkStart w:id="25" w:name="existing-features-inventory"/>
    <w:p>
      <w:pPr>
        <w:pStyle w:val="Heading2"/>
      </w:pPr>
      <w:r>
        <w:t xml:space="preserve">1. Existing Features Inventory</w:t>
      </w:r>
    </w:p>
    <w:bookmarkStart w:id="20" w:name="Xf15d531f3af967ca99421e2ea091162bac2be4b"/>
    <w:p>
      <w:pPr>
        <w:pStyle w:val="Heading3"/>
      </w:pPr>
      <w:r>
        <w:t xml:space="preserve">1.1 Frontend Pages (Next.js App Router —</w:t>
      </w:r>
      <w:r>
        <w:t xml:space="preserve"> </w:t>
      </w:r>
      <w:r>
        <w:rPr>
          <w:rStyle w:val="VerbatimChar"/>
        </w:rPr>
        <w:t xml:space="preserve">frontend/src/app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— redirects to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based on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 login (NextAuth)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Self-service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dashboard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/brand-profile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brand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campaign content generation (streaming)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list (frontend-only, no DB model pre-Phase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/context-vault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upload /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/ analytics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</w:tbl>
    <w:p>
      <w:pPr>
        <w:pStyle w:val="BodyText"/>
      </w:pPr>
      <w:r>
        <w:t xml:space="preserve">Shared UI:</w:t>
      </w:r>
      <w:r>
        <w:t xml:space="preserve"> </w:t>
      </w:r>
      <w:r>
        <w:rPr>
          <w:rStyle w:val="VerbatimChar"/>
        </w:rPr>
        <w:t xml:space="preserve">components/dashboard/*</w:t>
      </w:r>
      <w:r>
        <w:t xml:space="preserve"> </w:t>
      </w:r>
      <w:r>
        <w:t xml:space="preserve">(sidebar, header, layout, charts) and a shadcn/ui component library under</w:t>
      </w:r>
      <w:r>
        <w:t xml:space="preserve"> </w:t>
      </w:r>
      <w:r>
        <w:rPr>
          <w:rStyle w:val="VerbatimChar"/>
        </w:rPr>
        <w:t xml:space="preserve">components/ui/*</w:t>
      </w:r>
      <w:r>
        <w:t xml:space="preserve">.</w:t>
      </w:r>
    </w:p>
    <w:bookmarkEnd w:id="20"/>
    <w:bookmarkStart w:id="21" w:name="Xfb8a003004af1af76619dfe529b2e718e240d5a"/>
    <w:p>
      <w:pPr>
        <w:pStyle w:val="Heading3"/>
      </w:pPr>
      <w:r>
        <w:t xml:space="preserve">1.2 Backend API Endpoints (FastAPI —</w:t>
      </w:r>
      <w:r>
        <w:t xml:space="preserve"> </w:t>
      </w:r>
      <w:r>
        <w:rPr>
          <w:rStyle w:val="VerbatimChar"/>
        </w:rPr>
        <w:t xml:space="preserve">backend/api/v1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/api/v1/context/ingest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text/PDF → chunk → embed → Qdrant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/api/v1/context/search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search with brand/content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/api/v1/workflow/execute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multi-agent LangGraph workflow (sync)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/api/v1/workflow/execute/async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workflow (background task)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/api/v1/workflow/status/{job_id}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async job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POST/GET/PUT/DELETE /api/v1/campaigns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POST/GET /api/v1/spend...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tracking +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POST/GET /api/v1/conversions...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events +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/api/v1/attribution/{roas,cac,ltv,dashboard,report}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metrics</w:t>
            </w:r>
          </w:p>
        </w:tc>
      </w:tr>
    </w:tbl>
    <w:bookmarkEnd w:id="21"/>
    <w:bookmarkStart w:id="22" w:name="frontend-api-routes-frontendsrcappapi"/>
    <w:p>
      <w:pPr>
        <w:pStyle w:val="Heading3"/>
      </w:pPr>
      <w:r>
        <w:t xml:space="preserve">1.3 Frontend API Routes (</w:t>
      </w:r>
      <w:r>
        <w:rPr>
          <w:rStyle w:val="VerbatimChar"/>
        </w:rPr>
        <w:t xml:space="preserve">frontend/src/app/api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manual login (unused by NextAuth)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create brand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/api/brands/[id]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/ delete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uploaded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/api/upload/presigned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S3 pre-signed upload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upload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/api/workflow/execute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to LLM for content generation (streaming)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health</w:t>
            </w:r>
          </w:p>
        </w:tc>
      </w:tr>
    </w:tbl>
    <w:bookmarkEnd w:id="22"/>
    <w:bookmarkStart w:id="23" w:name="authentication-system-pre-phase-1"/>
    <w:p>
      <w:pPr>
        <w:pStyle w:val="Heading3"/>
      </w:pPr>
      <w:r>
        <w:t xml:space="preserve">1.4 Authentication System (Pre-Phase 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NextAuth.js v4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Credentials provider</w:t>
      </w:r>
      <w:r>
        <w:t xml:space="preserve"> </w:t>
      </w:r>
      <w:r>
        <w:t xml:space="preserve">(email + password).</w:t>
      </w:r>
    </w:p>
    <w:p>
      <w:pPr>
        <w:numPr>
          <w:ilvl w:val="0"/>
          <w:numId w:val="1001"/>
        </w:numPr>
        <w:pStyle w:val="Compact"/>
      </w:pPr>
      <w:r>
        <w:t xml:space="preserve">Passwords hashed with</w:t>
      </w:r>
      <w:r>
        <w:t xml:space="preserve"> </w:t>
      </w:r>
      <w:r>
        <w:rPr>
          <w:bCs/>
          <w:b/>
        </w:rPr>
        <w:t xml:space="preserve">bcryptjs</w:t>
      </w:r>
      <w:r>
        <w:t xml:space="preserve"> </w:t>
      </w:r>
      <w:r>
        <w:t xml:space="preserve">(cost 12).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JWT session strategy</w:t>
      </w:r>
      <w:r>
        <w:t xml:space="preserve">; session exposed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Edge</w:t>
      </w:r>
      <w:r>
        <w:t xml:space="preserve"> </w:t>
      </w:r>
      <w:r>
        <w:rPr>
          <w:bCs/>
          <w:b/>
        </w:rPr>
        <w:t xml:space="preserve">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src/middleware.ts</w:t>
      </w:r>
      <w:r>
        <w:t xml:space="preserve">) protecting all non-public routes and redirecting based on auth state.</w:t>
      </w:r>
    </w:p>
    <w:bookmarkEnd w:id="23"/>
    <w:bookmarkStart w:id="24" w:name="database-models-pre-phase-1"/>
    <w:p>
      <w:pPr>
        <w:pStyle w:val="Heading3"/>
      </w:pPr>
      <w:r>
        <w:t xml:space="preserve">1.5 Database Models (Pre-Phase 1)</w:t>
      </w:r>
    </w:p>
    <w:p>
      <w:pPr>
        <w:pStyle w:val="FirstParagraph"/>
      </w:pPr>
      <w:r>
        <w:rPr>
          <w:bCs/>
          <w:b/>
        </w:rPr>
        <w:t xml:space="preserve">Frontend (Prisma):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— id, name, email, password, image, timestamps.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BrandProfile</w:t>
      </w:r>
      <w:r>
        <w:t xml:space="preserve"> </w:t>
      </w:r>
      <w:r>
        <w:t xml:space="preserve">— name, industry, targetAudience, brandVoice, description, logoUrl, userId.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UploadedDocument</w:t>
      </w:r>
      <w:r>
        <w:t xml:space="preserve"> </w:t>
      </w:r>
      <w:r>
        <w:t xml:space="preserve">— fileName, fileType, cloudStoragePath, isPublic, brandId, status, userId.</w:t>
      </w:r>
    </w:p>
    <w:p>
      <w:pPr>
        <w:pStyle w:val="BodyText"/>
      </w:pPr>
      <w:r>
        <w:rPr>
          <w:bCs/>
          <w:b/>
        </w:rPr>
        <w:t xml:space="preserve">Backend (SQLAlchemy, separate concern):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SpendLog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ConversionEvent</w:t>
      </w:r>
      <w:r>
        <w:t xml:space="preserve"> </w:t>
      </w:r>
      <w:r>
        <w:t xml:space="preserve">(used by the Attribution Engine; not shared with Prisma).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missing-features-identified"/>
    <w:p>
      <w:pPr>
        <w:pStyle w:val="Heading2"/>
      </w:pPr>
      <w:r>
        <w:t xml:space="preserve">2. Missing Features Identified</w:t>
      </w:r>
    </w:p>
    <w:bookmarkStart w:id="26" w:name="authentication-gaps"/>
    <w:p>
      <w:pPr>
        <w:pStyle w:val="Heading3"/>
      </w:pPr>
      <w:r>
        <w:t xml:space="preserve">2.1 Authentication Gaps</w:t>
      </w:r>
    </w:p>
    <w:p>
      <w:pPr>
        <w:numPr>
          <w:ilvl w:val="0"/>
          <w:numId w:val="1002"/>
        </w:numPr>
        <w:pStyle w:val="Compact"/>
      </w:pPr>
      <w:r>
        <w:t xml:space="preserve">❌ No</w:t>
      </w:r>
      <w:r>
        <w:t xml:space="preserve"> </w:t>
      </w:r>
      <w:r>
        <w:rPr>
          <w:bCs/>
          <w:b/>
        </w:rPr>
        <w:t xml:space="preserve">email verification</w:t>
      </w:r>
      <w:r>
        <w:t xml:space="preserve"> </w:t>
      </w:r>
      <w:r>
        <w:t xml:space="preserve">flow (no token field, no verify endpoint).</w:t>
      </w:r>
    </w:p>
    <w:p>
      <w:pPr>
        <w:numPr>
          <w:ilvl w:val="0"/>
          <w:numId w:val="1002"/>
        </w:numPr>
        <w:pStyle w:val="Compact"/>
      </w:pPr>
      <w:r>
        <w:t xml:space="preserve">❌ No</w:t>
      </w:r>
      <w:r>
        <w:t xml:space="preserve"> </w:t>
      </w:r>
      <w:r>
        <w:rPr>
          <w:bCs/>
          <w:b/>
        </w:rPr>
        <w:t xml:space="preserve">password reset</w:t>
      </w:r>
      <w:r>
        <w:t xml:space="preserve"> </w:t>
      </w:r>
      <w:r>
        <w:t xml:space="preserve">(no reset token / expiry, no endpoints).</w:t>
      </w:r>
    </w:p>
    <w:p>
      <w:pPr>
        <w:numPr>
          <w:ilvl w:val="0"/>
          <w:numId w:val="1002"/>
        </w:numPr>
        <w:pStyle w:val="Compact"/>
      </w:pPr>
      <w:r>
        <w:t xml:space="preserve">❌ No</w:t>
      </w:r>
      <w:r>
        <w:t xml:space="preserve"> </w:t>
      </w:r>
      <w:r>
        <w:rPr>
          <w:bCs/>
          <w:b/>
        </w:rPr>
        <w:t xml:space="preserve">account lockout</w:t>
      </w:r>
      <w:r>
        <w:t xml:space="preserve"> </w:t>
      </w:r>
      <w:r>
        <w:t xml:space="preserve">/ brute-force protection.</w:t>
      </w:r>
    </w:p>
    <w:p>
      <w:pPr>
        <w:numPr>
          <w:ilvl w:val="0"/>
          <w:numId w:val="1002"/>
        </w:numPr>
        <w:pStyle w:val="Compact"/>
      </w:pPr>
      <w:r>
        <w:t xml:space="preserve">❌ No</w:t>
      </w:r>
      <w:r>
        <w:t xml:space="preserve"> </w:t>
      </w:r>
      <w:r>
        <w:rPr>
          <w:bCs/>
          <w:b/>
        </w:rPr>
        <w:t xml:space="preserve">last-login tracking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❌ No re-validation of account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(suspended users could log in).</w:t>
      </w:r>
    </w:p>
    <w:bookmarkEnd w:id="26"/>
    <w:bookmarkStart w:id="27" w:name="rbac"/>
    <w:p>
      <w:pPr>
        <w:pStyle w:val="Heading3"/>
      </w:pPr>
      <w:r>
        <w:t xml:space="preserve">2.2 RBAC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 roles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 — every user had identical capabilities.</w:t>
      </w:r>
    </w:p>
    <w:p>
      <w:pPr>
        <w:numPr>
          <w:ilvl w:val="0"/>
          <w:numId w:val="1003"/>
        </w:numPr>
        <w:pStyle w:val="Compact"/>
      </w:pPr>
      <w:r>
        <w:t xml:space="preserve">❌ No permission matrix, no role-based route protection, no UI gating.</w:t>
      </w:r>
    </w:p>
    <w:bookmarkEnd w:id="27"/>
    <w:bookmarkStart w:id="28" w:name="admin-panel"/>
    <w:p>
      <w:pPr>
        <w:pStyle w:val="Heading3"/>
      </w:pPr>
      <w:r>
        <w:t xml:space="preserve">2.3 Admin Panel</w:t>
      </w:r>
    </w:p>
    <w:p>
      <w:pPr>
        <w:numPr>
          <w:ilvl w:val="0"/>
          <w:numId w:val="1004"/>
        </w:numPr>
        <w:pStyle w:val="Compact"/>
      </w:pPr>
      <w:r>
        <w:t xml:space="preserve">❌ No admin pages: user management, role assignment, audit log viewer, system settings.</w:t>
      </w:r>
    </w:p>
    <w:bookmarkEnd w:id="28"/>
    <w:bookmarkStart w:id="29" w:name="user-team-management"/>
    <w:p>
      <w:pPr>
        <w:pStyle w:val="Heading3"/>
      </w:pPr>
      <w:r>
        <w:t xml:space="preserve">2.4 User / Team Management</w:t>
      </w:r>
    </w:p>
    <w:p>
      <w:pPr>
        <w:numPr>
          <w:ilvl w:val="0"/>
          <w:numId w:val="1005"/>
        </w:numPr>
        <w:pStyle w:val="Compact"/>
      </w:pPr>
      <w:r>
        <w:t xml:space="preserve">❌ No way to invite, list, suspend, or change roles of users.</w:t>
      </w:r>
    </w:p>
    <w:p>
      <w:pPr>
        <w:numPr>
          <w:ilvl w:val="0"/>
          <w:numId w:val="1005"/>
        </w:numPr>
        <w:pStyle w:val="Compact"/>
      </w:pPr>
      <w:r>
        <w:t xml:space="preserve">❌ No ownership/creator tracking on brands or campaigns.</w:t>
      </w:r>
    </w:p>
    <w:bookmarkEnd w:id="29"/>
    <w:bookmarkStart w:id="30" w:name="permission-enforcement"/>
    <w:p>
      <w:pPr>
        <w:pStyle w:val="Heading3"/>
      </w:pPr>
      <w:r>
        <w:t xml:space="preserve">2.5 Permission Enforcement</w:t>
      </w:r>
    </w:p>
    <w:p>
      <w:pPr>
        <w:numPr>
          <w:ilvl w:val="0"/>
          <w:numId w:val="1006"/>
        </w:numPr>
        <w:pStyle w:val="Compact"/>
      </w:pPr>
      <w:r>
        <w:t xml:space="preserve">❌ API routes only checked</w:t>
      </w:r>
      <w:r>
        <w:t xml:space="preserve"> </w:t>
      </w:r>
      <w:r>
        <w:t xml:space="preserve">“</w:t>
      </w:r>
      <w:r>
        <w:t xml:space="preserve">is logged in</w:t>
      </w:r>
      <w:r>
        <w:t xml:space="preserve">”</w:t>
      </w:r>
      <w:r>
        <w:t xml:space="preserve">, never</w:t>
      </w:r>
      <w:r>
        <w:t xml:space="preserve"> </w:t>
      </w:r>
      <w:r>
        <w:t xml:space="preserve">“</w:t>
      </w:r>
      <w:r>
        <w:t xml:space="preserve">is allowed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❌ No multi-tenant data scoping beyond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equality on a couple of routes.</w:t>
      </w:r>
    </w:p>
    <w:bookmarkEnd w:id="30"/>
    <w:bookmarkStart w:id="31" w:name="data-model-gaps"/>
    <w:p>
      <w:pPr>
        <w:pStyle w:val="Heading3"/>
      </w:pPr>
      <w:r>
        <w:t xml:space="preserve">2.6 Data Model Gaps</w:t>
      </w:r>
    </w:p>
    <w:p>
      <w:pPr>
        <w:numPr>
          <w:ilvl w:val="0"/>
          <w:numId w:val="1007"/>
        </w:numPr>
        <w:pStyle w:val="Compact"/>
      </w:pPr>
      <w:r>
        <w:t xml:space="preserve">❌ No</w:t>
      </w:r>
      <w:r>
        <w:t xml:space="preserve"> </w:t>
      </w:r>
      <w:r>
        <w:rPr>
          <w:bCs/>
          <w:b/>
        </w:rPr>
        <w:t xml:space="preserve">Campaign</w:t>
      </w:r>
      <w:r>
        <w:t xml:space="preserve"> </w:t>
      </w:r>
      <w:r>
        <w:t xml:space="preserve">model in Prisma (frontend campaigns page had no persistence).</w:t>
      </w:r>
    </w:p>
    <w:p>
      <w:pPr>
        <w:numPr>
          <w:ilvl w:val="0"/>
          <w:numId w:val="1007"/>
        </w:numPr>
        <w:pStyle w:val="Compact"/>
      </w:pPr>
      <w:r>
        <w:t xml:space="preserve">❌ No first-class</w:t>
      </w:r>
      <w:r>
        <w:t xml:space="preserve"> </w:t>
      </w:r>
      <w:r>
        <w:rPr>
          <w:bCs/>
          <w:b/>
        </w:rPr>
        <w:t xml:space="preserve">Document</w:t>
      </w:r>
      <w:r>
        <w:t xml:space="preserve"> </w:t>
      </w:r>
      <w:r>
        <w:t xml:space="preserve">model for the Context Vault (status/embedding tracking).</w:t>
      </w:r>
    </w:p>
    <w:p>
      <w:pPr>
        <w:numPr>
          <w:ilvl w:val="0"/>
          <w:numId w:val="1007"/>
        </w:numPr>
        <w:pStyle w:val="Compact"/>
      </w:pPr>
      <w:r>
        <w:t xml:space="preserve">❌ No</w:t>
      </w:r>
      <w:r>
        <w:t xml:space="preserve"> </w:t>
      </w:r>
      <w:r>
        <w:rPr>
          <w:bCs/>
          <w:b/>
        </w:rPr>
        <w:t xml:space="preserve">AuditLog</w:t>
      </w:r>
      <w:r>
        <w:t xml:space="preserve"> </w:t>
      </w:r>
      <w:r>
        <w:t xml:space="preserve">model.</w:t>
      </w:r>
    </w:p>
    <w:p>
      <w:pPr>
        <w:numPr>
          <w:ilvl w:val="0"/>
          <w:numId w:val="1007"/>
        </w:numPr>
        <w:pStyle w:val="Compact"/>
      </w:pPr>
      <w:r>
        <w:t xml:space="preserve">❌ No</w:t>
      </w:r>
      <w:r>
        <w:t xml:space="preserve"> </w:t>
      </w:r>
      <w:r>
        <w:rPr>
          <w:bCs/>
          <w:b/>
        </w:rPr>
        <w:t xml:space="preserve">Notification</w:t>
      </w:r>
      <w:r>
        <w:t xml:space="preserve"> </w:t>
      </w:r>
      <w:r>
        <w:t xml:space="preserve">model.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broken-incomplete-features"/>
    <w:p>
      <w:pPr>
        <w:pStyle w:val="Heading2"/>
      </w:pPr>
      <w:r>
        <w:t xml:space="preserve">3. Broken / Incomplete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</w:t>
            </w:r>
            <w:r>
              <w:t xml:space="preserve"> </w:t>
            </w: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backing Prisma model → no real persistence in the frontend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of NextAuth credential flow; returns a user object but does not establish a session — dead/confusing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functionality; no profile/password update wired to a secured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UploadedDocument.status</w:t>
            </w:r>
            <w:r>
              <w:t xml:space="preserve"> </w:t>
            </w:r>
            <w:r>
              <w:t xml:space="preserve">is a free-form string; no processing/embedding state machine.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vs frontend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</w:t>
            </w:r>
            <w:r>
              <w:t xml:space="preserve"> </w:t>
            </w:r>
            <w:r>
              <w:t xml:space="preserve">exists only in SQLAlchemy; the frontend had no equivalent, causing a data-model split.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ecurity-issues"/>
    <w:p>
      <w:pPr>
        <w:pStyle w:val="Heading2"/>
      </w:pPr>
      <w:r>
        <w:t xml:space="preserve">4. Security Issues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after Phase 1 Part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RBAC — any authenticated user could call any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 (permission guards)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 accounts could still authenticate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 (status check in</w:t>
            </w:r>
            <w:r>
              <w:t xml:space="preserve"> </w:t>
            </w:r>
            <w:r>
              <w:rPr>
                <w:rStyle w:val="VerbatimChar"/>
              </w:rPr>
              <w:t xml:space="preserve">authorize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brute-force protection on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 (lockout after 5 attempts / 15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Weak/!no input validation on</w:t>
            </w:r>
            <w:r>
              <w:t xml:space="preserve"> </w:t>
            </w:r>
            <w:r>
              <w:rPr>
                <w:rStyle w:val="VerbatimChar"/>
              </w:rPr>
              <w:t xml:space="preserve">signup</w:t>
            </w:r>
            <w:r>
              <w:t xml:space="preserve"> </w:t>
            </w:r>
            <w:r>
              <w:t xml:space="preserve">(no email format / min length)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audit trail for sensitive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Added (</w:t>
            </w: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recordAudit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 normalized (case-sensitive duplicates possible)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 (lowercased)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rate limiting at the app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Handled at Nginx (prod); app-layer limiter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CSRF tokens on custom POST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NextAuth covers auth; deferred for custom mutations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present in</w:t>
            </w:r>
            <w:r>
              <w:t xml:space="preserve"> </w:t>
            </w:r>
            <w:r>
              <w:rPr>
                <w:rStyle w:val="VerbatimChar"/>
              </w:rPr>
              <w:t xml:space="preserve">frontend/.env</w:t>
            </w:r>
            <w:r>
              <w:t xml:space="preserve"> </w:t>
            </w:r>
            <w:r>
              <w:t xml:space="preserve">(hosted DB creds)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ℹ️ Gitignored; documented in ENV_SETUP.md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Rate limiting is enforced at the Nginx reverse proxy in production (</w:t>
      </w:r>
      <w:r>
        <w:rPr>
          <w:rStyle w:val="VerbatimChar"/>
        </w:rPr>
        <w:t xml:space="preserve">nginx/conf.d/default.conf</w:t>
      </w:r>
      <w:r>
        <w:t xml:space="preserve">). App-level rate limiting and CSRF for custom mutating routes are recommended for a later Phase 1 part.</w:t>
      </w:r>
    </w:p>
    <w:p>
      <w:r>
        <w:pict>
          <v:rect style="width:0;height:1.5pt" o:hralign="center" o:hrstd="t" o:hr="t"/>
        </w:pict>
      </w:r>
    </w:p>
    <w:bookmarkEnd w:id="34"/>
    <w:bookmarkStart w:id="35" w:name="code-quality-issues"/>
    <w:p>
      <w:pPr>
        <w:pStyle w:val="Heading2"/>
      </w:pPr>
      <w:r>
        <w:t xml:space="preserve">5. Code Quality Issues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 code: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by NextAuth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 (kept for now; recommend removal)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Inconsistent auth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route re-implemented</w:t>
            </w:r>
            <w:r>
              <w:t xml:space="preserve"> </w:t>
            </w:r>
            <w:r>
              <w:rPr>
                <w:rStyle w:val="VerbatimChar"/>
              </w:rPr>
              <w:t xml:space="preserve">getServerSession</w:t>
            </w:r>
            <w:r>
              <w:t xml:space="preserve"> </w:t>
            </w:r>
            <w:r>
              <w:t xml:space="preserve">+ 401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Centralized via</w:t>
            </w:r>
            <w:r>
              <w:t xml:space="preserve"> </w:t>
            </w:r>
            <w:r>
              <w:rPr>
                <w:rStyle w:val="VerbatimChar"/>
              </w:rPr>
              <w:t xml:space="preserve">middleware/rbac.ts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shared permission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Added</w:t>
            </w:r>
            <w:r>
              <w:t xml:space="preserve"> </w:t>
            </w:r>
            <w:r>
              <w:rPr>
                <w:rStyle w:val="VerbatimChar"/>
              </w:rPr>
              <w:t xml:space="preserve">lib/permissions.ts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Loose typing on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casts in callbacks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Typed via</w:t>
            </w:r>
            <w:r>
              <w:t xml:space="preserve"> </w:t>
            </w:r>
            <w:r>
              <w:rPr>
                <w:rStyle w:val="VerbatimChar"/>
              </w:rPr>
              <w:t xml:space="preserve">next-auth.d.ts</w:t>
            </w:r>
            <w:r>
              <w:t xml:space="preserve"> </w:t>
            </w:r>
            <w:r>
              <w:t xml:space="preserve">augmentation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Free-form status strings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UploadedDocument.status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t xml:space="preserve">model uses enums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signup/brand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Added basic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split (Prisma vs SQLAlchemy)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duplication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Documented; Prisma</w:t>
            </w:r>
            <w:r>
              <w:t xml:space="preserve"> </w:t>
            </w:r>
            <w:r>
              <w:rPr>
                <w:rStyle w:val="VerbatimChar"/>
              </w:rPr>
              <w:t xml:space="preserve">Campaign</w:t>
            </w:r>
            <w:r>
              <w:t xml:space="preserve"> </w:t>
            </w:r>
            <w:r>
              <w:t xml:space="preserve">added for frontend persistence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hase-1-part-1-changes-delivered"/>
    <w:p>
      <w:pPr>
        <w:pStyle w:val="Heading2"/>
      </w:pPr>
      <w:r>
        <w:t xml:space="preserve">6. Phase 1 Part 1 — Changes Delivered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Database schema overhaul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frontend/prisma/schema.prisma</w:t>
      </w:r>
      <w:r>
        <w:t xml:space="preserve">):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NotificationType</w:t>
      </w:r>
      <w:r>
        <w:t xml:space="preserve"> </w:t>
      </w:r>
      <w:r>
        <w:t xml:space="preserve">enums.</w:t>
      </w:r>
    </w:p>
    <w:p>
      <w:pPr>
        <w:numPr>
          <w:ilvl w:val="1"/>
          <w:numId w:val="1009"/>
        </w:numPr>
        <w:pStyle w:val="Compact"/>
      </w:pPr>
      <w:r>
        <w:t xml:space="preserve">Enhanced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(role, status, email verification, password reset, login tracking, lockout).</w:t>
      </w:r>
    </w:p>
    <w:p>
      <w:pPr>
        <w:numPr>
          <w:ilvl w:val="1"/>
          <w:numId w:val="1009"/>
        </w:numPr>
        <w:pStyle w:val="Compact"/>
      </w:pPr>
      <w:r>
        <w:t xml:space="preserve">Enhanced</w:t>
      </w:r>
      <w:r>
        <w:t xml:space="preserve"> </w:t>
      </w:r>
      <w:r>
        <w:rPr>
          <w:rStyle w:val="VerbatimChar"/>
        </w:rPr>
        <w:t xml:space="preserve">BrandProfile</w:t>
      </w:r>
      <w:r>
        <w:t xml:space="preserve"> </w:t>
      </w:r>
      <w:r>
        <w:t xml:space="preserve">(logo, website, brandColors JSON, guidelines, createdBy).</w:t>
      </w:r>
    </w:p>
    <w:p>
      <w:pPr>
        <w:numPr>
          <w:ilvl w:val="1"/>
          <w:numId w:val="1009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models.</w:t>
      </w:r>
    </w:p>
    <w:p>
      <w:pPr>
        <w:numPr>
          <w:ilvl w:val="1"/>
          <w:numId w:val="1009"/>
        </w:numPr>
        <w:pStyle w:val="Compact"/>
      </w:pPr>
      <w:r>
        <w:t xml:space="preserve">Migrations:</w:t>
      </w:r>
      <w:r>
        <w:t xml:space="preserve"> </w:t>
      </w:r>
      <w:r>
        <w:rPr>
          <w:rStyle w:val="VerbatimChar"/>
        </w:rPr>
        <w:t xml:space="preserve">0_init</w:t>
      </w:r>
      <w:r>
        <w:t xml:space="preserve"> </w:t>
      </w:r>
      <w:r>
        <w:t xml:space="preserve">(baseline) +</w:t>
      </w:r>
      <w:r>
        <w:t xml:space="preserve"> </w:t>
      </w:r>
      <w:r>
        <w:rPr>
          <w:rStyle w:val="VerbatimChar"/>
        </w:rPr>
        <w:t xml:space="preserve">*_phase1_rbac_overhaul</w:t>
      </w:r>
      <w:r>
        <w:t xml:space="preserve"> </w:t>
      </w:r>
      <w:r>
        <w:t xml:space="preserve">(additive —</w:t>
      </w:r>
      <w:r>
        <w:t xml:space="preserve"> </w:t>
      </w:r>
      <w:r>
        <w:rPr>
          <w:bCs/>
          <w:b/>
        </w:rPr>
        <w:t xml:space="preserve">no data loss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RBAC foundation: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lib/permissions.ts</w:t>
      </w:r>
      <w:r>
        <w:t xml:space="preserve"> </w:t>
      </w:r>
      <w:r>
        <w:t xml:space="preserve">— roles, granular permissions, permission matrix, helpers.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middleware/rbac.ts</w:t>
      </w:r>
      <w:r>
        <w:t xml:space="preserve"> </w:t>
      </w:r>
      <w:r>
        <w:t xml:space="preserve">— server-side route guards (</w:t>
      </w:r>
      <w:r>
        <w:rPr>
          <w:rStyle w:val="VerbatimChar"/>
        </w:rPr>
        <w:t xml:space="preserve">requireAuth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, …).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hooks/usePermissions.ts</w:t>
      </w:r>
      <w:r>
        <w:t xml:space="preserve"> </w:t>
      </w:r>
      <w:r>
        <w:t xml:space="preserve">— client-side UI gating.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lib/audit.ts</w:t>
      </w:r>
      <w:r>
        <w:t xml:space="preserve"> </w:t>
      </w:r>
      <w:r>
        <w:t xml:space="preserve">— best-effort audit logging.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 hardening:</w:t>
      </w:r>
      <w:r>
        <w:t xml:space="preserve"> </w:t>
      </w:r>
      <w:r>
        <w:t xml:space="preserve">role/status in JWT + session, lockout, last-login, suspended-account block.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API route protection:</w:t>
      </w:r>
      <w:r>
        <w:t xml:space="preserve"> </w:t>
      </w:r>
      <w:r>
        <w:t xml:space="preserve">brands, documents, uploads, workflow, signup now permission-checked &amp; audited.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Seed script:</w:t>
      </w:r>
      <w:r>
        <w:t xml:space="preserve"> </w:t>
      </w:r>
      <w:r>
        <w:t xml:space="preserve">default</w:t>
      </w:r>
      <w:r>
        <w:t xml:space="preserve"> </w:t>
      </w:r>
      <w:r>
        <w:rPr>
          <w:bCs/>
          <w:b/>
        </w:rPr>
        <w:t xml:space="preserve">Super Admin</w:t>
      </w:r>
      <w:r>
        <w:t xml:space="preserve"> </w:t>
      </w:r>
      <w:r>
        <w:t xml:space="preserve">+ Admin/Editor/Viewer demo accounts.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Docs:</w:t>
      </w:r>
      <w:r>
        <w:t xml:space="preserve"> </w:t>
      </w:r>
      <w:r>
        <w:t xml:space="preserve">this report +</w:t>
      </w:r>
      <w:r>
        <w:t xml:space="preserve"> </w:t>
      </w:r>
      <w:r>
        <w:rPr>
          <w:rStyle w:val="VerbatimChar"/>
        </w:rPr>
        <w:t xml:space="preserve">PERMISSION_MATRIX.md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da9cbeea24dbbed0fed526a30d275f38fe06a2c"/>
    <w:p>
      <w:pPr>
        <w:pStyle w:val="Heading2"/>
      </w:pPr>
      <w:r>
        <w:t xml:space="preserve">7. Recommendations for Subsequent Phase 1 Parts</w:t>
      </w:r>
    </w:p>
    <w:p>
      <w:pPr>
        <w:numPr>
          <w:ilvl w:val="0"/>
          <w:numId w:val="1011"/>
        </w:numPr>
        <w:pStyle w:val="Compact"/>
      </w:pPr>
      <w:r>
        <w:t xml:space="preserve">Build the</w:t>
      </w:r>
      <w:r>
        <w:t xml:space="preserve"> </w:t>
      </w:r>
      <w:r>
        <w:rPr>
          <w:bCs/>
          <w:b/>
        </w:rPr>
        <w:t xml:space="preserve">admin panel</w:t>
      </w:r>
      <w:r>
        <w:t xml:space="preserve"> </w:t>
      </w:r>
      <w:r>
        <w:t xml:space="preserve">UI (user management, role assignment, audit viewer, notifications).</w:t>
      </w:r>
    </w:p>
    <w:p>
      <w:pPr>
        <w:numPr>
          <w:ilvl w:val="0"/>
          <w:numId w:val="1011"/>
        </w:numPr>
        <w:pStyle w:val="Compact"/>
      </w:pPr>
      <w:r>
        <w:t xml:space="preserve">Implement</w:t>
      </w:r>
      <w:r>
        <w:t xml:space="preserve"> </w:t>
      </w:r>
      <w:r>
        <w:rPr>
          <w:bCs/>
          <w:b/>
        </w:rPr>
        <w:t xml:space="preserve">email verification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password reset</w:t>
      </w:r>
      <w:r>
        <w:t xml:space="preserve"> </w:t>
      </w:r>
      <w:r>
        <w:t xml:space="preserve">endpoints + emails (fields already in schema).</w:t>
      </w:r>
    </w:p>
    <w:p>
      <w:pPr>
        <w:numPr>
          <w:ilvl w:val="0"/>
          <w:numId w:val="1011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app-layer rate limiting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CSRF</w:t>
      </w:r>
      <w:r>
        <w:t xml:space="preserve"> </w:t>
      </w:r>
      <w:r>
        <w:t xml:space="preserve">protection for custom mutating routes.</w:t>
      </w:r>
    </w:p>
    <w:p>
      <w:pPr>
        <w:numPr>
          <w:ilvl w:val="0"/>
          <w:numId w:val="1011"/>
        </w:numPr>
        <w:pStyle w:val="Compact"/>
      </w:pPr>
      <w:r>
        <w:t xml:space="preserve">Add a Prisma-backed</w:t>
      </w:r>
      <w:r>
        <w:t xml:space="preserve"> </w:t>
      </w:r>
      <w:r>
        <w:rPr>
          <w:bCs/>
          <w:b/>
        </w:rPr>
        <w:t xml:space="preserve">Campaign</w:t>
      </w:r>
      <w:r>
        <w:t xml:space="preserve"> </w:t>
      </w:r>
      <w:r>
        <w:t xml:space="preserve">management UI and migrate the</w:t>
      </w:r>
      <w:r>
        <w:t xml:space="preserve"> </w:t>
      </w:r>
      <w:r>
        <w:rPr>
          <w:rStyle w:val="VerbatimChar"/>
        </w:rPr>
        <w:t xml:space="preserve">/campaigns</w:t>
      </w:r>
      <w:r>
        <w:t xml:space="preserve"> </w:t>
      </w:r>
      <w:r>
        <w:t xml:space="preserve">page to it.</w:t>
      </w:r>
    </w:p>
    <w:p>
      <w:pPr>
        <w:numPr>
          <w:ilvl w:val="0"/>
          <w:numId w:val="1011"/>
        </w:numPr>
        <w:pStyle w:val="Compact"/>
      </w:pPr>
      <w:r>
        <w:t xml:space="preserve">Wire the new</w:t>
      </w:r>
      <w:r>
        <w:t xml:space="preserve"> </w:t>
      </w:r>
      <w:r>
        <w:rPr>
          <w:bCs/>
          <w:b/>
        </w:rPr>
        <w:t xml:space="preserve">Document</w:t>
      </w:r>
      <w:r>
        <w:t xml:space="preserve"> </w:t>
      </w:r>
      <w:r>
        <w:t xml:space="preserve">model into the Context Vault ingest pipeline (processing/embedding status).</w:t>
      </w:r>
    </w:p>
    <w:p>
      <w:pPr>
        <w:numPr>
          <w:ilvl w:val="0"/>
          <w:numId w:val="1011"/>
        </w:numPr>
        <w:pStyle w:val="Compact"/>
      </w:pPr>
      <w:r>
        <w:t xml:space="preserve">Remove the dead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route.</w:t>
      </w:r>
    </w:p>
    <w:p>
      <w:pPr>
        <w:numPr>
          <w:ilvl w:val="0"/>
          <w:numId w:val="1011"/>
        </w:numPr>
        <w:pStyle w:val="Compact"/>
      </w:pPr>
      <w:r>
        <w:t xml:space="preserve">Add automated tests for RBAC guards and auth flows.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2026-06-03T06:31:31Z</dcterms:created>
  <dcterms:modified xsi:type="dcterms:W3CDTF">2026-06-03T06:31:31Z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