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Field          | Type         | Null | Key | Default | Extra |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+----------------+--------------+------+-----+---------+-------+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| Customer_ID    | int(11)      | NO   | PRI | NULL    |       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| Customer_Name  | varchar(100) | YES  |     | NULL    |       |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| Customer_Email | varchar(100) | YES  |     | NULL    |       |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+----------------+--------------+------+-----+---------+-------+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PROCEDURE UpdateOrInsertCustNew(p_start_id INT, p_end_id INT)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-- Declare cursor with parameters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DECLARE done INT DEFAULT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DECLARE v_customer_id INT;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DECLARE v_customer_name VARCHAR(100);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DECLARE v_customer_email VARCHAR(100);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-- Declare parameterized cursor with start and end ID filters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DECLARE cur_old_customers CURSOR FOR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SELECT Customer_ID, Customer_Name, Customer_Email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FROM Cust_Old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WHERE Customer_ID BETWEEN p_start_id AND p_end_id;  -- Filtering by ID range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-- Declare handler for end of cursor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DECLARE CONTINUE HANDLER FOR NOT FOUND SET done = 1;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-- Open the cursor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OPEN cur_old_customers;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-- Loop through the cursor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read_loop: LOOP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FETCH cur_old_customers INTO v_customer_id, v_customer_name, v_customer_email;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-- Exit loop if no more rows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IF done THEN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LEAVE read_loop;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-- Check if the record already exists in Cust_New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IF NOT EXISTS (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SELECT 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FROM Cust_New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WHERE Customer_ID = v_customer_id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) THEN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-- Insert new records that do not exist in Cust_New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INSERT INTO Cust_New (Customer_ID, Customer_Name, Customer_Email)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VALUES (v_customer_id, v_customer_name, v_customer_email);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-- Close the cursor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CLOSE cur_old_customers;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-- Commit the changes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-- Optionally, you can add a message to indicate completion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SELECT 'Update or insert operation completed successfully.' AS Message;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SELECT * FROM Cust_Old;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+-------------+---------------+---------------------------+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| Customer_ID | Customer_Name | Customer_Email            |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+-------------+---------------+---------------------------+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|           1 | Alice Smith   | alice.smith@example.com   |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|           2 | Bob Johnson   | bob.johnson@example.com   |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|           3 | Charlie Brown | charlie.brown@example.com |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|           5 | Eve Adams     | eve.adams@example.com     |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|           6 | Frank Miller  | frank.miller@example.com  |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|           7 | Grace Lee     | grace.lee@example.com     |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|           8 | Hank Walker   | hank.walker@example.com   |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+-------------+---------------+---------------------------+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7 rows in set (0.00 sec)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SELECT * FROM Cust_New;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+-------------+---------------+---------------------------+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| Customer_ID | Customer_Name | Customer_Email            |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+-------------+---------------+---------------------------+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|           1 | Alice Smith   | alice.smith@example.com   |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|           2 | Bob Johnson   | bob.johnson@example.com   |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|           3 | Charlie Brown | charlie.brown@example.com |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|           5 | Eve Adams     | eve.adams@example.com     |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|           6 | Frank Miller  | frank.miller@example.com  |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|           7 | Grace Lee     | grace.lee@example.com     |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+-------------+---------------+---------------------------+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6 rows in set (0.01 sec)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CALL UpdateOrInsertCustNew();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+----------------------------------------------------+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| Message                                            |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+----------------------------------------------------+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| Update or insert operation completed successfully. |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+----------------------------------------------------+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 row in set (0.03 sec)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Query OK, 1 row affected (0.03 sec)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SELECT * FROM Cust_New;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+-------------+---------------+---------------------------+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| Customer_ID | Customer_Name | Customer_Email            |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+-------------+---------------+---------------------------+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|           1 | Alice Smith   | alice.smith@example.com   |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|           2 | Bob Johnson   | bob.johnson@example.com   |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|           3 | Charlie Brown | charlie.brown@example.com |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|           5 | Eve Adams     | eve.adams@example.com     |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|           6 | Frank Miller  | frank.miller@example.com  |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|           7 | Grace Lee     | grace.lee@example.com     |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|           8 | Hank Walker   | hank.walker@example.com   |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+-------------+---------------+---------------------------+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