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dbms_connection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java.sql.*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databaseNavigation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"jdbc:mysql://10.10.13.97:3306/te31333_db"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"te31333"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Your MySQL username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"te31333"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Your MySQL password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students (name, age, course) VALUES (?, ?, ?)"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(query);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age);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course);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added successfully!"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students SET name=?, age=?, course=? WHERE id=?"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(query);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name);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age);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course);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updated successfully!"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students WHERE id=?"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(query);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deleted successfully!"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(query);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| Name | Age | 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(DB_URL, USER, PASS);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 to the database!"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Database Operations:"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Edit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Delete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View All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(1-5):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Consume newline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course: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(conn, name, age, course);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ID to edit: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course: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(conn, editId, newName, newAge, newCourse);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ID to delete: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deleteId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(conn, deleteId);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(conn);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choice,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-425.19685039370086" w:right="-182.5984251968498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425.19685039370086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425.19685039370086" w:right="-182.598425196849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