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ShopEase — Technical Deep Dive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detailed breakdown of every technology, pattern, and system used across the full stack.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Table of Contents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iOS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Backend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Database — Supabase PostgreSQL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Authentication — Supabase 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AI Search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Semantic Search &amp; Embeddings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Ranking Engine — 9 Signal Scoring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Personalization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Caching Layer — Redis + LRU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AI Chat — LLM Proxy with Fallback Chain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AI Presence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Visual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Payments — Razorpay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Registry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Media Storage — Cloudinary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Hosting — Render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iOS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SwiftUI + MVVM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entire iOS app is built with SwiftUI, Apple's declarative UI framework. Every screen is a View struct that reacts to state changes automatically — no manual UI updates or reloadData() calls. The architecture is strict MVVM (Model-View-ViewModel):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Models — plain Codable Swift structs that map 1:1 to backend JSON (Product, Registry, RegistryItem, ChatMessage, Address,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ViewModels — ObservableObject classes that own all business logic, API calls, and state. Views only read from them via @ObservedObject or @StateObject.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Views — pure presentation. They call ViewModel methods on user actions and render whatever the ViewModel publishes.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means views are completely dumb — ProductDetailView never touches a URL. It binds to ProductViewModel and calls viewModel.addToCart().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Environment Objects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Three global singletons are injected at the app root via @EnvironmentObject and available anywhere in the tree without prop-drilling: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CartManager — owns the cart items array, promo codes, and discount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AuthSession — owns the logged-in user and JWT token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AIPresenceManager — owns the floating AI button's state and hint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means a deeply nested button in CheckoutSheetView can fire cartManager.clearCart() without that reference being passed down 5 layers of views.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Notification-Based Decoupled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SwiftUI's standard navigation doesn't handle cross-tab or app-level events well. ShopEase solves this with NotificationCenter: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.goToShopTab — fired from chat or recommendations to jump to the Shop tab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.requireAuth — fired from any gated action to trigger the login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.openRegistryToken — fired from deep links to open a shared registry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.userDidLogout — fired from profile to reset the entire app to the onboarding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.addedToCart — fires a toast notification when something is added to cart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fully decouples components — the registry can trigger navigation without knowing ContentView exists.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Cart — serialized to UserDefaults via JSONEncoder. On launch, the local cart is loaded first (instant UX), then synced with the backend in the background.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Auth session — user object and JWT access token stored in UserDefaults.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Recently viewed products — last 10 products stored in UserDefaults, used as personalization signals sent to the backend.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Device ID — a UUID generated once and stored permanently. Used for anonymous personalization and search history before any login.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Chat history — persisted across sessions so conversations are not lost.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Async Networking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network calls use Swift's native async/await with URLSession.shared.data(for:). Every API call is wrapped in do/catch and updates @Published properties on the @MainActor to ensure UI updates happen on the main thread. No third-party networking library is used.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Image Caching — CachedImageView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custom CachedImageView component handles image loading. It uses an NSCache (in-memory) keyed by URL to avoid re-downloading the same image. On cache miss it fetches async and updates the view once data arrives. This prevents the flickering common in naive AsyncImage usage.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Backend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Express.js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backend is Node.js with Express 5 (the latest major version, which has native async error propagation — thrown errors in async route handlers are automatically forwarded to error middleware without needing try/catch wrapping at the route level).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Middleware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request passes through in this order: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CORS — allows requests from any origin (required since the iOS app hits the API directly)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JSON body parser — 10MB limit to support base64-encoded images for visual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Rate limiter — applied only to /ai routes: 100 requests per minute per IP using express-rate-limit. IP is read from x-forwarded-for header (important for Render's proxy environment)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Request ID injector — attaches a unique req_&lt;timestamp&gt;_&lt;random&gt; to every request and returns it as X-Request-Id header. Useful for correlating logs.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Route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feature domain is its own Express Router module, mounted at a prefix in server.js. This keeps route files focused and independently testable: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/products   → routes/products.js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/cart       → routes/cart.js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/orders     → routes/orders.js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/payment    → routes/payment.js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/auth       → routes/auth.js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/ai         → routes/ai.js          (search, recommendations, visual search)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/ai/presence→ routes/ai_presence.js (floating AI hint bubbles)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/ai/registry→ routes/ai_registry.js (AI-powered registry suggestions)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/registry   → routes/registry.js    (full registry CRUD)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/chat       → routes/chat.js        (LLM proxy + misc features)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/reviews    → routes/reviews.js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/users      → routes/address.js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Startup Migration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every server start, server.js calls a Supabase RPC add_column_if_not_exists to ensure the orders table has columns like items_summary, image_url, and payment_id. This is a lightweight safety net to handle schema drift between environments without requiring manual migration runs.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Database — Supabase PostgreSQL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Supabase is a Firebase alternative built on top of PostgreSQL. ShopEase uses it for both the database and authentication.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Supabase over Raw PostgreSQL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Supabase provides: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 hosted PostgreSQL instance with a REST API auto-generated from the schema (PostgREST)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 JavaScript client (@supabase/supabase-js) that wraps all queries in a fluent builder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Row Level Security (RLS) policies at the DB level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Real-time subscriptions (not used here but available)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Auth built in (see section 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Tables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products — catalog with name, price, category, tags, description, stock, image_url, color data, and a embedding vector column for semantic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users — mirrors Supabase Auth users with id, email,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cart_items — user_id + product_id + quantity with upsert logic (increment on re-add)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orders — user_id, total, items_summary, payment_id,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save_for_later — device_id + product_id (works for guests)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registries — event_type, event_date, budget, share_token, theme, is_public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registry_items — registry_id, product_id, quantity_requested, quantity_received, is_most_wanted, is_group_gift, price_snapshot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registry_contributions — contributor_name, amount, message, is_anonymous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recent_searches — device_id + query + created_at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search_analytics — query, result_count, latency_ms, source (cache/semantic/keyword/fuzzy)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user_events — device_id, product_id, event_type (view/add_to_cart/purchase)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reviews — product_id, user_id, rating, body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returns, watchlist, deals, promotions, user_points, chatbot_feedback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pgvector — Vector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products table has an embedding column of type vector(384). This is powered by the pgvector Postgres extension, which allows storing and querying high-dimensional float arrays. Supabase ships pgvector by default. This column stores the pre-computed sentence embedding for each product, enabling fast cosine similarity queries.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hybrid_search RPC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custom Postgres function hybrid_search is called for semantic search. It takes a query_text (for keyword matching) and a query_embedding (384-dim vector), runs both a full-text search and a vector similarity search, and returns a merged, ranked result set. This is why Supabase is used instead of a plain database — this kind of function benefits from being co-located with the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Supabase JS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backend uses @supabase/supabase-js with the service_role key (bypasses RLS, used server-side only). The client is instantiated once in supabaseClient.js and imported by every route module. Queries use the fluent builder: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 { data, error } = await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.from('cart_items')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.select('*, products(*)')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.eq('user_id', userId)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.order('created_at', { ascending: false });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compiles to a PostgREST query under the hood — no raw SQL in route files.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Authentication — Supabase 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User submits email + password on 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iOS calls POST /auth/signup or POST /auth/login on the Express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Backend calls Supabase Auth (supabase.auth.signUp or supabase.auth.signInWithPassword)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Supabase returns a JWT access_token and user object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Backend upserts the user into the public users table (to satisfy foreign key constraints on cart_items, orders,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Backend returns the user object + token to 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iOS stores both in UserDefaults via AuthSession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All subsequent authenticated requests include the token (currently used client-side for identity; backend uses service_role key for all DB access)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 Confirmation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Supabase by default requires email confirmation before a session is issued. The signup route handles this gracefully: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If a session is returned immediately (confirmation disabled) → return token directly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If confirmation is required → attempt an immediate sign-in anyway (in case the user already confirmed)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If that also fails → create the user record in public.users anyway and return access_token: null with an explanatory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Token Persistence on 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AuthSession is an ObservableObject singleton. On init it loads the user and token from UserDefaults. The CartManager observes AuthSession.$currentUser via Combine's sink — when a user logs in, the local cart is automatically synced to the backend.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AI Search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the most technically sophisticated part of the project. Located in Backend/services/search/, it is a modular 11-stage pipeline orchestrated by searchOrchestrator.js.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Stage by Stage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Stage 0 — Dictionary Init On the first search request, all product names, categories, and tags are fetched from Supabase and loaded into the spell correction dictionary. Subsequent requests skip this.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Stage 1 — Normalize Lowercases, trims whitespace, removes special characters, and deduplicates spaces. Returns empty if nothing meaningful remains.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Stage 2 — Cache Check Builds a cache key from query:page:category:maxPrice:tags. Hits the Redis/LRU cache. On a hit, still runs personalization boost (so cached results are still user-specific) before returning.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Stage 3 — Query Processing (3 sub-steps)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Spell Correct — Levenshtein distance against the product dictionary. Finds the closest known term within edit distance 2. "coookware" → "cookware"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Synonym Expand — maps 40+ user slang terms to catalog terms via a static map. "skillet" → "fry pan", "couch" → "sofa", "espresso" → "coffee"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Intent Detect — extracts structured intent: category, color, style, room, occasion, budget (max/range/premium/budget keywords). "white ceramic mug under 30" → { color: 'white', style: 'ceramic', product: 'mug', budget: { type: 'max', value: 30 }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Stage 4 — Parallel Signal Fetch Uses Promise.all to fetch 4 independent data sources concurrently: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Trending product IDs + scores (from search_analytics click data)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Popularity counts (from order history)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Conversion counts (from search_analytics)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User behavioral profile (from user_events for this device_id)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Parallelizing these cuts latency significantly vs sequential fetching.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Stage 5 — Semantic Search (Primary) Generates a 384-dimensional embedding for the processed query, then calls the hybrid_search Supabase RPC. Returns products ranked by vector cosine similarity.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Stage 6 — Fallback Chain (if semantic fails or returns nothing) Four tiers tried in order: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SQL ILIKE keyword search on name + description +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Fuzzy Levenshtein matching against all product names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Tag-based matching against product 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Trending products (guaranteed non-empty)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Stage 7 — Merge + Deduplicate Combines semantic results with fallback results. Deduplicates by product ID. Semantic results preserve their _similarity score for the ranking engine.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Stage 8 — Adaptive Ranking The 9-signal ranking engine scores and sorts all merged results. See section 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Stage 9 — Personalization Boost A second pass that boosts products matching the user's category/tag affinity profile. See section 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Stage 10 — Pagination + Cleanup Slices results for the requested page, strips internal scoring fields (_score, _debug, _similarity) from the response.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Stage 11 — Cache Write + Analytics Log Writes results to cache with a 5-minute TTL. Logs query metadata (latency, result count, source, corrected query) to search_analytics for future trending/popularity signals.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Semantic Search &amp; Embeddings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Model — Xenova/all-MiniLM-L6-v2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Loaded via @xenova/transformers (a JavaScript port of HuggingFace Transformers). This is a 384-dimensional sentence transformer — a small, fast model that converts text into a dense vector where semantically similar texts produce vectors close together in cosine space.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model is loaded once at server startup using a non-blocking IIFE: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(async () =&gt;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const transformers = await import('@xenova/transformers');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pipeline = transformers.pipeline;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embedderInstance = await pipeline('feature-extraction', 'Xenova/all-MiniLM-L6-v2');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modelReady = true;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})();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this, getEmbedding(text) runs in milliseconds because the model is already in memory.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Mean Pooling + Normalization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model is called with { pooling: 'mean', normalize: true }. This averages the token-level embeddings into a single 384-float vector, then normalizes it to unit length. Unit-normalized vectors allow cosine similarity to be computed as a simple dot product — much faster than the full cosine formula.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Embedding Cache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Query embeddings are cached with a 30-minute TTL under key emb:&lt;text&gt;. This means repeated searches for the same query skip the model inference entirely.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pgvector Similarity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embeddings are pre-computed (by scripts/generate_image_embeddings.js) and stored in the embedding column. At search time, the query embedding is sent to Supabase's hybrid_search RPC, which runs &lt;=&gt; (cosine distance) comparisons against all stored product vectors using pgvector's index. This is orders of magnitude faster than computing distances in Node.js.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Ranking Engine — 9 Signal Scoring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rankingEngine.js implements a weighted linear scoring model that combines 9 independent signals into a single _score float per product. Products are sorted descending by this score.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9 Signals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Signal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it measures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Default Weight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Semantic Similarity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Cosine similarity of query embedding to product embedding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0.22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Text Relevance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Keyword overlap (name = 2x, description = 1x)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0.15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Personalization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Match to user's behavioral category/tag affinity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0.15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Stock Availability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Penalizes low/zero stock (0.1 floor, not hard zero)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0.10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Category Match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Exact match to detected intent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0.10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Search + click trend score for this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0.08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Popularity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Order/purchase 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0.08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often this product gets purchased after appearing in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0.07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Freshness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Decays from 1.0 → 0.1 over 90 days since created_at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0.05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Adaptive Weights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Weights shift based on context: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Known user (has behavioral profile) → personalization weight raised from 0.15 to 0.20, popularity/trending reduced. The engine trusts what this user has shown interest 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New user (no profile) → personalization drops to 0.02, popularity raised to 0.14, trending to 0.14. Falls back on crowd wisdom.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Strong category intent detected → categoryMatch raised to 0.15, freshness reduced to 0.02. Precision over recency.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Intent Bonuses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top of the weighted score, these flat bonuses are added: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+0.08 if product name/description/tags mention the detected color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+0.07 if it mentions the detected style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Tag relevance (Levenshtein token overlap against product tags): +0.05 max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Budget Multiplier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a budget constraint was detected in the query, a multiplier is applied: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Product exceeds max budget → ×0.3 (heavily penalized but not zeroed out)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Product outside budget range → ×0.4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Budget keyword present and product over ₹100 → ×0.5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Premium keyword and product under ₹50 → ×0.5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ensures budget-busting products still appear at the bottom rather than disappearing entirely.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Personalization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personalizationEngine.js builds a behavioral profile per device from Supabase user_events data. It works for anonymous users (no login required) using the device UUID.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Profile Building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Fetches up to 50 recent events for a device, categorized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view — product was viewed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add_to_cart — product was added to cart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purchase — product was purchased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each event, it looks up the product's category and tags. Events are weighted by type: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Purchase: ×3.0 weight (strongest signal)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Cart addition: ×2.0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View: ×1.0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builds a categoryAffinity map (e.g. { Cookware: 8.5, Dinnerware: 3.0 }) and a tagAffinity map (e.g. { ceramic: 5.0, 'non-stick': 4.0 }).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Also computes: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priceRange.avg — the user's average interaction price 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recentProductIds — last 20 viewed products (for "more like this" and deduplication)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purchasedProductIds — already-bought items (can be downranked)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Profile Caching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Profiles are cached for 10 minutes per device_id to avoid re-querying user_events on every search.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Scoring a Product Against a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scorePersonalization(product, profile) returns 0.0–1.0: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Category affinity: normalized against the user's max affinity 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Tag affinity: average tag overlap between product tags and user's tag affinities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Price proximity: how close the product price is to the user's average price 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Final score: weighted average of the above three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Caching Layer — Redis + LRU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cacheService.js implements a transparent dual-backend cache. Callers just call get(key) and set(key, value, ttlSeconds) — they don't know or care which backend is active.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LRU (Always Available)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lru-cache is an in-memory Least Recently Used cache. Configured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max: 256 — max 256 entries before evicting oldest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ttl: 5 * 60 * 1000 — 5-minute default TTL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always available with zero latency (in-process memory). Its downside is it's per-process and doesn't survive restarts.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Redis (Optional, Distributed)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REDIS_URL is set, ioredis connects to a Redis instance: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maxRetriesPerRequest: 2 — doesn't hang forever on Redis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connectTimeout: 3000 — 3s connection timeout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lazyConnect: true — doesn't block startup if Redis is slow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any Redis error, redisReady flips to false and the cache silently degrades to LRU only. The on('error') handler absorbs all errors without crashing the process.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Write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set(), data is written to both backends simultaneously. This means LRU always has a warm copy, so if Redis goes down mid-session, in-memory hits still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Gets Cached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Pattern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TTL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search:&lt;query&gt;:&lt;page&gt;:&lt;filters&gt;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 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Search result arrays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emb:&lt;text&gt;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30 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384-dim query embedding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profile:&lt;device_id&gt;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 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behavioral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trending:&lt;...&gt;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 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Trending product IDs + scores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autocomplete:&lt;...&gt;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 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Autocomplete suggestion lists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AI Chat — LLM Proxy with Fallback Chain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routes/chat.js implements a triple-fallback LLM proxy so the chat feature never goes down due to a single provider being unavailable.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Fallback Chain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— Groq (llama-3.1-8b-instant) Groq is a hardware-accelerated inference provider. llama-3.1-8b-instant delivers responses in under 1 second due to Groq's custom LPU (Language Processing Unit) hardware. If GROQ_API_KEY is not set, this tier is immediately skipped.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Secondary — Ollama Cloud (custom hosted llama3.2:1b) A self-hosted Ollama instance at a configurable URL. Supports optional X-Custom-Auth header for authentication. Smaller model (1B params) than Groq's but still capable for shopping assistant tasks.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Tertiary — Google Gemini (gemini-2.0-flash) The final fallback. Gemini 2.0 Flash is fast and capable. Uses the @google/genai SDK with systemInstruction for the shopping assistant persona.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Message Format Translation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provider uses a different message format. The router translates between them: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Groq/Ollama: [{ role: 'system', content: '...' }, { role: 'user', content: '...' }]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Gemini: systemInstruction separate from contents, role: 'model' for assistant turns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Client-Side Intent Classification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any message hits the backend, ChatIntentRouter.classify() on iOS classifies it into one of ~30 intents. Many intents are handled entirely on the client without a network call: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browseCategory — filters local productViewModel.products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budgetSearch — filters local products by 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viewCart — reads from CartManager directly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sustainabilityFilter — keyword matches on local product descriptions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Only truly generative intents (fallback, productQA, giftAdvisor, etc.) hit the backend LLM.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Context Window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ChatViewModel maintains a conversationHistory array that is sent with every request. This gives the LLM memory of the conversation. The history is also persisted to UserDefaults so it survives app restarts.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AI Presence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floating AI button in the bottom-right corner is powered by the AIPresenceManager + /ai/presence/hint endpoint.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It 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On tab change or product view, iOS calls POST /ai/presence/hint with context: { context: 'product_detail', product_name: 'Cast Iron Skillet', cart_count: 2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The backend tries to generate a Gemini response: a single hint message under 7 words that feels like the AI is actively working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 6-second timeout is enforced via Promise.race. If Gemini is slow, it immediately falls back to a hardcoded local pool.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The hint is shown in a bubble above the AI button, cycling through messages on a timer.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 Fallback Pools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 context-specific pools are hardcoded on both the server (for the API fallback) and on iOS (for when the network itself is unavailable).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product_detail: "✦ Reading reviews for this", "✦ I have thoughts on this"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cart_has_items: "✦ Optimizing your cart", "✦ Nice picks — found a bundle 👀"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registry: "✦ Building your perfect registry"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Gemini Health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app launch, AIPresenceManager calls GET /ai/presence/health which returns { gemini: true/false }. iOS uses this to show/hide certain AI-dependent UI elements.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Visual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Visual search lets users point their camera at an object or photo and find similar products. It combines Apple's Vision framework (on-device) with CLIP-based image similarity (on the server).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iOS Side — Apple Vision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VisualSearchViewModel runs VNClassifyImageRequest from Apple's Vision framework. This runs a CoreML classification model on-device — no network round-trip. It produces a ranked list of (label, confidence) pairs, e.g. [("frying pan", 0.92), ("cooking", 0.78), ("kitchen", 0.65)].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custom updatedModel.mlmodel CoreML model is bundled into the app for this classification task.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Multi-region color extraction is also done on-device: the captured image is divided into regions and the dominant color of each region is sampled, producing up to 3 unique color descriptors that are sent to the backend for aesthetic mode filtering.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Search Modes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Object mode — finds products matching the classified object (e.g. "frying pan" → shows all pans)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Aesthetic mode — uses the extracted color palette to find products with a matching aesthetic, filtered through the color family system on the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Payload to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iOS app sends a JSON payload to POST /ai/visual-search: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vision_labels — the full label + confidence array from Vision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top_label — the primary classification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base64_image — the captured image compressed to JPEG at 0.5 quality and base64-encoded (for CLIP server-side similarity)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mode — "object" or "aesthetic"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dominant_colors — extracted color strings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Side — CLIP Image Similarity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backend receives the base64 image, decodes it, and runs it through a CLIP embedding model via @xenova/transformers. CLIP (Contrastive Language-Image Pretraining) produces image embeddings in the same vector space as text embeddings. This means a photo of a cast iron skillet produces a vector close to the text embedding for "cast iron skillet" — enabling cross-modal similarity search.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image embedding is compared against pre-computed product image embeddings in the database, returning products whose images are visually similar.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Aesthetic Color Filtering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aesthetic mode, the backend applies a hard color gate using 4 color families (neutrals, warm, cool, bold). Products whose color attributes don't overlap with the detected palette are filtered out. Neutrals are always allowed alongside any palette. This ensures color-coherent results.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Feedback Loop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Users can give thumbs up/down on visual search results. This feedback is stored in visual_search_feedback and can be used to improve future rankings.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Payments — Razorpay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Razorpay is India's leading payment gateway. The integration covers both order creation and payment verification.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iOS calls POST /payment/create-order with { amount: 499.0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Backend creates a Razorpay order via the Razorpay Node SDK: razorpayInstance.orders.create({ amount: 49900, currency: 'INR', receipt: '...' }). Note: amount is in paise (smallest INR unit), so ₹499 = 49900 paise.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Razorpay returns an order_id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iOS opens RazorpayCheckoutView — a WKWebView that renders Razorpay's hosted checkout page with the order_id, prefilled user details, and the Razorpay public 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On payment success, Razorpay returns { razorpay_order_id, razorpay_payment_id, razorpay_signature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iOS sends these three values to POST /payment/verify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Backend verifies the signature: HMAC-SHA256(order_id + "|" + payment_id, RAZORPAY_KEY_SECRET) and compares against the received signature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If signature matches → payment is genuine → iOS places the order via POST /orders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Security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RAZORPAY_KEY_SECRET never leaves the backend. The iOS app only holds the public RAZORPAY_KEY_ID. The HMAC verification on the backend is the only way to confirm a payment is real — it cannot be faked without the secret key.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Registry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registry is a full-featured gift registry system (wedding, baby shower, birthday, etc.).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Registry — one per event. Has event_type, event_date, location, budget, theme (for UI styling), a share_token (UUID for public sharing), and is_public flag.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Registry Items — products added to the registry with quantity_requested, quantity_received, price_snapshot (price at time of adding, so price changes don't break the registry), is_most_wanted, and is_group_gift flags.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Contributions — guests can contribute partial amounts toward group gifts. Tracked with contributor name, amount, message, and optional anonymity.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Collaborators — multiple users can co-manage a registry.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Dashboard Aggregation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buildDashboard(registryId) is a backend function that assembles the full registry state in one call: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Fetches the registry, all items (with joined product data), and all contributions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Computes stats: total items, purchased count, pending count, budget used/remaining, completion percentage, days until event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For each item: sums contributions, determines if fully funded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aggregation happens on the backend rather than the client to minimize round-trips.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Sharing via Deep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registry has a share_token (UUID). The share URL is https://ecommerce-ios.onrender.com/r/&lt;token&gt;. When opened on iOS via onOpenURL, the app parses the token and fires .openRegistryToken notification. The app then navigates to RegistryGuestLandingView which shows a guest-friendly view of the registry.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Registry Suggestions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routes/ai_registry.js uses Gemini to suggest products for a registry based on event type, budget, and theme. The AI returns structured JSON arrays of product IDs and reasons, which are rendered with ai_reason labels ("Perfect for a kitchen starter set") in the registry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Media Storage — Cloudinary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images are stored and served via Cloudinary, a cloud-based media management platform.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Cloudinary provides: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CDN delivery — images are served from edge nodes close to the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On-the-fly transformations — width, height, quality, format can be specified in the URL (e.g. /w_300,q_auto,f_auto/ serves a 300px wide WebP automatically)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Automatic format selection — serves WebP to browsers/clients that support it, JPEG as fallback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Lazy upload via signed URLs or direct API upload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image_url fields in the database contain full Cloudinary URLs. The iOS CachedImageView loads these directly. No image processing happens on the Express backend — Cloudinary handles all transformations and delivery.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16. Hosting — Render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backend is hosted on Render, a modern cloud hosting platform for web 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render.yaml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repo includes a render.yaml that declaratively defines the service: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Build command: npm 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Start command: node server.js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Environment: Node.js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secrets (Supabase keys, Razorpay, Gemini, Groq) are set in the Render dashboard environment variables panel — never committed to the repo.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Free Tier Cold Starts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Render's free tier, the service spins down after 15 minutes of inactivity. The first request after a cold start can take 30–60 seconds while the container boots and Node.js initializes (including loading the Xenova/all-MiniLM-L6-v2 embedding model). The iOS app handles this gracefully with a 60-second timeoutInterval on the products fetch.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Production Considerations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production 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Upgrade to a paid Render instance to eliminate cold starts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Add a Redis instance (Render offers managed Redis) to make the cache distributed and persistent across restarts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Enable Render's health check on /health for automatic restart on crash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