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00"/>
      </w:pPr>
    </w:p>
    <w:p>
      <w:pPr>
        <w:spacing w:after="60" w:before="0"/>
        <w:jc w:val="center"/>
      </w:pPr>
      <w:r>
        <w:rPr>
          <w:rFonts w:ascii="Arial" w:cs="Arial" w:eastAsia="Arial" w:hAnsi="Arial"/>
          <w:b/>
          <w:bCs/>
          <w:color w:val="1B3A6B"/>
          <w:sz w:val="26"/>
          <w:szCs w:val="26"/>
        </w:rPr>
        <w:t xml:space="preserve">NATIONAL INSTITUTE OF TECHNOLOGY CALICUT</w:t>
      </w:r>
    </w:p>
    <w:p>
      <w:pPr>
        <w:spacing w:after="600" w:before="0"/>
        <w:jc w:val="center"/>
      </w:pPr>
      <w:r>
        <w:rPr>
          <w:rFonts w:ascii="Arial" w:cs="Arial" w:eastAsia="Arial" w:hAnsi="Arial"/>
          <w:color w:val="0F6E56"/>
          <w:sz w:val="22"/>
          <w:szCs w:val="22"/>
        </w:rPr>
        <w:t xml:space="preserve">Department of Mechanical Engineering</w:t>
      </w:r>
    </w:p>
    <w:p>
      <w:pPr>
        <w:spacing w:after="80" w:before="0"/>
        <w:jc w:val="center"/>
      </w:pPr>
      <w:r>
        <w:rPr>
          <w:rFonts w:ascii="Arial" w:cs="Arial" w:eastAsia="Arial" w:hAnsi="Arial"/>
          <w:b/>
          <w:bCs/>
          <w:color w:val="1B3A6B"/>
          <w:sz w:val="46"/>
          <w:szCs w:val="46"/>
        </w:rPr>
        <w:t xml:space="preserve">AquaGrow Complete Plant Reference Guide</w:t>
      </w:r>
    </w:p>
    <w:p>
      <w:pPr>
        <w:spacing w:after="500" w:before="0"/>
        <w:jc w:val="center"/>
      </w:pPr>
      <w:r>
        <w:rPr>
          <w:rFonts w:ascii="Arial" w:cs="Arial" w:eastAsia="Arial" w:hAnsi="Arial"/>
          <w:i/>
          <w:iCs/>
          <w:color w:val="0F6E56"/>
          <w:sz w:val="24"/>
          <w:szCs w:val="24"/>
        </w:rPr>
        <w:t xml:space="preserve">Including Microgreens + LED Colour Channel Reference by Growth Stage</w:t>
      </w:r>
    </w:p>
    <w:p>
      <w:pPr>
        <w:spacing w:after="30" w:before="0"/>
        <w:jc w:val="center"/>
      </w:pPr>
      <w:r>
        <w:rPr>
          <w:rFonts w:ascii="Arial" w:cs="Arial" w:eastAsia="Arial" w:hAnsi="Arial"/>
          <w:color w:val="444444"/>
          <w:sz w:val="20"/>
          <w:szCs w:val="20"/>
        </w:rPr>
        <w:t xml:space="preserve">Dr. Ratna Kumar K  |  Manas N  |  Deepak Sabariraj S  |  Nisantthan S T  |  Athul Rag R  |  Tejavath Varma</w:t>
      </w:r>
    </w:p>
    <w:p>
      <w:pPr>
        <w:spacing w:after="0" w:before="0"/>
        <w:jc w:val="center"/>
      </w:pPr>
      <w:r>
        <w:rPr>
          <w:rFonts w:ascii="Arial" w:cs="Arial" w:eastAsia="Arial" w:hAnsi="Arial"/>
          <w:color w:val="777777"/>
          <w:sz w:val="20"/>
          <w:szCs w:val="20"/>
        </w:rPr>
        <w:t xml:space="preserve">April 2026  |  NITC MED B.Tech Project</w:t>
      </w:r>
    </w:p>
    <w:p>
      <w:pPr>
        <w:spacing w:after="0" w:before="0"/>
      </w:pPr>
      <w:r>
        <w:br/>
      </w:r>
    </w:p>
    <w:p>
      <w:pPr>
        <w:pStyle w:val="Heading1"/>
        <w:pBdr>
          <w:bottom w:val="single" w:color="1B3A6B" w:sz="6" w:space="4"/>
        </w:pBdr>
        <w:spacing w:after="160" w:before="360"/>
      </w:pPr>
      <w:r>
        <w:rPr>
          <w:rFonts w:ascii="Arial" w:cs="Arial" w:eastAsia="Arial" w:hAnsi="Arial"/>
          <w:b/>
          <w:bCs/>
          <w:color w:val="1B3A6B"/>
          <w:sz w:val="34"/>
          <w:szCs w:val="34"/>
        </w:rPr>
        <w:t xml:space="preserve">Part 1  —  LED Colour Channel Reference by Growth Stage</w:t>
      </w:r>
    </w:p>
    <w:p>
      <w:pPr>
        <w:spacing w:after="0" w:before="0"/>
      </w:pPr>
      <w:r>
        <w:rPr>
          <w:rFonts w:ascii="Arial" w:cs="Arial" w:eastAsia="Arial" w:hAnsi="Arial"/>
          <w:sz w:val="20"/>
          <w:szCs w:val="20"/>
        </w:rPr>
        <w:t xml:space="preserve">Your senior's polyhouse uses coloured water channels (Blue 400-500nm, Green 500-570nm, Red 600-700nm, Black shade, Clear full-spectrum) to filter and modify the light reaching crops. Each channel has a specific biological effect depending on the </w:t>
      </w:r>
      <w:r>
        <w:rPr>
          <w:rFonts w:ascii="Arial" w:cs="Arial" w:eastAsia="Arial" w:hAnsi="Arial"/>
          <w:b/>
          <w:bCs/>
          <w:sz w:val="20"/>
          <w:szCs w:val="20"/>
        </w:rPr>
        <w:t xml:space="preserve">growth stage</w:t>
      </w:r>
      <w:r>
        <w:rPr>
          <w:rFonts w:ascii="Arial" w:cs="Arial" w:eastAsia="Arial" w:hAnsi="Arial"/>
          <w:sz w:val="20"/>
          <w:szCs w:val="20"/>
        </w:rPr>
        <w:t xml:space="preserve"> of the plant. This section tells you exactly which channel to use at each stage and why.</w:t>
      </w:r>
    </w:p>
    <w:p>
      <w:pPr>
        <w:spacing w:after="0" w:before="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1D6FA4" w:sz="6"/>
              <w:left w:val="single" w:color="CCCCCC" w:sz="1"/>
              <w:bottom w:val="single" w:color="CCCCCC" w:sz="1"/>
              <w:right w:val="single" w:color="CCCCCC" w:sz="1"/>
            </w:tcBorders>
            <w:shd w:fill="EFF6FF" w:val="clear"/>
            <w:tcMar>
              <w:top w:type="dxa" w:w="100"/>
              <w:left w:type="dxa" w:w="180"/>
              <w:bottom w:type="dxa" w:w="100"/>
              <w:right w:type="dxa" w:w="180"/>
            </w:tcMar>
          </w:tcPr>
          <w:p>
            <w:pPr>
              <w:spacing w:after="0" w:before="0"/>
            </w:pPr>
            <w:r>
              <w:rPr>
                <w:rFonts w:ascii="Arial" w:cs="Arial" w:eastAsia="Arial" w:hAnsi="Arial"/>
                <w:color w:val="1e3a5f"/>
                <w:sz w:val="19"/>
                <w:szCs w:val="19"/>
              </w:rPr>
              <w:t xml:space="preserve">Key principle from peer-reviewed research: Blue light activates cryptochrome and phototropin photoreceptors controlling germination and root development. Red light activates phytochrome Pr/Pfr controlling stem elongation, biomass accumulation and flowering. Green light penetrates the canopy to reach lower leaves. Black channel blocks 80%+ solar radiation reducing heat by 6-10C during peak hours. Sources: ScienceDirect 2024, PMC 2024, MechaTronix LED Grow Lights research.</w:t>
            </w:r>
          </w:p>
        </w:tc>
      </w:tr>
    </w:tbl>
    <w:p>
      <w:pPr>
        <w:spacing w:after="0" w:before="100"/>
      </w:pPr>
    </w:p>
    <w:p>
      <w:pPr>
        <w:spacing w:after="0" w:before="100"/>
      </w:pPr>
    </w:p>
    <w:p>
      <w:pPr>
        <w:pStyle w:val="Heading2"/>
        <w:spacing w:after="100" w:before="260"/>
      </w:pPr>
      <w:r>
        <w:rPr>
          <w:rFonts w:ascii="Arial" w:cs="Arial" w:eastAsia="Arial" w:hAnsi="Arial"/>
          <w:b/>
          <w:bCs/>
          <w:color w:val="0F6E56"/>
          <w:sz w:val="26"/>
          <w:szCs w:val="26"/>
        </w:rPr>
        <w:t xml:space="preserve">Master Colour-Stage Reference Table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100"/>
        <w:gridCol w:w="1300"/>
        <w:gridCol w:w="1300"/>
        <w:gridCol w:w="1700"/>
        <w:gridCol w:w="1200"/>
      </w:tblGrid>
      <w:tr>
        <w:trPr>
          <w:tblHeader/>
        </w:trPr>
        <w:tc>
          <w:tcPr>
            <w:tcW w:type="dxa" w:w="1400"/>
            <w:tcBorders>
              <w:top w:val="single" w:color="CCCCCC" w:sz="1"/>
              <w:left w:val="single" w:color="CCCCCC" w:sz="1"/>
              <w:bottom w:val="single" w:color="CCCCCC" w:sz="1"/>
              <w:right w:val="single" w:color="CCCCCC" w:sz="1"/>
            </w:tcBorders>
            <w:shd w:fill="1B3A6B" w:val="clear"/>
            <w:tcMar>
              <w:top w:type="dxa" w:w="70"/>
              <w:left w:type="dxa" w:w="110"/>
              <w:bottom w:type="dxa" w:w="70"/>
              <w:right w:type="dxa" w:w="110"/>
            </w:tcMar>
            <w:vAlign w:val="center"/>
          </w:tcPr>
          <w:p>
            <w:pPr>
              <w:spacing w:after="0" w:before="0"/>
              <w:jc w:val="center"/>
            </w:pPr>
            <w:r>
              <w:rPr>
                <w:rFonts w:ascii="Arial" w:cs="Arial" w:eastAsia="Arial" w:hAnsi="Arial"/>
                <w:b/>
                <w:bCs/>
                <w:color w:val="FFFFFF"/>
                <w:sz w:val="19"/>
                <w:szCs w:val="19"/>
              </w:rPr>
              <w:t xml:space="preserve">Growth Stage</w:t>
            </w:r>
          </w:p>
        </w:tc>
        <w:tc>
          <w:tcPr>
            <w:tcW w:type="dxa" w:w="1200"/>
            <w:tcBorders>
              <w:top w:val="single" w:color="CCCCCC" w:sz="1"/>
              <w:left w:val="single" w:color="CCCCCC" w:sz="1"/>
              <w:bottom w:val="single" w:color="CCCCCC" w:sz="1"/>
              <w:right w:val="single" w:color="CCCCCC" w:sz="1"/>
            </w:tcBorders>
            <w:shd w:fill="1B3A6B" w:val="clear"/>
            <w:tcMar>
              <w:top w:type="dxa" w:w="70"/>
              <w:left w:type="dxa" w:w="110"/>
              <w:bottom w:type="dxa" w:w="70"/>
              <w:right w:type="dxa" w:w="110"/>
            </w:tcMar>
            <w:vAlign w:val="center"/>
          </w:tcPr>
          <w:p>
            <w:pPr>
              <w:spacing w:after="0" w:before="0"/>
              <w:jc w:val="center"/>
            </w:pPr>
            <w:r>
              <w:rPr>
                <w:rFonts w:ascii="Arial" w:cs="Arial" w:eastAsia="Arial" w:hAnsi="Arial"/>
                <w:b/>
                <w:bCs/>
                <w:color w:val="FFFFFF"/>
                <w:sz w:val="19"/>
                <w:szCs w:val="19"/>
              </w:rPr>
              <w:t xml:space="preserve">Channel</w:t>
            </w:r>
          </w:p>
        </w:tc>
        <w:tc>
          <w:tcPr>
            <w:tcW w:type="dxa" w:w="1100"/>
            <w:tcBorders>
              <w:top w:val="single" w:color="CCCCCC" w:sz="1"/>
              <w:left w:val="single" w:color="CCCCCC" w:sz="1"/>
              <w:bottom w:val="single" w:color="CCCCCC" w:sz="1"/>
              <w:right w:val="single" w:color="CCCCCC" w:sz="1"/>
            </w:tcBorders>
            <w:shd w:fill="1B3A6B" w:val="clear"/>
            <w:tcMar>
              <w:top w:type="dxa" w:w="70"/>
              <w:left w:type="dxa" w:w="110"/>
              <w:bottom w:type="dxa" w:w="70"/>
              <w:right w:type="dxa" w:w="110"/>
            </w:tcMar>
            <w:vAlign w:val="center"/>
          </w:tcPr>
          <w:p>
            <w:pPr>
              <w:spacing w:after="0" w:before="0"/>
              <w:jc w:val="center"/>
            </w:pPr>
            <w:r>
              <w:rPr>
                <w:rFonts w:ascii="Arial" w:cs="Arial" w:eastAsia="Arial" w:hAnsi="Arial"/>
                <w:b/>
                <w:bCs/>
                <w:color w:val="FFFFFF"/>
                <w:sz w:val="19"/>
                <w:szCs w:val="19"/>
              </w:rPr>
              <w:t xml:space="preserve">Wavelength</w:t>
            </w:r>
          </w:p>
        </w:tc>
        <w:tc>
          <w:tcPr>
            <w:tcW w:type="dxa" w:w="1300"/>
            <w:tcBorders>
              <w:top w:val="single" w:color="CCCCCC" w:sz="1"/>
              <w:left w:val="single" w:color="CCCCCC" w:sz="1"/>
              <w:bottom w:val="single" w:color="CCCCCC" w:sz="1"/>
              <w:right w:val="single" w:color="CCCCCC" w:sz="1"/>
            </w:tcBorders>
            <w:shd w:fill="1B3A6B" w:val="clear"/>
            <w:tcMar>
              <w:top w:type="dxa" w:w="70"/>
              <w:left w:type="dxa" w:w="110"/>
              <w:bottom w:type="dxa" w:w="70"/>
              <w:right w:type="dxa" w:w="110"/>
            </w:tcMar>
            <w:vAlign w:val="center"/>
          </w:tcPr>
          <w:p>
            <w:pPr>
              <w:spacing w:after="0" w:before="0"/>
              <w:jc w:val="center"/>
            </w:pPr>
            <w:r>
              <w:rPr>
                <w:rFonts w:ascii="Arial" w:cs="Arial" w:eastAsia="Arial" w:hAnsi="Arial"/>
                <w:b/>
                <w:bCs/>
                <w:color w:val="FFFFFF"/>
                <w:sz w:val="19"/>
                <w:szCs w:val="19"/>
              </w:rPr>
              <w:t xml:space="preserve">Duration/day</w:t>
            </w:r>
          </w:p>
        </w:tc>
        <w:tc>
          <w:tcPr>
            <w:tcW w:type="dxa" w:w="1300"/>
            <w:tcBorders>
              <w:top w:val="single" w:color="CCCCCC" w:sz="1"/>
              <w:left w:val="single" w:color="CCCCCC" w:sz="1"/>
              <w:bottom w:val="single" w:color="CCCCCC" w:sz="1"/>
              <w:right w:val="single" w:color="CCCCCC" w:sz="1"/>
            </w:tcBorders>
            <w:shd w:fill="1B3A6B" w:val="clear"/>
            <w:tcMar>
              <w:top w:type="dxa" w:w="70"/>
              <w:left w:type="dxa" w:w="110"/>
              <w:bottom w:type="dxa" w:w="70"/>
              <w:right w:type="dxa" w:w="110"/>
            </w:tcMar>
            <w:vAlign w:val="center"/>
          </w:tcPr>
          <w:p>
            <w:pPr>
              <w:spacing w:after="0" w:before="0"/>
              <w:jc w:val="center"/>
            </w:pPr>
            <w:r>
              <w:rPr>
                <w:rFonts w:ascii="Arial" w:cs="Arial" w:eastAsia="Arial" w:hAnsi="Arial"/>
                <w:b/>
                <w:bCs/>
                <w:color w:val="FFFFFF"/>
                <w:sz w:val="19"/>
                <w:szCs w:val="19"/>
              </w:rPr>
              <w:t xml:space="preserve">Intensity</w:t>
            </w:r>
          </w:p>
        </w:tc>
        <w:tc>
          <w:tcPr>
            <w:tcW w:type="dxa" w:w="1700"/>
            <w:tcBorders>
              <w:top w:val="single" w:color="CCCCCC" w:sz="1"/>
              <w:left w:val="single" w:color="CCCCCC" w:sz="1"/>
              <w:bottom w:val="single" w:color="CCCCCC" w:sz="1"/>
              <w:right w:val="single" w:color="CCCCCC" w:sz="1"/>
            </w:tcBorders>
            <w:shd w:fill="1B3A6B" w:val="clear"/>
            <w:tcMar>
              <w:top w:type="dxa" w:w="70"/>
              <w:left w:type="dxa" w:w="110"/>
              <w:bottom w:type="dxa" w:w="70"/>
              <w:right w:type="dxa" w:w="110"/>
            </w:tcMar>
            <w:vAlign w:val="center"/>
          </w:tcPr>
          <w:p>
            <w:pPr>
              <w:spacing w:after="0" w:before="0"/>
              <w:jc w:val="center"/>
            </w:pPr>
            <w:r>
              <w:rPr>
                <w:rFonts w:ascii="Arial" w:cs="Arial" w:eastAsia="Arial" w:hAnsi="Arial"/>
                <w:b/>
                <w:bCs/>
                <w:color w:val="FFFFFF"/>
                <w:sz w:val="19"/>
                <w:szCs w:val="19"/>
              </w:rPr>
              <w:t xml:space="preserve">Primary Effect</w:t>
            </w:r>
          </w:p>
        </w:tc>
        <w:tc>
          <w:tcPr>
            <w:tcW w:type="dxa" w:w="1200"/>
            <w:tcBorders>
              <w:top w:val="single" w:color="CCCCCC" w:sz="1"/>
              <w:left w:val="single" w:color="CCCCCC" w:sz="1"/>
              <w:bottom w:val="single" w:color="CCCCCC" w:sz="1"/>
              <w:right w:val="single" w:color="CCCCCC" w:sz="1"/>
            </w:tcBorders>
            <w:shd w:fill="1B3A6B" w:val="clear"/>
            <w:tcMar>
              <w:top w:type="dxa" w:w="70"/>
              <w:left w:type="dxa" w:w="110"/>
              <w:bottom w:type="dxa" w:w="70"/>
              <w:right w:type="dxa" w:w="110"/>
            </w:tcMar>
            <w:vAlign w:val="center"/>
          </w:tcPr>
          <w:p>
            <w:pPr>
              <w:spacing w:after="0" w:before="0"/>
              <w:jc w:val="center"/>
            </w:pPr>
            <w:r>
              <w:rPr>
                <w:rFonts w:ascii="Arial" w:cs="Arial" w:eastAsia="Arial" w:hAnsi="Arial"/>
                <w:b/>
                <w:bCs/>
                <w:color w:val="FFFFFF"/>
                <w:sz w:val="19"/>
                <w:szCs w:val="19"/>
              </w:rPr>
              <w:t xml:space="preserve">Key Plants</w:t>
            </w:r>
          </w:p>
        </w:tc>
      </w:tr>
      <w:tr>
        <w:tc>
          <w:tcPr>
            <w:tcW w:type="dxa" w:w="14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left"/>
            </w:pPr>
            <w:r>
              <w:rPr>
                <w:rFonts w:ascii="Arial" w:cs="Arial" w:eastAsia="Arial" w:hAnsi="Arial"/>
                <w:b/>
                <w:bCs/>
                <w:color w:val="1B3A6B"/>
                <w:sz w:val="19"/>
                <w:szCs w:val="19"/>
              </w:rPr>
              <w:t xml:space="preserve">Pre-soaking / Seed prep</w:t>
            </w:r>
          </w:p>
        </w:tc>
        <w:tc>
          <w:tcPr>
            <w:tcW w:type="dxa" w:w="1200"/>
            <w:tcBorders>
              <w:top w:val="single" w:color="CCCCCC" w:sz="1"/>
              <w:left w:val="single" w:color="CCCCCC" w:sz="1"/>
              <w:bottom w:val="single" w:color="CCCCCC" w:sz="1"/>
              <w:right w:val="single" w:color="CCCCCC" w:sz="1"/>
            </w:tcBorders>
            <w:shd w:fill="0F6E56" w:val="clear"/>
            <w:tcMar>
              <w:top w:type="dxa" w:w="55"/>
              <w:left w:type="dxa" w:w="110"/>
              <w:bottom w:type="dxa" w:w="55"/>
              <w:right w:type="dxa" w:w="110"/>
            </w:tcMar>
            <w:vAlign w:val="center"/>
          </w:tcPr>
          <w:p>
            <w:pPr>
              <w:spacing w:after="0" w:before="0"/>
              <w:jc w:val="center"/>
            </w:pPr>
            <w:r>
              <w:rPr>
                <w:rFonts w:ascii="Arial" w:cs="Arial" w:eastAsia="Arial" w:hAnsi="Arial"/>
                <w:b/>
                <w:bCs/>
                <w:color w:val="FFFFFF"/>
                <w:sz w:val="18"/>
                <w:szCs w:val="18"/>
              </w:rPr>
              <w:t xml:space="preserve">Clear</w:t>
            </w:r>
          </w:p>
        </w:tc>
        <w:tc>
          <w:tcPr>
            <w:tcW w:type="dxa" w:w="11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Full spectrum</w:t>
            </w:r>
          </w:p>
        </w:tc>
        <w:tc>
          <w:tcPr>
            <w:tcW w:type="dxa" w:w="13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N/A</w:t>
            </w:r>
          </w:p>
        </w:tc>
        <w:tc>
          <w:tcPr>
            <w:tcW w:type="dxa" w:w="13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N/A</w:t>
            </w:r>
          </w:p>
        </w:tc>
        <w:tc>
          <w:tcPr>
            <w:tcW w:type="dxa" w:w="17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left"/>
            </w:pPr>
            <w:r>
              <w:rPr>
                <w:rFonts w:ascii="Arial" w:cs="Arial" w:eastAsia="Arial" w:hAnsi="Arial"/>
                <w:color w:val="0F6E56"/>
                <w:sz w:val="19"/>
                <w:szCs w:val="19"/>
              </w:rPr>
              <w:t xml:space="preserve">No specific light needed. Soak seeds in dark or dim light 12-24h before sowing.</w:t>
            </w:r>
          </w:p>
        </w:tc>
        <w:tc>
          <w:tcPr>
            <w:tcW w:type="dxa" w:w="12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left"/>
            </w:pPr>
            <w:r>
              <w:rPr>
                <w:rFonts w:ascii="Arial" w:cs="Arial" w:eastAsia="Arial" w:hAnsi="Arial"/>
                <w:color w:val="1a1a1a"/>
                <w:sz w:val="19"/>
                <w:szCs w:val="19"/>
              </w:rPr>
              <w:t xml:space="preserve">All crops</w:t>
            </w:r>
          </w:p>
        </w:tc>
      </w:tr>
      <w:tr>
        <w:tc>
          <w:tcPr>
            <w:tcW w:type="dxa" w:w="1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left"/>
            </w:pPr>
            <w:r>
              <w:rPr>
                <w:rFonts w:ascii="Arial" w:cs="Arial" w:eastAsia="Arial" w:hAnsi="Arial"/>
                <w:b/>
                <w:bCs/>
                <w:color w:val="1B3A6B"/>
                <w:sz w:val="19"/>
                <w:szCs w:val="19"/>
              </w:rPr>
              <w:t xml:space="preserve">Germination  Day 0-3</w:t>
            </w:r>
          </w:p>
        </w:tc>
        <w:tc>
          <w:tcPr>
            <w:tcW w:type="dxa" w:w="1200"/>
            <w:tcBorders>
              <w:top w:val="single" w:color="CCCCCC" w:sz="1"/>
              <w:left w:val="single" w:color="CCCCCC" w:sz="1"/>
              <w:bottom w:val="single" w:color="CCCCCC" w:sz="1"/>
              <w:right w:val="single" w:color="CCCCCC" w:sz="1"/>
            </w:tcBorders>
            <w:shd w:fill="1B3A6B" w:val="clear"/>
            <w:tcMar>
              <w:top w:type="dxa" w:w="55"/>
              <w:left w:type="dxa" w:w="110"/>
              <w:bottom w:type="dxa" w:w="55"/>
              <w:right w:type="dxa" w:w="110"/>
            </w:tcMar>
            <w:vAlign w:val="center"/>
          </w:tcPr>
          <w:p>
            <w:pPr>
              <w:spacing w:after="0" w:before="0"/>
              <w:jc w:val="center"/>
            </w:pPr>
            <w:r>
              <w:rPr>
                <w:rFonts w:ascii="Arial" w:cs="Arial" w:eastAsia="Arial" w:hAnsi="Arial"/>
                <w:b/>
                <w:bCs/>
                <w:color w:val="FFFFFF"/>
                <w:sz w:val="18"/>
                <w:szCs w:val="18"/>
              </w:rPr>
              <w:t xml:space="preserve">Black (dark)</w:t>
            </w:r>
          </w:p>
        </w:tc>
        <w:tc>
          <w:tcPr>
            <w:tcW w:type="dxa" w:w="11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0 nm (blackout)</w:t>
            </w:r>
          </w:p>
        </w:tc>
        <w:tc>
          <w:tcPr>
            <w:tcW w:type="dxa" w:w="13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24h dark</w:t>
            </w:r>
          </w:p>
        </w:tc>
        <w:tc>
          <w:tcPr>
            <w:tcW w:type="dxa" w:w="13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0</w:t>
            </w:r>
          </w:p>
        </w:tc>
        <w:tc>
          <w:tcPr>
            <w:tcW w:type="dxa" w:w="17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left"/>
            </w:pPr>
            <w:r>
              <w:rPr>
                <w:rFonts w:ascii="Arial" w:cs="Arial" w:eastAsia="Arial" w:hAnsi="Arial"/>
                <w:color w:val="0F6E56"/>
                <w:sz w:val="19"/>
                <w:szCs w:val="19"/>
              </w:rPr>
              <w:t xml:space="preserve">Complete darkness triggers radicle emergence. Phytochrome in Pr form needs darkness to initiate germination in most crops.</w:t>
            </w:r>
          </w:p>
        </w:tc>
        <w:tc>
          <w:tcPr>
            <w:tcW w:type="dxa" w:w="1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left"/>
            </w:pPr>
            <w:r>
              <w:rPr>
                <w:rFonts w:ascii="Arial" w:cs="Arial" w:eastAsia="Arial" w:hAnsi="Arial"/>
                <w:color w:val="1a1a1a"/>
                <w:sz w:val="19"/>
                <w:szCs w:val="19"/>
              </w:rPr>
              <w:t xml:space="preserve">Lettuce, Microgreens, Basil</w:t>
            </w:r>
          </w:p>
        </w:tc>
      </w:tr>
      <w:tr>
        <w:tc>
          <w:tcPr>
            <w:tcW w:type="dxa" w:w="14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left"/>
            </w:pPr>
            <w:r>
              <w:rPr>
                <w:rFonts w:ascii="Arial" w:cs="Arial" w:eastAsia="Arial" w:hAnsi="Arial"/>
                <w:b/>
                <w:bCs/>
                <w:color w:val="1B3A6B"/>
                <w:sz w:val="19"/>
                <w:szCs w:val="19"/>
              </w:rPr>
              <w:t xml:space="preserve">Germination  Day 0-3</w:t>
            </w:r>
          </w:p>
        </w:tc>
        <w:tc>
          <w:tcPr>
            <w:tcW w:type="dxa" w:w="1200"/>
            <w:tcBorders>
              <w:top w:val="single" w:color="CCCCCC" w:sz="1"/>
              <w:left w:val="single" w:color="CCCCCC" w:sz="1"/>
              <w:bottom w:val="single" w:color="CCCCCC" w:sz="1"/>
              <w:right w:val="single" w:color="CCCCCC" w:sz="1"/>
            </w:tcBorders>
            <w:shd w:fill="9B1C1C" w:val="clear"/>
            <w:tcMar>
              <w:top w:type="dxa" w:w="55"/>
              <w:left w:type="dxa" w:w="110"/>
              <w:bottom w:type="dxa" w:w="55"/>
              <w:right w:type="dxa" w:w="110"/>
            </w:tcMar>
            <w:vAlign w:val="center"/>
          </w:tcPr>
          <w:p>
            <w:pPr>
              <w:spacing w:after="0" w:before="0"/>
              <w:jc w:val="center"/>
            </w:pPr>
            <w:r>
              <w:rPr>
                <w:rFonts w:ascii="Arial" w:cs="Arial" w:eastAsia="Arial" w:hAnsi="Arial"/>
                <w:b/>
                <w:bCs/>
                <w:color w:val="FFFFFF"/>
                <w:sz w:val="18"/>
                <w:szCs w:val="18"/>
              </w:rPr>
              <w:t xml:space="preserve">Red</w:t>
            </w:r>
          </w:p>
        </w:tc>
        <w:tc>
          <w:tcPr>
            <w:tcW w:type="dxa" w:w="11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660 nm</w:t>
            </w:r>
          </w:p>
        </w:tc>
        <w:tc>
          <w:tcPr>
            <w:tcW w:type="dxa" w:w="13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6-8 h</w:t>
            </w:r>
          </w:p>
        </w:tc>
        <w:tc>
          <w:tcPr>
            <w:tcW w:type="dxa" w:w="13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50-80 umol</w:t>
            </w:r>
          </w:p>
        </w:tc>
        <w:tc>
          <w:tcPr>
            <w:tcW w:type="dxa" w:w="17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left"/>
            </w:pPr>
            <w:r>
              <w:rPr>
                <w:rFonts w:ascii="Arial" w:cs="Arial" w:eastAsia="Arial" w:hAnsi="Arial"/>
                <w:color w:val="0F6E56"/>
                <w:sz w:val="19"/>
                <w:szCs w:val="19"/>
              </w:rPr>
              <w:t xml:space="preserve">Red light activates phytochrome to Pfr form triggering gibberellin production which breaks seed dormancy. Best for light-requiring seeds.</w:t>
            </w:r>
          </w:p>
        </w:tc>
        <w:tc>
          <w:tcPr>
            <w:tcW w:type="dxa" w:w="12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left"/>
            </w:pPr>
            <w:r>
              <w:rPr>
                <w:rFonts w:ascii="Arial" w:cs="Arial" w:eastAsia="Arial" w:hAnsi="Arial"/>
                <w:color w:val="1a1a1a"/>
                <w:sz w:val="19"/>
                <w:szCs w:val="19"/>
              </w:rPr>
              <w:t xml:space="preserve">Radish, Spinach, Carrot</w:t>
            </w:r>
          </w:p>
        </w:tc>
      </w:tr>
      <w:tr>
        <w:tc>
          <w:tcPr>
            <w:tcW w:type="dxa" w:w="1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left"/>
            </w:pPr>
            <w:r>
              <w:rPr>
                <w:rFonts w:ascii="Arial" w:cs="Arial" w:eastAsia="Arial" w:hAnsi="Arial"/>
                <w:b/>
                <w:bCs/>
                <w:color w:val="1B3A6B"/>
                <w:sz w:val="19"/>
                <w:szCs w:val="19"/>
              </w:rPr>
              <w:t xml:space="preserve">Seedling / Cotyledon  Day 3-7</w:t>
            </w:r>
          </w:p>
        </w:tc>
        <w:tc>
          <w:tcPr>
            <w:tcW w:type="dxa" w:w="1200"/>
            <w:tcBorders>
              <w:top w:val="single" w:color="CCCCCC" w:sz="1"/>
              <w:left w:val="single" w:color="CCCCCC" w:sz="1"/>
              <w:bottom w:val="single" w:color="CCCCCC" w:sz="1"/>
              <w:right w:val="single" w:color="CCCCCC" w:sz="1"/>
            </w:tcBorders>
            <w:shd w:fill="1E3A8A" w:val="clear"/>
            <w:tcMar>
              <w:top w:type="dxa" w:w="55"/>
              <w:left w:type="dxa" w:w="110"/>
              <w:bottom w:type="dxa" w:w="55"/>
              <w:right w:type="dxa" w:w="110"/>
            </w:tcMar>
            <w:vAlign w:val="center"/>
          </w:tcPr>
          <w:p>
            <w:pPr>
              <w:spacing w:after="0" w:before="0"/>
              <w:jc w:val="center"/>
            </w:pPr>
            <w:r>
              <w:rPr>
                <w:rFonts w:ascii="Arial" w:cs="Arial" w:eastAsia="Arial" w:hAnsi="Arial"/>
                <w:b/>
                <w:bCs/>
                <w:color w:val="FFFFFF"/>
                <w:sz w:val="18"/>
                <w:szCs w:val="18"/>
              </w:rPr>
              <w:t xml:space="preserve">Blue</w:t>
            </w:r>
          </w:p>
        </w:tc>
        <w:tc>
          <w:tcPr>
            <w:tcW w:type="dxa" w:w="11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400-500 nm</w:t>
            </w:r>
          </w:p>
        </w:tc>
        <w:tc>
          <w:tcPr>
            <w:tcW w:type="dxa" w:w="13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14-16 h</w:t>
            </w:r>
          </w:p>
        </w:tc>
        <w:tc>
          <w:tcPr>
            <w:tcW w:type="dxa" w:w="13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80-120 umol</w:t>
            </w:r>
          </w:p>
        </w:tc>
        <w:tc>
          <w:tcPr>
            <w:tcW w:type="dxa" w:w="17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left"/>
            </w:pPr>
            <w:r>
              <w:rPr>
                <w:rFonts w:ascii="Arial" w:cs="Arial" w:eastAsia="Arial" w:hAnsi="Arial"/>
                <w:color w:val="0F6E56"/>
                <w:sz w:val="19"/>
                <w:szCs w:val="19"/>
              </w:rPr>
              <w:t xml:space="preserve">Blue light activates cryptochrome, promotes compact sturdy hypocotyl, prevents leggy growth, builds strong root structure. Critical stage.</w:t>
            </w:r>
          </w:p>
        </w:tc>
        <w:tc>
          <w:tcPr>
            <w:tcW w:type="dxa" w:w="1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left"/>
            </w:pPr>
            <w:r>
              <w:rPr>
                <w:rFonts w:ascii="Arial" w:cs="Arial" w:eastAsia="Arial" w:hAnsi="Arial"/>
                <w:color w:val="1a1a1a"/>
                <w:sz w:val="19"/>
                <w:szCs w:val="19"/>
              </w:rPr>
              <w:t xml:space="preserve">All crops</w:t>
            </w:r>
          </w:p>
        </w:tc>
      </w:tr>
      <w:tr>
        <w:tc>
          <w:tcPr>
            <w:tcW w:type="dxa" w:w="14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left"/>
            </w:pPr>
            <w:r>
              <w:rPr>
                <w:rFonts w:ascii="Arial" w:cs="Arial" w:eastAsia="Arial" w:hAnsi="Arial"/>
                <w:b/>
                <w:bCs/>
                <w:color w:val="1B3A6B"/>
                <w:sz w:val="19"/>
                <w:szCs w:val="19"/>
              </w:rPr>
              <w:t xml:space="preserve">Sprouting / Early vegetative  Day 7-14</w:t>
            </w:r>
          </w:p>
        </w:tc>
        <w:tc>
          <w:tcPr>
            <w:tcW w:type="dxa" w:w="1200"/>
            <w:tcBorders>
              <w:top w:val="single" w:color="CCCCCC" w:sz="1"/>
              <w:left w:val="single" w:color="CCCCCC" w:sz="1"/>
              <w:bottom w:val="single" w:color="CCCCCC" w:sz="1"/>
              <w:right w:val="single" w:color="CCCCCC" w:sz="1"/>
            </w:tcBorders>
            <w:shd w:fill="1E3A8A" w:val="clear"/>
            <w:tcMar>
              <w:top w:type="dxa" w:w="55"/>
              <w:left w:type="dxa" w:w="110"/>
              <w:bottom w:type="dxa" w:w="55"/>
              <w:right w:type="dxa" w:w="110"/>
            </w:tcMar>
            <w:vAlign w:val="center"/>
          </w:tcPr>
          <w:p>
            <w:pPr>
              <w:spacing w:after="0" w:before="0"/>
              <w:jc w:val="center"/>
            </w:pPr>
            <w:r>
              <w:rPr>
                <w:rFonts w:ascii="Arial" w:cs="Arial" w:eastAsia="Arial" w:hAnsi="Arial"/>
                <w:b/>
                <w:bCs/>
                <w:color w:val="FFFFFF"/>
                <w:sz w:val="18"/>
                <w:szCs w:val="18"/>
              </w:rPr>
              <w:t xml:space="preserve">Blue</w:t>
            </w:r>
          </w:p>
        </w:tc>
        <w:tc>
          <w:tcPr>
            <w:tcW w:type="dxa" w:w="11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400-500 nm</w:t>
            </w:r>
          </w:p>
        </w:tc>
        <w:tc>
          <w:tcPr>
            <w:tcW w:type="dxa" w:w="13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14-16 h</w:t>
            </w:r>
          </w:p>
        </w:tc>
        <w:tc>
          <w:tcPr>
            <w:tcW w:type="dxa" w:w="13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100-150 umol</w:t>
            </w:r>
          </w:p>
        </w:tc>
        <w:tc>
          <w:tcPr>
            <w:tcW w:type="dxa" w:w="17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left"/>
            </w:pPr>
            <w:r>
              <w:rPr>
                <w:rFonts w:ascii="Arial" w:cs="Arial" w:eastAsia="Arial" w:hAnsi="Arial"/>
                <w:color w:val="0F6E56"/>
                <w:sz w:val="19"/>
                <w:szCs w:val="19"/>
              </w:rPr>
              <w:t xml:space="preserve">Continued blue light develops leaf area, controls stomatal opening, accumulates chlorophyll-a for efficient photosynthesis. Compact plant form.</w:t>
            </w:r>
          </w:p>
        </w:tc>
        <w:tc>
          <w:tcPr>
            <w:tcW w:type="dxa" w:w="12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left"/>
            </w:pPr>
            <w:r>
              <w:rPr>
                <w:rFonts w:ascii="Arial" w:cs="Arial" w:eastAsia="Arial" w:hAnsi="Arial"/>
                <w:color w:val="1a1a1a"/>
                <w:sz w:val="19"/>
                <w:szCs w:val="19"/>
              </w:rPr>
              <w:t xml:space="preserve">Microgreens, Lettuce, Basil</w:t>
            </w:r>
          </w:p>
        </w:tc>
      </w:tr>
      <w:tr>
        <w:tc>
          <w:tcPr>
            <w:tcW w:type="dxa" w:w="1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left"/>
            </w:pPr>
            <w:r>
              <w:rPr>
                <w:rFonts w:ascii="Arial" w:cs="Arial" w:eastAsia="Arial" w:hAnsi="Arial"/>
                <w:b/>
                <w:bCs/>
                <w:color w:val="1B3A6B"/>
                <w:sz w:val="19"/>
                <w:szCs w:val="19"/>
              </w:rPr>
              <w:t xml:space="preserve">Vegetative growth  Week 2-4</w:t>
            </w:r>
          </w:p>
        </w:tc>
        <w:tc>
          <w:tcPr>
            <w:tcW w:type="dxa" w:w="1200"/>
            <w:tcBorders>
              <w:top w:val="single" w:color="CCCCCC" w:sz="1"/>
              <w:left w:val="single" w:color="CCCCCC" w:sz="1"/>
              <w:bottom w:val="single" w:color="CCCCCC" w:sz="1"/>
              <w:right w:val="single" w:color="CCCCCC" w:sz="1"/>
            </w:tcBorders>
            <w:shd w:fill="1B3A6B" w:val="clear"/>
            <w:tcMar>
              <w:top w:type="dxa" w:w="55"/>
              <w:left w:type="dxa" w:w="110"/>
              <w:bottom w:type="dxa" w:w="55"/>
              <w:right w:type="dxa" w:w="110"/>
            </w:tcMar>
            <w:vAlign w:val="center"/>
          </w:tcPr>
          <w:p>
            <w:pPr>
              <w:spacing w:after="0" w:before="0"/>
              <w:jc w:val="center"/>
            </w:pPr>
            <w:r>
              <w:rPr>
                <w:rFonts w:ascii="Arial" w:cs="Arial" w:eastAsia="Arial" w:hAnsi="Arial"/>
                <w:b/>
                <w:bCs/>
                <w:color w:val="FFFFFF"/>
                <w:sz w:val="18"/>
                <w:szCs w:val="18"/>
              </w:rPr>
              <w:t xml:space="preserve">Blue + Red</w:t>
            </w:r>
          </w:p>
        </w:tc>
        <w:tc>
          <w:tcPr>
            <w:tcW w:type="dxa" w:w="11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450 + 660 nm</w:t>
            </w:r>
          </w:p>
        </w:tc>
        <w:tc>
          <w:tcPr>
            <w:tcW w:type="dxa" w:w="13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14-16 h</w:t>
            </w:r>
          </w:p>
        </w:tc>
        <w:tc>
          <w:tcPr>
            <w:tcW w:type="dxa" w:w="13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150-200 umol</w:t>
            </w:r>
          </w:p>
        </w:tc>
        <w:tc>
          <w:tcPr>
            <w:tcW w:type="dxa" w:w="17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left"/>
            </w:pPr>
            <w:r>
              <w:rPr>
                <w:rFonts w:ascii="Arial" w:cs="Arial" w:eastAsia="Arial" w:hAnsi="Arial"/>
                <w:color w:val="0F6E56"/>
                <w:sz w:val="19"/>
                <w:szCs w:val="19"/>
              </w:rPr>
              <w:t xml:space="preserve">Balanced blue:red ratio (1:3 to 1:5) maximises photosynthesis rate and dry matter accumulation. Red drives ATP production, blue maintains structure.</w:t>
            </w:r>
          </w:p>
        </w:tc>
        <w:tc>
          <w:tcPr>
            <w:tcW w:type="dxa" w:w="1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left"/>
            </w:pPr>
            <w:r>
              <w:rPr>
                <w:rFonts w:ascii="Arial" w:cs="Arial" w:eastAsia="Arial" w:hAnsi="Arial"/>
                <w:color w:val="1a1a1a"/>
                <w:sz w:val="19"/>
                <w:szCs w:val="19"/>
              </w:rPr>
              <w:t xml:space="preserve">All leafy greens, Herbs</w:t>
            </w:r>
          </w:p>
        </w:tc>
      </w:tr>
      <w:tr>
        <w:tc>
          <w:tcPr>
            <w:tcW w:type="dxa" w:w="14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left"/>
            </w:pPr>
            <w:r>
              <w:rPr>
                <w:rFonts w:ascii="Arial" w:cs="Arial" w:eastAsia="Arial" w:hAnsi="Arial"/>
                <w:b/>
                <w:bCs/>
                <w:color w:val="1B3A6B"/>
                <w:sz w:val="19"/>
                <w:szCs w:val="19"/>
              </w:rPr>
              <w:t xml:space="preserve">Rapid biomass phase  Week 3-6</w:t>
            </w:r>
          </w:p>
        </w:tc>
        <w:tc>
          <w:tcPr>
            <w:tcW w:type="dxa" w:w="1200"/>
            <w:tcBorders>
              <w:top w:val="single" w:color="CCCCCC" w:sz="1"/>
              <w:left w:val="single" w:color="CCCCCC" w:sz="1"/>
              <w:bottom w:val="single" w:color="CCCCCC" w:sz="1"/>
              <w:right w:val="single" w:color="CCCCCC" w:sz="1"/>
            </w:tcBorders>
            <w:shd w:fill="9B1C1C" w:val="clear"/>
            <w:tcMar>
              <w:top w:type="dxa" w:w="55"/>
              <w:left w:type="dxa" w:w="110"/>
              <w:bottom w:type="dxa" w:w="55"/>
              <w:right w:type="dxa" w:w="110"/>
            </w:tcMar>
            <w:vAlign w:val="center"/>
          </w:tcPr>
          <w:p>
            <w:pPr>
              <w:spacing w:after="0" w:before="0"/>
              <w:jc w:val="center"/>
            </w:pPr>
            <w:r>
              <w:rPr>
                <w:rFonts w:ascii="Arial" w:cs="Arial" w:eastAsia="Arial" w:hAnsi="Arial"/>
                <w:b/>
                <w:bCs/>
                <w:color w:val="FFFFFF"/>
                <w:sz w:val="18"/>
                <w:szCs w:val="18"/>
              </w:rPr>
              <w:t xml:space="preserve">Red</w:t>
            </w:r>
          </w:p>
        </w:tc>
        <w:tc>
          <w:tcPr>
            <w:tcW w:type="dxa" w:w="11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600-700 nm</w:t>
            </w:r>
          </w:p>
        </w:tc>
        <w:tc>
          <w:tcPr>
            <w:tcW w:type="dxa" w:w="13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12-14 h</w:t>
            </w:r>
          </w:p>
        </w:tc>
        <w:tc>
          <w:tcPr>
            <w:tcW w:type="dxa" w:w="13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200-300 umol</w:t>
            </w:r>
          </w:p>
        </w:tc>
        <w:tc>
          <w:tcPr>
            <w:tcW w:type="dxa" w:w="17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left"/>
            </w:pPr>
            <w:r>
              <w:rPr>
                <w:rFonts w:ascii="Arial" w:cs="Arial" w:eastAsia="Arial" w:hAnsi="Arial"/>
                <w:color w:val="0F6E56"/>
                <w:sz w:val="19"/>
                <w:szCs w:val="19"/>
              </w:rPr>
              <w:t xml:space="preserve">Red light dominance (70-85% of spectrum) maximises photosynthesis efficiency and biomass gain. Auxin production promotes cell expansion. Fastest growth.</w:t>
            </w:r>
          </w:p>
        </w:tc>
        <w:tc>
          <w:tcPr>
            <w:tcW w:type="dxa" w:w="12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left"/>
            </w:pPr>
            <w:r>
              <w:rPr>
                <w:rFonts w:ascii="Arial" w:cs="Arial" w:eastAsia="Arial" w:hAnsi="Arial"/>
                <w:color w:val="1a1a1a"/>
                <w:sz w:val="19"/>
                <w:szCs w:val="19"/>
              </w:rPr>
              <w:t xml:space="preserve">Basil, Kangkong, Lettuce</w:t>
            </w:r>
          </w:p>
        </w:tc>
      </w:tr>
      <w:tr>
        <w:tc>
          <w:tcPr>
            <w:tcW w:type="dxa" w:w="1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left"/>
            </w:pPr>
            <w:r>
              <w:rPr>
                <w:rFonts w:ascii="Arial" w:cs="Arial" w:eastAsia="Arial" w:hAnsi="Arial"/>
                <w:b/>
                <w:bCs/>
                <w:color w:val="1B3A6B"/>
                <w:sz w:val="19"/>
                <w:szCs w:val="19"/>
              </w:rPr>
              <w:t xml:space="preserve">Pre-harvest  Week 5-8</w:t>
            </w:r>
          </w:p>
        </w:tc>
        <w:tc>
          <w:tcPr>
            <w:tcW w:type="dxa" w:w="1200"/>
            <w:tcBorders>
              <w:top w:val="single" w:color="CCCCCC" w:sz="1"/>
              <w:left w:val="single" w:color="CCCCCC" w:sz="1"/>
              <w:bottom w:val="single" w:color="CCCCCC" w:sz="1"/>
              <w:right w:val="single" w:color="CCCCCC" w:sz="1"/>
            </w:tcBorders>
            <w:shd w:fill="9B1C1C" w:val="clear"/>
            <w:tcMar>
              <w:top w:type="dxa" w:w="55"/>
              <w:left w:type="dxa" w:w="110"/>
              <w:bottom w:type="dxa" w:w="55"/>
              <w:right w:type="dxa" w:w="110"/>
            </w:tcMar>
            <w:vAlign w:val="center"/>
          </w:tcPr>
          <w:p>
            <w:pPr>
              <w:spacing w:after="0" w:before="0"/>
              <w:jc w:val="center"/>
            </w:pPr>
            <w:r>
              <w:rPr>
                <w:rFonts w:ascii="Arial" w:cs="Arial" w:eastAsia="Arial" w:hAnsi="Arial"/>
                <w:b/>
                <w:bCs/>
                <w:color w:val="FFFFFF"/>
                <w:sz w:val="18"/>
                <w:szCs w:val="18"/>
              </w:rPr>
              <w:t xml:space="preserve">Red</w:t>
            </w:r>
          </w:p>
        </w:tc>
        <w:tc>
          <w:tcPr>
            <w:tcW w:type="dxa" w:w="11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660-700 nm</w:t>
            </w:r>
          </w:p>
        </w:tc>
        <w:tc>
          <w:tcPr>
            <w:tcW w:type="dxa" w:w="13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10-12 h</w:t>
            </w:r>
          </w:p>
        </w:tc>
        <w:tc>
          <w:tcPr>
            <w:tcW w:type="dxa" w:w="13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150-200 umol</w:t>
            </w:r>
          </w:p>
        </w:tc>
        <w:tc>
          <w:tcPr>
            <w:tcW w:type="dxa" w:w="17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left"/>
            </w:pPr>
            <w:r>
              <w:rPr>
                <w:rFonts w:ascii="Arial" w:cs="Arial" w:eastAsia="Arial" w:hAnsi="Arial"/>
                <w:color w:val="0F6E56"/>
                <w:sz w:val="19"/>
                <w:szCs w:val="19"/>
              </w:rPr>
              <w:t xml:space="preserve">Reduce photoperiod, maintain red dominance. Triggers sugar accumulation and flavour development in leaves. Harvest when first true leaves are full.</w:t>
            </w:r>
          </w:p>
        </w:tc>
        <w:tc>
          <w:tcPr>
            <w:tcW w:type="dxa" w:w="1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left"/>
            </w:pPr>
            <w:r>
              <w:rPr>
                <w:rFonts w:ascii="Arial" w:cs="Arial" w:eastAsia="Arial" w:hAnsi="Arial"/>
                <w:color w:val="1a1a1a"/>
                <w:sz w:val="19"/>
                <w:szCs w:val="19"/>
              </w:rPr>
              <w:t xml:space="preserve">Basil, Lettuce, Spinach</w:t>
            </w:r>
          </w:p>
        </w:tc>
      </w:tr>
      <w:tr>
        <w:tc>
          <w:tcPr>
            <w:tcW w:type="dxa" w:w="14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left"/>
            </w:pPr>
            <w:r>
              <w:rPr>
                <w:rFonts w:ascii="Arial" w:cs="Arial" w:eastAsia="Arial" w:hAnsi="Arial"/>
                <w:b/>
                <w:bCs/>
                <w:color w:val="1B3A6B"/>
                <w:sz w:val="19"/>
                <w:szCs w:val="19"/>
              </w:rPr>
              <w:t xml:space="preserve">Fruiting / Flowering</w:t>
            </w:r>
          </w:p>
        </w:tc>
        <w:tc>
          <w:tcPr>
            <w:tcW w:type="dxa" w:w="1200"/>
            <w:tcBorders>
              <w:top w:val="single" w:color="CCCCCC" w:sz="1"/>
              <w:left w:val="single" w:color="CCCCCC" w:sz="1"/>
              <w:bottom w:val="single" w:color="CCCCCC" w:sz="1"/>
              <w:right w:val="single" w:color="CCCCCC" w:sz="1"/>
            </w:tcBorders>
            <w:shd w:fill="9B1C1C" w:val="clear"/>
            <w:tcMar>
              <w:top w:type="dxa" w:w="55"/>
              <w:left w:type="dxa" w:w="110"/>
              <w:bottom w:type="dxa" w:w="55"/>
              <w:right w:type="dxa" w:w="110"/>
            </w:tcMar>
            <w:vAlign w:val="center"/>
          </w:tcPr>
          <w:p>
            <w:pPr>
              <w:spacing w:after="0" w:before="0"/>
              <w:jc w:val="center"/>
            </w:pPr>
            <w:r>
              <w:rPr>
                <w:rFonts w:ascii="Arial" w:cs="Arial" w:eastAsia="Arial" w:hAnsi="Arial"/>
                <w:b/>
                <w:bCs/>
                <w:color w:val="FFFFFF"/>
                <w:sz w:val="18"/>
                <w:szCs w:val="18"/>
              </w:rPr>
              <w:t xml:space="preserve">Red</w:t>
            </w:r>
          </w:p>
        </w:tc>
        <w:tc>
          <w:tcPr>
            <w:tcW w:type="dxa" w:w="11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620-700 nm</w:t>
            </w:r>
          </w:p>
        </w:tc>
        <w:tc>
          <w:tcPr>
            <w:tcW w:type="dxa" w:w="13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12 h</w:t>
            </w:r>
          </w:p>
        </w:tc>
        <w:tc>
          <w:tcPr>
            <w:tcW w:type="dxa" w:w="13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200-250 umol</w:t>
            </w:r>
          </w:p>
        </w:tc>
        <w:tc>
          <w:tcPr>
            <w:tcW w:type="dxa" w:w="17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left"/>
            </w:pPr>
            <w:r>
              <w:rPr>
                <w:rFonts w:ascii="Arial" w:cs="Arial" w:eastAsia="Arial" w:hAnsi="Arial"/>
                <w:color w:val="0F6E56"/>
                <w:sz w:val="19"/>
                <w:szCs w:val="19"/>
              </w:rPr>
              <w:t xml:space="preserve">Red light triggers phytochrome Pfr form which promotes flowering hormones (florigen). Fruiting crops need red-dominant spectrum from flower bud stage.</w:t>
            </w:r>
          </w:p>
        </w:tc>
        <w:tc>
          <w:tcPr>
            <w:tcW w:type="dxa" w:w="12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left"/>
            </w:pPr>
            <w:r>
              <w:rPr>
                <w:rFonts w:ascii="Arial" w:cs="Arial" w:eastAsia="Arial" w:hAnsi="Arial"/>
                <w:color w:val="1a1a1a"/>
                <w:sz w:val="19"/>
                <w:szCs w:val="19"/>
              </w:rPr>
              <w:t xml:space="preserve">Tomato, Chilli, Okra, Pepper</w:t>
            </w:r>
          </w:p>
        </w:tc>
      </w:tr>
      <w:tr>
        <w:tc>
          <w:tcPr>
            <w:tcW w:type="dxa" w:w="1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left"/>
            </w:pPr>
            <w:r>
              <w:rPr>
                <w:rFonts w:ascii="Arial" w:cs="Arial" w:eastAsia="Arial" w:hAnsi="Arial"/>
                <w:b/>
                <w:bCs/>
                <w:color w:val="1B3A6B"/>
                <w:sz w:val="19"/>
                <w:szCs w:val="19"/>
              </w:rPr>
              <w:t xml:space="preserve">Fruit development</w:t>
            </w:r>
          </w:p>
        </w:tc>
        <w:tc>
          <w:tcPr>
            <w:tcW w:type="dxa" w:w="1200"/>
            <w:tcBorders>
              <w:top w:val="single" w:color="CCCCCC" w:sz="1"/>
              <w:left w:val="single" w:color="CCCCCC" w:sz="1"/>
              <w:bottom w:val="single" w:color="CCCCCC" w:sz="1"/>
              <w:right w:val="single" w:color="CCCCCC" w:sz="1"/>
            </w:tcBorders>
            <w:shd w:fill="1B3A6B" w:val="clear"/>
            <w:tcMar>
              <w:top w:type="dxa" w:w="55"/>
              <w:left w:type="dxa" w:w="110"/>
              <w:bottom w:type="dxa" w:w="55"/>
              <w:right w:type="dxa" w:w="110"/>
            </w:tcMar>
            <w:vAlign w:val="center"/>
          </w:tcPr>
          <w:p>
            <w:pPr>
              <w:spacing w:after="0" w:before="0"/>
              <w:jc w:val="center"/>
            </w:pPr>
            <w:r>
              <w:rPr>
                <w:rFonts w:ascii="Arial" w:cs="Arial" w:eastAsia="Arial" w:hAnsi="Arial"/>
                <w:b/>
                <w:bCs/>
                <w:color w:val="FFFFFF"/>
                <w:sz w:val="18"/>
                <w:szCs w:val="18"/>
              </w:rPr>
              <w:t xml:space="preserve">Red + Clear</w:t>
            </w:r>
          </w:p>
        </w:tc>
        <w:tc>
          <w:tcPr>
            <w:tcW w:type="dxa" w:w="11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620-700 nm + full</w:t>
            </w:r>
          </w:p>
        </w:tc>
        <w:tc>
          <w:tcPr>
            <w:tcW w:type="dxa" w:w="13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12 h</w:t>
            </w:r>
          </w:p>
        </w:tc>
        <w:tc>
          <w:tcPr>
            <w:tcW w:type="dxa" w:w="13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250-350 umol</w:t>
            </w:r>
          </w:p>
        </w:tc>
        <w:tc>
          <w:tcPr>
            <w:tcW w:type="dxa" w:w="17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left"/>
            </w:pPr>
            <w:r>
              <w:rPr>
                <w:rFonts w:ascii="Arial" w:cs="Arial" w:eastAsia="Arial" w:hAnsi="Arial"/>
                <w:color w:val="0F6E56"/>
                <w:sz w:val="19"/>
                <w:szCs w:val="19"/>
              </w:rPr>
              <w:t xml:space="preserve">High red + some full spectrum maintains sugar loading into fruit. Avoid excess blue which reverts plants to vegetative mode during fruiting.</w:t>
            </w:r>
          </w:p>
        </w:tc>
        <w:tc>
          <w:tcPr>
            <w:tcW w:type="dxa" w:w="1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left"/>
            </w:pPr>
            <w:r>
              <w:rPr>
                <w:rFonts w:ascii="Arial" w:cs="Arial" w:eastAsia="Arial" w:hAnsi="Arial"/>
                <w:color w:val="1a1a1a"/>
                <w:sz w:val="19"/>
                <w:szCs w:val="19"/>
              </w:rPr>
              <w:t xml:space="preserve">Tomato, Eggplant, Cucumber</w:t>
            </w:r>
          </w:p>
        </w:tc>
      </w:tr>
      <w:tr>
        <w:tc>
          <w:tcPr>
            <w:tcW w:type="dxa" w:w="14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left"/>
            </w:pPr>
            <w:r>
              <w:rPr>
                <w:rFonts w:ascii="Arial" w:cs="Arial" w:eastAsia="Arial" w:hAnsi="Arial"/>
                <w:b/>
                <w:bCs/>
                <w:color w:val="1B3A6B"/>
                <w:sz w:val="19"/>
                <w:szCs w:val="19"/>
              </w:rPr>
              <w:t xml:space="preserve">Root crops</w:t>
            </w:r>
          </w:p>
        </w:tc>
        <w:tc>
          <w:tcPr>
            <w:tcW w:type="dxa" w:w="1200"/>
            <w:tcBorders>
              <w:top w:val="single" w:color="CCCCCC" w:sz="1"/>
              <w:left w:val="single" w:color="CCCCCC" w:sz="1"/>
              <w:bottom w:val="single" w:color="CCCCCC" w:sz="1"/>
              <w:right w:val="single" w:color="CCCCCC" w:sz="1"/>
            </w:tcBorders>
            <w:shd w:fill="1E3A8A" w:val="clear"/>
            <w:tcMar>
              <w:top w:type="dxa" w:w="55"/>
              <w:left w:type="dxa" w:w="110"/>
              <w:bottom w:type="dxa" w:w="55"/>
              <w:right w:type="dxa" w:w="110"/>
            </w:tcMar>
            <w:vAlign w:val="center"/>
          </w:tcPr>
          <w:p>
            <w:pPr>
              <w:spacing w:after="0" w:before="0"/>
              <w:jc w:val="center"/>
            </w:pPr>
            <w:r>
              <w:rPr>
                <w:rFonts w:ascii="Arial" w:cs="Arial" w:eastAsia="Arial" w:hAnsi="Arial"/>
                <w:b/>
                <w:bCs/>
                <w:color w:val="FFFFFF"/>
                <w:sz w:val="18"/>
                <w:szCs w:val="18"/>
              </w:rPr>
              <w:t xml:space="preserve">Blue</w:t>
            </w:r>
          </w:p>
        </w:tc>
        <w:tc>
          <w:tcPr>
            <w:tcW w:type="dxa" w:w="11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400-500 nm</w:t>
            </w:r>
          </w:p>
        </w:tc>
        <w:tc>
          <w:tcPr>
            <w:tcW w:type="dxa" w:w="13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12-14 h</w:t>
            </w:r>
          </w:p>
        </w:tc>
        <w:tc>
          <w:tcPr>
            <w:tcW w:type="dxa" w:w="13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100-150 umol</w:t>
            </w:r>
          </w:p>
        </w:tc>
        <w:tc>
          <w:tcPr>
            <w:tcW w:type="dxa" w:w="17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left"/>
            </w:pPr>
            <w:r>
              <w:rPr>
                <w:rFonts w:ascii="Arial" w:cs="Arial" w:eastAsia="Arial" w:hAnsi="Arial"/>
                <w:color w:val="0F6E56"/>
                <w:sz w:val="19"/>
                <w:szCs w:val="19"/>
              </w:rPr>
              <w:t xml:space="preserve">Blue light promotes compact above-ground growth so plant redirects energy into root/tuber development. Low red reduces excessive leaf growth.</w:t>
            </w:r>
          </w:p>
        </w:tc>
        <w:tc>
          <w:tcPr>
            <w:tcW w:type="dxa" w:w="12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left"/>
            </w:pPr>
            <w:r>
              <w:rPr>
                <w:rFonts w:ascii="Arial" w:cs="Arial" w:eastAsia="Arial" w:hAnsi="Arial"/>
                <w:color w:val="1a1a1a"/>
                <w:sz w:val="19"/>
                <w:szCs w:val="19"/>
              </w:rPr>
              <w:t xml:space="preserve">Radish, Carrot, Beetroot</w:t>
            </w:r>
          </w:p>
        </w:tc>
      </w:tr>
      <w:tr>
        <w:tc>
          <w:tcPr>
            <w:tcW w:type="dxa" w:w="1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left"/>
            </w:pPr>
            <w:r>
              <w:rPr>
                <w:rFonts w:ascii="Arial" w:cs="Arial" w:eastAsia="Arial" w:hAnsi="Arial"/>
                <w:b/>
                <w:bCs/>
                <w:color w:val="1B3A6B"/>
                <w:sz w:val="19"/>
                <w:szCs w:val="19"/>
              </w:rPr>
              <w:t xml:space="preserve">Peak summer midday cooling</w:t>
            </w:r>
          </w:p>
        </w:tc>
        <w:tc>
          <w:tcPr>
            <w:tcW w:type="dxa" w:w="1200"/>
            <w:tcBorders>
              <w:top w:val="single" w:color="CCCCCC" w:sz="1"/>
              <w:left w:val="single" w:color="CCCCCC" w:sz="1"/>
              <w:bottom w:val="single" w:color="CCCCCC" w:sz="1"/>
              <w:right w:val="single" w:color="CCCCCC" w:sz="1"/>
            </w:tcBorders>
            <w:shd w:fill="333333" w:val="clear"/>
            <w:tcMar>
              <w:top w:type="dxa" w:w="55"/>
              <w:left w:type="dxa" w:w="110"/>
              <w:bottom w:type="dxa" w:w="55"/>
              <w:right w:type="dxa" w:w="110"/>
            </w:tcMar>
            <w:vAlign w:val="center"/>
          </w:tcPr>
          <w:p>
            <w:pPr>
              <w:spacing w:after="0" w:before="0"/>
              <w:jc w:val="center"/>
            </w:pPr>
            <w:r>
              <w:rPr>
                <w:rFonts w:ascii="Arial" w:cs="Arial" w:eastAsia="Arial" w:hAnsi="Arial"/>
                <w:b/>
                <w:bCs/>
                <w:color w:val="FFFFFF"/>
                <w:sz w:val="18"/>
                <w:szCs w:val="18"/>
              </w:rPr>
              <w:t xml:space="preserve">Black</w:t>
            </w:r>
          </w:p>
        </w:tc>
        <w:tc>
          <w:tcPr>
            <w:tcW w:type="dxa" w:w="11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0 nm (shade)</w:t>
            </w:r>
          </w:p>
        </w:tc>
        <w:tc>
          <w:tcPr>
            <w:tcW w:type="dxa" w:w="13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4-6 h (11am-3pm)</w:t>
            </w:r>
          </w:p>
        </w:tc>
        <w:tc>
          <w:tcPr>
            <w:tcW w:type="dxa" w:w="13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0</w:t>
            </w:r>
          </w:p>
        </w:tc>
        <w:tc>
          <w:tcPr>
            <w:tcW w:type="dxa" w:w="17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left"/>
            </w:pPr>
            <w:r>
              <w:rPr>
                <w:rFonts w:ascii="Arial" w:cs="Arial" w:eastAsia="Arial" w:hAnsi="Arial"/>
                <w:color w:val="0F6E56"/>
                <w:sz w:val="19"/>
                <w:szCs w:val="19"/>
              </w:rPr>
              <w:t xml:space="preserve">Black channel blocks 80%+ solar radiation. Interior temp drops 6-10C. Switch to Red or Blue in morning/evening. ESP32 automates the timer.</w:t>
            </w:r>
          </w:p>
        </w:tc>
        <w:tc>
          <w:tcPr>
            <w:tcW w:type="dxa" w:w="1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left"/>
            </w:pPr>
            <w:r>
              <w:rPr>
                <w:rFonts w:ascii="Arial" w:cs="Arial" w:eastAsia="Arial" w:hAnsi="Arial"/>
                <w:color w:val="1a1a1a"/>
                <w:sz w:val="19"/>
                <w:szCs w:val="19"/>
              </w:rPr>
              <w:t xml:space="preserve">All crops (heat management)</w:t>
            </w:r>
          </w:p>
        </w:tc>
      </w:tr>
      <w:tr>
        <w:tc>
          <w:tcPr>
            <w:tcW w:type="dxa" w:w="14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left"/>
            </w:pPr>
            <w:r>
              <w:rPr>
                <w:rFonts w:ascii="Arial" w:cs="Arial" w:eastAsia="Arial" w:hAnsi="Arial"/>
                <w:b/>
                <w:bCs/>
                <w:color w:val="1B3A6B"/>
                <w:sz w:val="19"/>
                <w:szCs w:val="19"/>
              </w:rPr>
              <w:t xml:space="preserve">Overcast monsoon days</w:t>
            </w:r>
          </w:p>
        </w:tc>
        <w:tc>
          <w:tcPr>
            <w:tcW w:type="dxa" w:w="1200"/>
            <w:tcBorders>
              <w:top w:val="single" w:color="CCCCCC" w:sz="1"/>
              <w:left w:val="single" w:color="CCCCCC" w:sz="1"/>
              <w:bottom w:val="single" w:color="CCCCCC" w:sz="1"/>
              <w:right w:val="single" w:color="CCCCCC" w:sz="1"/>
            </w:tcBorders>
            <w:shd w:fill="0F6E56" w:val="clear"/>
            <w:tcMar>
              <w:top w:type="dxa" w:w="55"/>
              <w:left w:type="dxa" w:w="110"/>
              <w:bottom w:type="dxa" w:w="55"/>
              <w:right w:type="dxa" w:w="110"/>
            </w:tcMar>
            <w:vAlign w:val="center"/>
          </w:tcPr>
          <w:p>
            <w:pPr>
              <w:spacing w:after="0" w:before="0"/>
              <w:jc w:val="center"/>
            </w:pPr>
            <w:r>
              <w:rPr>
                <w:rFonts w:ascii="Arial" w:cs="Arial" w:eastAsia="Arial" w:hAnsi="Arial"/>
                <w:b/>
                <w:bCs/>
                <w:color w:val="FFFFFF"/>
                <w:sz w:val="18"/>
                <w:szCs w:val="18"/>
              </w:rPr>
              <w:t xml:space="preserve">Clear</w:t>
            </w:r>
          </w:p>
        </w:tc>
        <w:tc>
          <w:tcPr>
            <w:tcW w:type="dxa" w:w="11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Full spectrum</w:t>
            </w:r>
          </w:p>
        </w:tc>
        <w:tc>
          <w:tcPr>
            <w:tcW w:type="dxa" w:w="13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All daylight hours</w:t>
            </w:r>
          </w:p>
        </w:tc>
        <w:tc>
          <w:tcPr>
            <w:tcW w:type="dxa" w:w="13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Natural</w:t>
            </w:r>
          </w:p>
        </w:tc>
        <w:tc>
          <w:tcPr>
            <w:tcW w:type="dxa" w:w="17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left"/>
            </w:pPr>
            <w:r>
              <w:rPr>
                <w:rFonts w:ascii="Arial" w:cs="Arial" w:eastAsia="Arial" w:hAnsi="Arial"/>
                <w:color w:val="0F6E56"/>
                <w:sz w:val="19"/>
                <w:szCs w:val="19"/>
              </w:rPr>
              <w:t xml:space="preserve">On cloudy days natural PAR is only 15-18 klux. Clear channel maximises available natural light. Supplement with LED red strips inside.</w:t>
            </w:r>
          </w:p>
        </w:tc>
        <w:tc>
          <w:tcPr>
            <w:tcW w:type="dxa" w:w="12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left"/>
            </w:pPr>
            <w:r>
              <w:rPr>
                <w:rFonts w:ascii="Arial" w:cs="Arial" w:eastAsia="Arial" w:hAnsi="Arial"/>
                <w:color w:val="1a1a1a"/>
                <w:sz w:val="19"/>
                <w:szCs w:val="19"/>
              </w:rPr>
              <w:t xml:space="preserve">All crops</w:t>
            </w:r>
          </w:p>
        </w:tc>
      </w:tr>
      <w:tr>
        <w:tc>
          <w:tcPr>
            <w:tcW w:type="dxa" w:w="1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left"/>
            </w:pPr>
            <w:r>
              <w:rPr>
                <w:rFonts w:ascii="Arial" w:cs="Arial" w:eastAsia="Arial" w:hAnsi="Arial"/>
                <w:b/>
                <w:bCs/>
                <w:color w:val="1B3A6B"/>
                <w:sz w:val="19"/>
                <w:szCs w:val="19"/>
              </w:rPr>
              <w:t xml:space="preserve">Night cycle (all crops)</w:t>
            </w:r>
          </w:p>
        </w:tc>
        <w:tc>
          <w:tcPr>
            <w:tcW w:type="dxa" w:w="1200"/>
            <w:tcBorders>
              <w:top w:val="single" w:color="CCCCCC" w:sz="1"/>
              <w:left w:val="single" w:color="CCCCCC" w:sz="1"/>
              <w:bottom w:val="single" w:color="CCCCCC" w:sz="1"/>
              <w:right w:val="single" w:color="CCCCCC" w:sz="1"/>
            </w:tcBorders>
            <w:shd w:fill="1B3A6B" w:val="clear"/>
            <w:tcMar>
              <w:top w:type="dxa" w:w="55"/>
              <w:left w:type="dxa" w:w="110"/>
              <w:bottom w:type="dxa" w:w="55"/>
              <w:right w:type="dxa" w:w="110"/>
            </w:tcMar>
            <w:vAlign w:val="center"/>
          </w:tcPr>
          <w:p>
            <w:pPr>
              <w:spacing w:after="0" w:before="0"/>
              <w:jc w:val="center"/>
            </w:pPr>
            <w:r>
              <w:rPr>
                <w:rFonts w:ascii="Arial" w:cs="Arial" w:eastAsia="Arial" w:hAnsi="Arial"/>
                <w:b/>
                <w:bCs/>
                <w:color w:val="FFFFFF"/>
                <w:sz w:val="18"/>
                <w:szCs w:val="18"/>
              </w:rPr>
              <w:t xml:space="preserve">Black (dark)</w:t>
            </w:r>
          </w:p>
        </w:tc>
        <w:tc>
          <w:tcPr>
            <w:tcW w:type="dxa" w:w="11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0 nm</w:t>
            </w:r>
          </w:p>
        </w:tc>
        <w:tc>
          <w:tcPr>
            <w:tcW w:type="dxa" w:w="13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8-10 h dark</w:t>
            </w:r>
          </w:p>
        </w:tc>
        <w:tc>
          <w:tcPr>
            <w:tcW w:type="dxa" w:w="13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0</w:t>
            </w:r>
          </w:p>
        </w:tc>
        <w:tc>
          <w:tcPr>
            <w:tcW w:type="dxa" w:w="17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left"/>
            </w:pPr>
            <w:r>
              <w:rPr>
                <w:rFonts w:ascii="Arial" w:cs="Arial" w:eastAsia="Arial" w:hAnsi="Arial"/>
                <w:color w:val="0F6E56"/>
                <w:sz w:val="19"/>
                <w:szCs w:val="19"/>
              </w:rPr>
              <w:t xml:space="preserve">All crops need an uninterrupted dark period for respiration and hormone regulation. Continuous light causes chlorosis and stress in most species.</w:t>
            </w:r>
          </w:p>
        </w:tc>
        <w:tc>
          <w:tcPr>
            <w:tcW w:type="dxa" w:w="1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left"/>
            </w:pPr>
            <w:r>
              <w:rPr>
                <w:rFonts w:ascii="Arial" w:cs="Arial" w:eastAsia="Arial" w:hAnsi="Arial"/>
                <w:color w:val="1a1a1a"/>
                <w:sz w:val="19"/>
                <w:szCs w:val="19"/>
              </w:rPr>
              <w:t xml:space="preserve">All crops</w:t>
            </w:r>
          </w:p>
        </w:tc>
      </w:tr>
    </w:tbl>
    <w:p>
      <w:pPr>
        <w:spacing w:after="0" w:before="120"/>
      </w:pPr>
    </w:p>
    <w:p>
      <w:pPr>
        <w:spacing w:after="0" w:before="80"/>
      </w:pPr>
    </w:p>
    <w:p>
      <w:pPr>
        <w:pStyle w:val="Heading2"/>
        <w:spacing w:after="100" w:before="260"/>
      </w:pPr>
      <w:r>
        <w:rPr>
          <w:rFonts w:ascii="Arial" w:cs="Arial" w:eastAsia="Arial" w:hAnsi="Arial"/>
          <w:b/>
          <w:bCs/>
          <w:color w:val="0F6E56"/>
          <w:sz w:val="26"/>
          <w:szCs w:val="26"/>
        </w:rPr>
        <w:t xml:space="preserve">Channel Selection Quick-Decision Guide</w:t>
      </w:r>
    </w:p>
    <w:p>
      <w:pPr>
        <w:spacing w:after="0" w:before="0"/>
      </w:pPr>
      <w:r>
        <w:rPr>
          <w:rFonts w:ascii="Arial" w:cs="Arial" w:eastAsia="Arial" w:hAnsi="Arial"/>
          <w:sz w:val="20"/>
          <w:szCs w:val="20"/>
        </w:rPr>
        <w:t xml:space="preserve">Use this rule of thumb for your portable AquaGrow system at 27C with tilapia:</w:t>
      </w:r>
    </w:p>
    <w:p>
      <w:pPr>
        <w:spacing w:after="0" w:before="6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3700"/>
        <w:gridCol w:w="3700"/>
      </w:tblGrid>
      <w:tr>
        <w:trPr>
          <w:tblHeader/>
        </w:trPr>
        <w:tc>
          <w:tcPr>
            <w:tcW w:type="dxa" w:w="1800"/>
            <w:tcBorders>
              <w:top w:val="single" w:color="CCCCCC" w:sz="1"/>
              <w:left w:val="single" w:color="CCCCCC" w:sz="1"/>
              <w:bottom w:val="single" w:color="CCCCCC" w:sz="1"/>
              <w:right w:val="single" w:color="CCCCCC" w:sz="1"/>
            </w:tcBorders>
            <w:shd w:fill="1B3A6B" w:val="clear"/>
            <w:tcMar>
              <w:top w:type="dxa" w:w="70"/>
              <w:left w:type="dxa" w:w="110"/>
              <w:bottom w:type="dxa" w:w="70"/>
              <w:right w:type="dxa" w:w="110"/>
            </w:tcMar>
            <w:vAlign w:val="center"/>
          </w:tcPr>
          <w:p>
            <w:pPr>
              <w:spacing w:after="0" w:before="0"/>
              <w:jc w:val="center"/>
            </w:pPr>
            <w:r>
              <w:rPr>
                <w:rFonts w:ascii="Arial" w:cs="Arial" w:eastAsia="Arial" w:hAnsi="Arial"/>
                <w:b/>
                <w:bCs/>
                <w:color w:val="FFFFFF"/>
                <w:sz w:val="19"/>
                <w:szCs w:val="19"/>
              </w:rPr>
              <w:t xml:space="preserve">Time of day</w:t>
            </w:r>
          </w:p>
        </w:tc>
        <w:tc>
          <w:tcPr>
            <w:tcW w:type="dxa" w:w="3700"/>
            <w:tcBorders>
              <w:top w:val="single" w:color="CCCCCC" w:sz="1"/>
              <w:left w:val="single" w:color="CCCCCC" w:sz="1"/>
              <w:bottom w:val="single" w:color="CCCCCC" w:sz="1"/>
              <w:right w:val="single" w:color="CCCCCC" w:sz="1"/>
            </w:tcBorders>
            <w:shd w:fill="1B3A6B" w:val="clear"/>
            <w:tcMar>
              <w:top w:type="dxa" w:w="70"/>
              <w:left w:type="dxa" w:w="110"/>
              <w:bottom w:type="dxa" w:w="70"/>
              <w:right w:type="dxa" w:w="110"/>
            </w:tcMar>
            <w:vAlign w:val="center"/>
          </w:tcPr>
          <w:p>
            <w:pPr>
              <w:spacing w:after="0" w:before="0"/>
              <w:jc w:val="center"/>
            </w:pPr>
            <w:r>
              <w:rPr>
                <w:rFonts w:ascii="Arial" w:cs="Arial" w:eastAsia="Arial" w:hAnsi="Arial"/>
                <w:b/>
                <w:bCs/>
                <w:color w:val="FFFFFF"/>
                <w:sz w:val="19"/>
                <w:szCs w:val="19"/>
              </w:rPr>
              <w:t xml:space="preserve">Condition</w:t>
            </w:r>
          </w:p>
        </w:tc>
        <w:tc>
          <w:tcPr>
            <w:tcW w:type="dxa" w:w="3700"/>
            <w:tcBorders>
              <w:top w:val="single" w:color="CCCCCC" w:sz="1"/>
              <w:left w:val="single" w:color="CCCCCC" w:sz="1"/>
              <w:bottom w:val="single" w:color="CCCCCC" w:sz="1"/>
              <w:right w:val="single" w:color="CCCCCC" w:sz="1"/>
            </w:tcBorders>
            <w:shd w:fill="1B3A6B" w:val="clear"/>
            <w:tcMar>
              <w:top w:type="dxa" w:w="70"/>
              <w:left w:type="dxa" w:w="110"/>
              <w:bottom w:type="dxa" w:w="70"/>
              <w:right w:type="dxa" w:w="110"/>
            </w:tcMar>
            <w:vAlign w:val="center"/>
          </w:tcPr>
          <w:p>
            <w:pPr>
              <w:spacing w:after="0" w:before="0"/>
              <w:jc w:val="center"/>
            </w:pPr>
            <w:r>
              <w:rPr>
                <w:rFonts w:ascii="Arial" w:cs="Arial" w:eastAsia="Arial" w:hAnsi="Arial"/>
                <w:b/>
                <w:bCs/>
                <w:color w:val="FFFFFF"/>
                <w:sz w:val="19"/>
                <w:szCs w:val="19"/>
              </w:rPr>
              <w:t xml:space="preserve">Channel to use</w:t>
            </w:r>
          </w:p>
        </w:tc>
      </w:tr>
      <w:tr>
        <w:tc>
          <w:tcPr>
            <w:tcW w:type="dxa" w:w="18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left"/>
            </w:pPr>
            <w:r>
              <w:rPr>
                <w:rFonts w:ascii="Arial" w:cs="Arial" w:eastAsia="Arial" w:hAnsi="Arial"/>
                <w:b/>
                <w:bCs/>
                <w:color w:val="1B3A6B"/>
                <w:sz w:val="19"/>
                <w:szCs w:val="19"/>
              </w:rPr>
              <w:t xml:space="preserve">6am - 10am</w:t>
            </w:r>
          </w:p>
        </w:tc>
        <w:tc>
          <w:tcPr>
            <w:tcW w:type="dxa" w:w="37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left"/>
            </w:pPr>
            <w:r>
              <w:rPr>
                <w:rFonts w:ascii="Arial" w:cs="Arial" w:eastAsia="Arial" w:hAnsi="Arial"/>
                <w:color w:val="1a1a1a"/>
                <w:sz w:val="19"/>
                <w:szCs w:val="19"/>
              </w:rPr>
              <w:t xml:space="preserve">Cool morning, light ramping up</w:t>
            </w:r>
          </w:p>
        </w:tc>
        <w:tc>
          <w:tcPr>
            <w:tcW w:type="dxa" w:w="37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left"/>
            </w:pPr>
            <w:r>
              <w:rPr>
                <w:rFonts w:ascii="Arial" w:cs="Arial" w:eastAsia="Arial" w:hAnsi="Arial"/>
                <w:color w:val="0F6E56"/>
                <w:sz w:val="19"/>
                <w:szCs w:val="19"/>
              </w:rPr>
              <w:t xml:space="preserve">Clear or Blue (seedlings) / Red (vegetative/fruiting)</w:t>
            </w:r>
          </w:p>
        </w:tc>
      </w:tr>
      <w:tr>
        <w:tc>
          <w:tcPr>
            <w:tcW w:type="dxa" w:w="18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left"/>
            </w:pPr>
            <w:r>
              <w:rPr>
                <w:rFonts w:ascii="Arial" w:cs="Arial" w:eastAsia="Arial" w:hAnsi="Arial"/>
                <w:b/>
                <w:bCs/>
                <w:color w:val="1B3A6B"/>
                <w:sz w:val="19"/>
                <w:szCs w:val="19"/>
              </w:rPr>
              <w:t xml:space="preserve">10am - 11am</w:t>
            </w:r>
          </w:p>
        </w:tc>
        <w:tc>
          <w:tcPr>
            <w:tcW w:type="dxa" w:w="37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left"/>
            </w:pPr>
            <w:r>
              <w:rPr>
                <w:rFonts w:ascii="Arial" w:cs="Arial" w:eastAsia="Arial" w:hAnsi="Arial"/>
                <w:color w:val="1a1a1a"/>
                <w:sz w:val="19"/>
                <w:szCs w:val="19"/>
              </w:rPr>
              <w:t xml:space="preserve">Warming, transition</w:t>
            </w:r>
          </w:p>
        </w:tc>
        <w:tc>
          <w:tcPr>
            <w:tcW w:type="dxa" w:w="37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left"/>
            </w:pPr>
            <w:r>
              <w:rPr>
                <w:rFonts w:ascii="Arial" w:cs="Arial" w:eastAsia="Arial" w:hAnsi="Arial"/>
                <w:color w:val="0F6E56"/>
                <w:sz w:val="19"/>
                <w:szCs w:val="19"/>
              </w:rPr>
              <w:t xml:space="preserve">Red channel - maximise biomass before heat</w:t>
            </w:r>
          </w:p>
        </w:tc>
      </w:tr>
      <w:tr>
        <w:tc>
          <w:tcPr>
            <w:tcW w:type="dxa" w:w="18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left"/>
            </w:pPr>
            <w:r>
              <w:rPr>
                <w:rFonts w:ascii="Arial" w:cs="Arial" w:eastAsia="Arial" w:hAnsi="Arial"/>
                <w:b/>
                <w:bCs/>
                <w:color w:val="1B3A6B"/>
                <w:sz w:val="19"/>
                <w:szCs w:val="19"/>
              </w:rPr>
              <w:t xml:space="preserve">11am - 3pm</w:t>
            </w:r>
          </w:p>
        </w:tc>
        <w:tc>
          <w:tcPr>
            <w:tcW w:type="dxa" w:w="37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left"/>
            </w:pPr>
            <w:r>
              <w:rPr>
                <w:rFonts w:ascii="Arial" w:cs="Arial" w:eastAsia="Arial" w:hAnsi="Arial"/>
                <w:color w:val="1a1a1a"/>
                <w:sz w:val="19"/>
                <w:szCs w:val="19"/>
              </w:rPr>
              <w:t xml:space="preserve">Peak heat (Kerala 34-40C outside)</w:t>
            </w:r>
          </w:p>
        </w:tc>
        <w:tc>
          <w:tcPr>
            <w:tcW w:type="dxa" w:w="37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left"/>
            </w:pPr>
            <w:r>
              <w:rPr>
                <w:rFonts w:ascii="Arial" w:cs="Arial" w:eastAsia="Arial" w:hAnsi="Arial"/>
                <w:color w:val="0F6E56"/>
                <w:sz w:val="19"/>
                <w:szCs w:val="19"/>
              </w:rPr>
              <w:t xml:space="preserve">Black channel - blocks solar heat, switch LED strips to Red inside</w:t>
            </w:r>
          </w:p>
        </w:tc>
      </w:tr>
      <w:tr>
        <w:tc>
          <w:tcPr>
            <w:tcW w:type="dxa" w:w="18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left"/>
            </w:pPr>
            <w:r>
              <w:rPr>
                <w:rFonts w:ascii="Arial" w:cs="Arial" w:eastAsia="Arial" w:hAnsi="Arial"/>
                <w:b/>
                <w:bCs/>
                <w:color w:val="1B3A6B"/>
                <w:sz w:val="19"/>
                <w:szCs w:val="19"/>
              </w:rPr>
              <w:t xml:space="preserve">3pm - 6pm</w:t>
            </w:r>
          </w:p>
        </w:tc>
        <w:tc>
          <w:tcPr>
            <w:tcW w:type="dxa" w:w="37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left"/>
            </w:pPr>
            <w:r>
              <w:rPr>
                <w:rFonts w:ascii="Arial" w:cs="Arial" w:eastAsia="Arial" w:hAnsi="Arial"/>
                <w:color w:val="1a1a1a"/>
                <w:sz w:val="19"/>
                <w:szCs w:val="19"/>
              </w:rPr>
              <w:t xml:space="preserve">Cooling down</w:t>
            </w:r>
          </w:p>
        </w:tc>
        <w:tc>
          <w:tcPr>
            <w:tcW w:type="dxa" w:w="37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left"/>
            </w:pPr>
            <w:r>
              <w:rPr>
                <w:rFonts w:ascii="Arial" w:cs="Arial" w:eastAsia="Arial" w:hAnsi="Arial"/>
                <w:color w:val="0F6E56"/>
                <w:sz w:val="19"/>
                <w:szCs w:val="19"/>
              </w:rPr>
              <w:t xml:space="preserve">Red or Blue+Red - resume photosynthesis</w:t>
            </w:r>
          </w:p>
        </w:tc>
      </w:tr>
      <w:tr>
        <w:tc>
          <w:tcPr>
            <w:tcW w:type="dxa" w:w="18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left"/>
            </w:pPr>
            <w:r>
              <w:rPr>
                <w:rFonts w:ascii="Arial" w:cs="Arial" w:eastAsia="Arial" w:hAnsi="Arial"/>
                <w:b/>
                <w:bCs/>
                <w:color w:val="1B3A6B"/>
                <w:sz w:val="19"/>
                <w:szCs w:val="19"/>
              </w:rPr>
              <w:t xml:space="preserve">6pm - 8pm</w:t>
            </w:r>
          </w:p>
        </w:tc>
        <w:tc>
          <w:tcPr>
            <w:tcW w:type="dxa" w:w="37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left"/>
            </w:pPr>
            <w:r>
              <w:rPr>
                <w:rFonts w:ascii="Arial" w:cs="Arial" w:eastAsia="Arial" w:hAnsi="Arial"/>
                <w:color w:val="1a1a1a"/>
                <w:sz w:val="19"/>
                <w:szCs w:val="19"/>
              </w:rPr>
              <w:t xml:space="preserve">Evening, low light</w:t>
            </w:r>
          </w:p>
        </w:tc>
        <w:tc>
          <w:tcPr>
            <w:tcW w:type="dxa" w:w="37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left"/>
            </w:pPr>
            <w:r>
              <w:rPr>
                <w:rFonts w:ascii="Arial" w:cs="Arial" w:eastAsia="Arial" w:hAnsi="Arial"/>
                <w:color w:val="0F6E56"/>
                <w:sz w:val="19"/>
                <w:szCs w:val="19"/>
              </w:rPr>
              <w:t xml:space="preserve">Red channel - supplemental LED maximises end-of-day sugar loading</w:t>
            </w:r>
          </w:p>
        </w:tc>
      </w:tr>
      <w:tr>
        <w:tc>
          <w:tcPr>
            <w:tcW w:type="dxa" w:w="18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left"/>
            </w:pPr>
            <w:r>
              <w:rPr>
                <w:rFonts w:ascii="Arial" w:cs="Arial" w:eastAsia="Arial" w:hAnsi="Arial"/>
                <w:b/>
                <w:bCs/>
                <w:color w:val="1B3A6B"/>
                <w:sz w:val="19"/>
                <w:szCs w:val="19"/>
              </w:rPr>
              <w:t xml:space="preserve">After 8pm</w:t>
            </w:r>
          </w:p>
        </w:tc>
        <w:tc>
          <w:tcPr>
            <w:tcW w:type="dxa" w:w="37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left"/>
            </w:pPr>
            <w:r>
              <w:rPr>
                <w:rFonts w:ascii="Arial" w:cs="Arial" w:eastAsia="Arial" w:hAnsi="Arial"/>
                <w:color w:val="1a1a1a"/>
                <w:sz w:val="19"/>
                <w:szCs w:val="19"/>
              </w:rPr>
              <w:t xml:space="preserve">Night</w:t>
            </w:r>
          </w:p>
        </w:tc>
        <w:tc>
          <w:tcPr>
            <w:tcW w:type="dxa" w:w="37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left"/>
            </w:pPr>
            <w:r>
              <w:rPr>
                <w:rFonts w:ascii="Arial" w:cs="Arial" w:eastAsia="Arial" w:hAnsi="Arial"/>
                <w:color w:val="0F6E56"/>
                <w:sz w:val="19"/>
                <w:szCs w:val="19"/>
              </w:rPr>
              <w:t xml:space="preserve">All OFF - mandatory dark period for plant respiration</w:t>
            </w:r>
          </w:p>
        </w:tc>
      </w:tr>
    </w:tbl>
    <w:p>
      <w:pPr>
        <w:spacing w:after="0" w:before="80"/>
      </w:pPr>
    </w:p>
    <w:p>
      <w:pPr>
        <w:spacing w:after="0" w:before="0"/>
      </w:pPr>
      <w:r>
        <w:br/>
      </w:r>
    </w:p>
    <w:p>
      <w:pPr>
        <w:pStyle w:val="Heading1"/>
        <w:pBdr>
          <w:bottom w:val="single" w:color="92400E" w:sz="6" w:space="4"/>
        </w:pBdr>
        <w:spacing w:after="160" w:before="360"/>
      </w:pPr>
      <w:r>
        <w:rPr>
          <w:rFonts w:ascii="Arial" w:cs="Arial" w:eastAsia="Arial" w:hAnsi="Arial"/>
          <w:b/>
          <w:bCs/>
          <w:color w:val="92400E"/>
          <w:sz w:val="34"/>
          <w:szCs w:val="34"/>
        </w:rPr>
        <w:t xml:space="preserve">Part 2  —  Microgreens Complete Reference</w:t>
      </w:r>
    </w:p>
    <w:p>
      <w:pPr>
        <w:spacing w:after="0" w:before="0"/>
      </w:pPr>
      <w:r>
        <w:rPr>
          <w:rFonts w:ascii="Arial" w:cs="Arial" w:eastAsia="Arial" w:hAnsi="Arial"/>
          <w:sz w:val="20"/>
          <w:szCs w:val="20"/>
        </w:rPr>
        <w:t xml:space="preserve">You are correct that many microgreens harvest in as little as </w:t>
      </w:r>
      <w:r>
        <w:rPr>
          <w:rFonts w:ascii="Arial" w:cs="Arial" w:eastAsia="Arial" w:hAnsi="Arial"/>
          <w:b/>
          <w:bCs/>
          <w:sz w:val="20"/>
          <w:szCs w:val="20"/>
        </w:rPr>
        <w:t xml:space="preserve">7-10 days</w:t>
      </w:r>
      <w:r>
        <w:rPr>
          <w:rFonts w:ascii="Arial" w:cs="Arial" w:eastAsia="Arial" w:hAnsi="Arial"/>
          <w:sz w:val="20"/>
          <w:szCs w:val="20"/>
        </w:rPr>
        <w:t xml:space="preserve">. The overall range is </w:t>
      </w:r>
      <w:r>
        <w:rPr>
          <w:rFonts w:ascii="Arial" w:cs="Arial" w:eastAsia="Arial" w:hAnsi="Arial"/>
          <w:b/>
          <w:bCs/>
          <w:sz w:val="20"/>
          <w:szCs w:val="20"/>
        </w:rPr>
        <w:t xml:space="preserve">7-21 days</w:t>
      </w:r>
      <w:r>
        <w:rPr>
          <w:rFonts w:ascii="Arial" w:cs="Arial" w:eastAsia="Arial" w:hAnsi="Arial"/>
          <w:sz w:val="20"/>
          <w:szCs w:val="20"/>
        </w:rPr>
        <w:t xml:space="preserve"> depending on species. Source: MDPI PMC 2024 peer-reviewed study and ScienceDirect 2023. The growth cycle has three phases: Germination (blackout, 2-3 days), Sprouting (light introduced, 2-4 days), and Grow-out (full light, 3-8 days).</w:t>
      </w:r>
    </w:p>
    <w:p>
      <w:pPr>
        <w:spacing w:after="0" w:before="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1D6FA4" w:sz="6"/>
              <w:left w:val="single" w:color="CCCCCC" w:sz="1"/>
              <w:bottom w:val="single" w:color="CCCCCC" w:sz="1"/>
              <w:right w:val="single" w:color="CCCCCC" w:sz="1"/>
            </w:tcBorders>
            <w:shd w:fill="EFF6FF" w:val="clear"/>
            <w:tcMar>
              <w:top w:type="dxa" w:w="100"/>
              <w:left w:type="dxa" w:w="180"/>
              <w:bottom w:type="dxa" w:w="100"/>
              <w:right w:type="dxa" w:w="180"/>
            </w:tcMar>
          </w:tcPr>
          <w:p>
            <w:pPr>
              <w:spacing w:after="0" w:before="0"/>
            </w:pPr>
            <w:r>
              <w:rPr>
                <w:rFonts w:ascii="Arial" w:cs="Arial" w:eastAsia="Arial" w:hAnsi="Arial"/>
                <w:color w:val="1e3a5f"/>
                <w:sz w:val="19"/>
                <w:szCs w:val="19"/>
              </w:rPr>
              <w:t xml:space="preserve">Microgreens grow in 3 phases: (1) Germination - complete darkness, humidity ~90%, 2-3 days. (2) Blackout ends when shoots reach 1-2 cm - introduce light gradually. (3) Light phase - cotyledons open and green up, harvest when first true leaf appears at 2-3 inches height. Source: Microgreensworld.com research guide 2026 and PMC NIH 2024.</w:t>
            </w:r>
          </w:p>
        </w:tc>
      </w:tr>
    </w:tbl>
    <w:p>
      <w:pPr>
        <w:spacing w:after="0" w:before="100"/>
      </w:pPr>
    </w:p>
    <w:p>
      <w:pPr>
        <w:spacing w:after="0" w:before="100"/>
      </w:pPr>
    </w:p>
    <w:p>
      <w:pPr>
        <w:pStyle w:val="Heading2"/>
        <w:spacing w:after="100" w:before="260"/>
      </w:pPr>
      <w:r>
        <w:rPr>
          <w:rFonts w:ascii="Arial" w:cs="Arial" w:eastAsia="Arial" w:hAnsi="Arial"/>
          <w:b/>
          <w:bCs/>
          <w:color w:val="0F6E56"/>
          <w:sz w:val="26"/>
          <w:szCs w:val="26"/>
        </w:rPr>
        <w:t xml:space="preserve">Microgreens Harvest Time by Variety  (verified data)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92400E" w:sz="6"/>
              <w:left w:val="single" w:color="CCCCCC" w:sz="1"/>
              <w:bottom w:val="single" w:color="CCCCCC" w:sz="1"/>
              <w:right w:val="single" w:color="CCCCCC" w:sz="1"/>
            </w:tcBorders>
            <w:shd w:fill="FFF8E1" w:val="clear"/>
            <w:tcMar>
              <w:top w:type="dxa" w:w="100"/>
              <w:left w:type="dxa" w:w="180"/>
              <w:bottom w:type="dxa" w:w="100"/>
              <w:right w:type="dxa" w:w="180"/>
            </w:tcMar>
          </w:tcPr>
          <w:p>
            <w:pPr>
              <w:spacing w:after="0" w:before="0"/>
            </w:pPr>
            <w:r>
              <w:rPr>
                <w:rFonts w:ascii="Arial" w:cs="Arial" w:eastAsia="Arial" w:hAnsi="Arial"/>
                <w:color w:val="1e3a5f"/>
                <w:sz w:val="19"/>
                <w:szCs w:val="19"/>
              </w:rPr>
              <w:t xml:space="preserve">Column guide: Germination = days in dark before any shoots appear. Blackout = total dark days before introducing light. Light Days = days under grow light before harvest. Harvest = total days from seeding to cut. Best Channel = optimal LED colour during the light phase.</w:t>
            </w:r>
          </w:p>
        </w:tc>
      </w:tr>
    </w:tbl>
    <w:p>
      <w:pPr>
        <w:spacing w:after="0" w:before="100"/>
      </w:pPr>
    </w:p>
    <w:p>
      <w:pPr>
        <w:spacing w:after="0" w:before="80"/>
      </w:pP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1700"/>
        <w:gridCol w:w="900"/>
        <w:gridCol w:w="900"/>
        <w:gridCol w:w="900"/>
        <w:gridCol w:w="900"/>
        <w:gridCol w:w="800"/>
        <w:gridCol w:w="800"/>
        <w:gridCol w:w="1200"/>
      </w:tblGrid>
      <w:tr>
        <w:trPr>
          <w:tblHeader/>
        </w:trPr>
        <w:tc>
          <w:tcPr>
            <w:tcW w:type="dxa" w:w="1700"/>
            <w:tcBorders>
              <w:top w:val="single" w:color="CCCCCC" w:sz="1"/>
              <w:left w:val="single" w:color="CCCCCC" w:sz="1"/>
              <w:bottom w:val="single" w:color="CCCCCC" w:sz="1"/>
              <w:right w:val="single" w:color="CCCCCC" w:sz="1"/>
            </w:tcBorders>
            <w:shd w:fill="92400E" w:val="clear"/>
            <w:tcMar>
              <w:top w:type="dxa" w:w="70"/>
              <w:left w:type="dxa" w:w="110"/>
              <w:bottom w:type="dxa" w:w="70"/>
              <w:right w:type="dxa" w:w="110"/>
            </w:tcMar>
            <w:vAlign w:val="center"/>
          </w:tcPr>
          <w:p>
            <w:pPr>
              <w:spacing w:after="0" w:before="0"/>
              <w:jc w:val="center"/>
            </w:pPr>
            <w:r>
              <w:rPr>
                <w:rFonts w:ascii="Arial" w:cs="Arial" w:eastAsia="Arial" w:hAnsi="Arial"/>
                <w:b/>
                <w:bCs/>
                <w:color w:val="FFFFFF"/>
                <w:sz w:val="19"/>
                <w:szCs w:val="19"/>
              </w:rPr>
              <w:t xml:space="preserve">Variety</w:t>
            </w:r>
          </w:p>
        </w:tc>
        <w:tc>
          <w:tcPr>
            <w:tcW w:type="dxa" w:w="900"/>
            <w:tcBorders>
              <w:top w:val="single" w:color="CCCCCC" w:sz="1"/>
              <w:left w:val="single" w:color="CCCCCC" w:sz="1"/>
              <w:bottom w:val="single" w:color="CCCCCC" w:sz="1"/>
              <w:right w:val="single" w:color="CCCCCC" w:sz="1"/>
            </w:tcBorders>
            <w:shd w:fill="92400E" w:val="clear"/>
            <w:tcMar>
              <w:top w:type="dxa" w:w="70"/>
              <w:left w:type="dxa" w:w="110"/>
              <w:bottom w:type="dxa" w:w="70"/>
              <w:right w:type="dxa" w:w="110"/>
            </w:tcMar>
            <w:vAlign w:val="center"/>
          </w:tcPr>
          <w:p>
            <w:pPr>
              <w:spacing w:after="0" w:before="0"/>
              <w:jc w:val="center"/>
            </w:pPr>
            <w:r>
              <w:rPr>
                <w:rFonts w:ascii="Arial" w:cs="Arial" w:eastAsia="Arial" w:hAnsi="Arial"/>
                <w:b/>
                <w:bCs/>
                <w:color w:val="FFFFFF"/>
                <w:sz w:val="19"/>
                <w:szCs w:val="19"/>
              </w:rPr>
              <w:t xml:space="preserve">Germination</w:t>
            </w:r>
          </w:p>
        </w:tc>
        <w:tc>
          <w:tcPr>
            <w:tcW w:type="dxa" w:w="900"/>
            <w:tcBorders>
              <w:top w:val="single" w:color="CCCCCC" w:sz="1"/>
              <w:left w:val="single" w:color="CCCCCC" w:sz="1"/>
              <w:bottom w:val="single" w:color="CCCCCC" w:sz="1"/>
              <w:right w:val="single" w:color="CCCCCC" w:sz="1"/>
            </w:tcBorders>
            <w:shd w:fill="92400E" w:val="clear"/>
            <w:tcMar>
              <w:top w:type="dxa" w:w="70"/>
              <w:left w:type="dxa" w:w="110"/>
              <w:bottom w:type="dxa" w:w="70"/>
              <w:right w:type="dxa" w:w="110"/>
            </w:tcMar>
            <w:vAlign w:val="center"/>
          </w:tcPr>
          <w:p>
            <w:pPr>
              <w:spacing w:after="0" w:before="0"/>
              <w:jc w:val="center"/>
            </w:pPr>
            <w:r>
              <w:rPr>
                <w:rFonts w:ascii="Arial" w:cs="Arial" w:eastAsia="Arial" w:hAnsi="Arial"/>
                <w:b/>
                <w:bCs/>
                <w:color w:val="FFFFFF"/>
                <w:sz w:val="19"/>
                <w:szCs w:val="19"/>
              </w:rPr>
              <w:t xml:space="preserve">Blackout</w:t>
            </w:r>
          </w:p>
        </w:tc>
        <w:tc>
          <w:tcPr>
            <w:tcW w:type="dxa" w:w="900"/>
            <w:tcBorders>
              <w:top w:val="single" w:color="CCCCCC" w:sz="1"/>
              <w:left w:val="single" w:color="CCCCCC" w:sz="1"/>
              <w:bottom w:val="single" w:color="CCCCCC" w:sz="1"/>
              <w:right w:val="single" w:color="CCCCCC" w:sz="1"/>
            </w:tcBorders>
            <w:shd w:fill="92400E" w:val="clear"/>
            <w:tcMar>
              <w:top w:type="dxa" w:w="70"/>
              <w:left w:type="dxa" w:w="110"/>
              <w:bottom w:type="dxa" w:w="70"/>
              <w:right w:type="dxa" w:w="110"/>
            </w:tcMar>
            <w:vAlign w:val="center"/>
          </w:tcPr>
          <w:p>
            <w:pPr>
              <w:spacing w:after="0" w:before="0"/>
              <w:jc w:val="center"/>
            </w:pPr>
            <w:r>
              <w:rPr>
                <w:rFonts w:ascii="Arial" w:cs="Arial" w:eastAsia="Arial" w:hAnsi="Arial"/>
                <w:b/>
                <w:bCs/>
                <w:color w:val="FFFFFF"/>
                <w:sz w:val="19"/>
                <w:szCs w:val="19"/>
              </w:rPr>
              <w:t xml:space="preserve">Light Days</w:t>
            </w:r>
          </w:p>
        </w:tc>
        <w:tc>
          <w:tcPr>
            <w:tcW w:type="dxa" w:w="900"/>
            <w:tcBorders>
              <w:top w:val="single" w:color="CCCCCC" w:sz="1"/>
              <w:left w:val="single" w:color="CCCCCC" w:sz="1"/>
              <w:bottom w:val="single" w:color="CCCCCC" w:sz="1"/>
              <w:right w:val="single" w:color="CCCCCC" w:sz="1"/>
            </w:tcBorders>
            <w:shd w:fill="92400E" w:val="clear"/>
            <w:tcMar>
              <w:top w:type="dxa" w:w="70"/>
              <w:left w:type="dxa" w:w="110"/>
              <w:bottom w:type="dxa" w:w="70"/>
              <w:right w:type="dxa" w:w="110"/>
            </w:tcMar>
            <w:vAlign w:val="center"/>
          </w:tcPr>
          <w:p>
            <w:pPr>
              <w:spacing w:after="0" w:before="0"/>
              <w:jc w:val="center"/>
            </w:pPr>
            <w:r>
              <w:rPr>
                <w:rFonts w:ascii="Arial" w:cs="Arial" w:eastAsia="Arial" w:hAnsi="Arial"/>
                <w:b/>
                <w:bCs/>
                <w:color w:val="FFFFFF"/>
                <w:sz w:val="19"/>
                <w:szCs w:val="19"/>
              </w:rPr>
              <w:t xml:space="preserve">Harvest (days)</w:t>
            </w:r>
          </w:p>
        </w:tc>
        <w:tc>
          <w:tcPr>
            <w:tcW w:type="dxa" w:w="800"/>
            <w:tcBorders>
              <w:top w:val="single" w:color="CCCCCC" w:sz="1"/>
              <w:left w:val="single" w:color="CCCCCC" w:sz="1"/>
              <w:bottom w:val="single" w:color="CCCCCC" w:sz="1"/>
              <w:right w:val="single" w:color="CCCCCC" w:sz="1"/>
            </w:tcBorders>
            <w:shd w:fill="92400E" w:val="clear"/>
            <w:tcMar>
              <w:top w:type="dxa" w:w="70"/>
              <w:left w:type="dxa" w:w="110"/>
              <w:bottom w:type="dxa" w:w="70"/>
              <w:right w:type="dxa" w:w="110"/>
            </w:tcMar>
            <w:vAlign w:val="center"/>
          </w:tcPr>
          <w:p>
            <w:pPr>
              <w:spacing w:after="0" w:before="0"/>
              <w:jc w:val="center"/>
            </w:pPr>
            <w:r>
              <w:rPr>
                <w:rFonts w:ascii="Arial" w:cs="Arial" w:eastAsia="Arial" w:hAnsi="Arial"/>
                <w:b/>
                <w:bCs/>
                <w:color w:val="FFFFFF"/>
                <w:sz w:val="19"/>
                <w:szCs w:val="19"/>
              </w:rPr>
              <w:t xml:space="preserve">pH</w:t>
            </w:r>
          </w:p>
        </w:tc>
        <w:tc>
          <w:tcPr>
            <w:tcW w:type="dxa" w:w="800"/>
            <w:tcBorders>
              <w:top w:val="single" w:color="CCCCCC" w:sz="1"/>
              <w:left w:val="single" w:color="CCCCCC" w:sz="1"/>
              <w:bottom w:val="single" w:color="CCCCCC" w:sz="1"/>
              <w:right w:val="single" w:color="CCCCCC" w:sz="1"/>
            </w:tcBorders>
            <w:shd w:fill="92400E" w:val="clear"/>
            <w:tcMar>
              <w:top w:type="dxa" w:w="70"/>
              <w:left w:type="dxa" w:w="110"/>
              <w:bottom w:type="dxa" w:w="70"/>
              <w:right w:type="dxa" w:w="110"/>
            </w:tcMar>
            <w:vAlign w:val="center"/>
          </w:tcPr>
          <w:p>
            <w:pPr>
              <w:spacing w:after="0" w:before="0"/>
              <w:jc w:val="center"/>
            </w:pPr>
            <w:r>
              <w:rPr>
                <w:rFonts w:ascii="Arial" w:cs="Arial" w:eastAsia="Arial" w:hAnsi="Arial"/>
                <w:b/>
                <w:bCs/>
                <w:color w:val="FFFFFF"/>
                <w:sz w:val="19"/>
                <w:szCs w:val="19"/>
              </w:rPr>
              <w:t xml:space="preserve">Temp C</w:t>
            </w:r>
          </w:p>
        </w:tc>
        <w:tc>
          <w:tcPr>
            <w:tcW w:type="dxa" w:w="1200"/>
            <w:tcBorders>
              <w:top w:val="single" w:color="CCCCCC" w:sz="1"/>
              <w:left w:val="single" w:color="CCCCCC" w:sz="1"/>
              <w:bottom w:val="single" w:color="CCCCCC" w:sz="1"/>
              <w:right w:val="single" w:color="CCCCCC" w:sz="1"/>
            </w:tcBorders>
            <w:shd w:fill="92400E" w:val="clear"/>
            <w:tcMar>
              <w:top w:type="dxa" w:w="70"/>
              <w:left w:type="dxa" w:w="110"/>
              <w:bottom w:type="dxa" w:w="70"/>
              <w:right w:type="dxa" w:w="110"/>
            </w:tcMar>
            <w:vAlign w:val="center"/>
          </w:tcPr>
          <w:p>
            <w:pPr>
              <w:spacing w:after="0" w:before="0"/>
              <w:jc w:val="center"/>
            </w:pPr>
            <w:r>
              <w:rPr>
                <w:rFonts w:ascii="Arial" w:cs="Arial" w:eastAsia="Arial" w:hAnsi="Arial"/>
                <w:b/>
                <w:bCs/>
                <w:color w:val="FFFFFF"/>
                <w:sz w:val="19"/>
                <w:szCs w:val="19"/>
              </w:rPr>
              <w:t xml:space="preserve">Best Channel</w:t>
            </w:r>
          </w:p>
        </w:tc>
      </w:tr>
      <w:tr>
        <w:tc>
          <w:tcPr>
            <w:tcW w:type="dxa" w:w="1700"/>
            <w:tcBorders>
              <w:top w:val="single" w:color="CCCCCC" w:sz="1"/>
              <w:left w:val="single" w:color="CCCCCC" w:sz="1"/>
              <w:bottom w:val="single" w:color="CCCCCC" w:sz="1"/>
              <w:right w:val="single" w:color="CCCCCC" w:sz="1"/>
            </w:tcBorders>
            <w:shd w:fill="FFFBEB" w:val="clear"/>
            <w:tcMar>
              <w:top w:type="dxa" w:w="55"/>
              <w:left w:type="dxa" w:w="110"/>
              <w:bottom w:type="dxa" w:w="55"/>
              <w:right w:type="dxa" w:w="110"/>
            </w:tcMar>
            <w:vAlign w:val="center"/>
          </w:tcPr>
          <w:p>
            <w:pPr>
              <w:spacing w:after="0" w:before="0"/>
              <w:jc w:val="left"/>
            </w:pPr>
            <w:r>
              <w:rPr>
                <w:rFonts w:ascii="Arial" w:cs="Arial" w:eastAsia="Arial" w:hAnsi="Arial"/>
                <w:b/>
                <w:bCs/>
                <w:color w:val="1a1a1a"/>
                <w:sz w:val="19"/>
                <w:szCs w:val="19"/>
              </w:rPr>
              <w:t xml:space="preserve">Radish</w:t>
            </w:r>
          </w:p>
        </w:tc>
        <w:tc>
          <w:tcPr>
            <w:tcW w:type="dxa" w:w="900"/>
            <w:tcBorders>
              <w:top w:val="single" w:color="CCCCCC" w:sz="1"/>
              <w:left w:val="single" w:color="CCCCCC" w:sz="1"/>
              <w:bottom w:val="single" w:color="CCCCCC" w:sz="1"/>
              <w:right w:val="single" w:color="CCCCCC" w:sz="1"/>
            </w:tcBorders>
            <w:shd w:fill="FFFBEB"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1-2d</w:t>
            </w:r>
          </w:p>
        </w:tc>
        <w:tc>
          <w:tcPr>
            <w:tcW w:type="dxa" w:w="900"/>
            <w:tcBorders>
              <w:top w:val="single" w:color="CCCCCC" w:sz="1"/>
              <w:left w:val="single" w:color="CCCCCC" w:sz="1"/>
              <w:bottom w:val="single" w:color="CCCCCC" w:sz="1"/>
              <w:right w:val="single" w:color="CCCCCC" w:sz="1"/>
            </w:tcBorders>
            <w:shd w:fill="FFFBEB" w:val="clear"/>
            <w:tcMar>
              <w:top w:type="dxa" w:w="55"/>
              <w:left w:type="dxa" w:w="110"/>
              <w:bottom w:type="dxa" w:w="55"/>
              <w:right w:type="dxa" w:w="110"/>
            </w:tcMar>
            <w:vAlign w:val="center"/>
          </w:tcPr>
          <w:p>
            <w:pPr>
              <w:spacing w:after="0" w:before="0"/>
              <w:jc w:val="center"/>
            </w:pPr>
            <w:r>
              <w:rPr>
                <w:rFonts w:ascii="Arial" w:cs="Arial" w:eastAsia="Arial" w:hAnsi="Arial"/>
                <w:color w:val="333333"/>
                <w:sz w:val="19"/>
                <w:szCs w:val="19"/>
              </w:rPr>
              <w:t xml:space="preserve">2-3d</w:t>
            </w:r>
          </w:p>
        </w:tc>
        <w:tc>
          <w:tcPr>
            <w:tcW w:type="dxa" w:w="900"/>
            <w:tcBorders>
              <w:top w:val="single" w:color="CCCCCC" w:sz="1"/>
              <w:left w:val="single" w:color="CCCCCC" w:sz="1"/>
              <w:bottom w:val="single" w:color="CCCCCC" w:sz="1"/>
              <w:right w:val="single" w:color="CCCCCC" w:sz="1"/>
            </w:tcBorders>
            <w:shd w:fill="FFFBEB"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4-6d</w:t>
            </w:r>
          </w:p>
        </w:tc>
        <w:tc>
          <w:tcPr>
            <w:tcW w:type="dxa" w:w="900"/>
            <w:tcBorders>
              <w:top w:val="single" w:color="CCCCCC" w:sz="1"/>
              <w:left w:val="single" w:color="CCCCCC" w:sz="1"/>
              <w:bottom w:val="single" w:color="CCCCCC" w:sz="1"/>
              <w:right w:val="single" w:color="CCCCCC" w:sz="1"/>
            </w:tcBorders>
            <w:shd w:fill="FFFBEB" w:val="clear"/>
            <w:tcMar>
              <w:top w:type="dxa" w:w="55"/>
              <w:left w:type="dxa" w:w="110"/>
              <w:bottom w:type="dxa" w:w="55"/>
              <w:right w:type="dxa" w:w="110"/>
            </w:tcMar>
            <w:vAlign w:val="center"/>
          </w:tcPr>
          <w:p>
            <w:pPr>
              <w:spacing w:after="0" w:before="0"/>
              <w:jc w:val="center"/>
            </w:pPr>
            <w:r>
              <w:rPr>
                <w:rFonts w:ascii="Arial" w:cs="Arial" w:eastAsia="Arial" w:hAnsi="Arial"/>
                <w:b/>
                <w:bCs/>
                <w:color w:val="166534"/>
                <w:sz w:val="19"/>
                <w:szCs w:val="19"/>
              </w:rPr>
              <w:t xml:space="preserve">7-9</w:t>
            </w:r>
          </w:p>
        </w:tc>
        <w:tc>
          <w:tcPr>
            <w:tcW w:type="dxa" w:w="800"/>
            <w:tcBorders>
              <w:top w:val="single" w:color="CCCCCC" w:sz="1"/>
              <w:left w:val="single" w:color="CCCCCC" w:sz="1"/>
              <w:bottom w:val="single" w:color="CCCCCC" w:sz="1"/>
              <w:right w:val="single" w:color="CCCCCC" w:sz="1"/>
            </w:tcBorders>
            <w:shd w:fill="FFFBEB"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6.0-7.0</w:t>
            </w:r>
          </w:p>
        </w:tc>
        <w:tc>
          <w:tcPr>
            <w:tcW w:type="dxa" w:w="800"/>
            <w:tcBorders>
              <w:top w:val="single" w:color="CCCCCC" w:sz="1"/>
              <w:left w:val="single" w:color="CCCCCC" w:sz="1"/>
              <w:bottom w:val="single" w:color="CCCCCC" w:sz="1"/>
              <w:right w:val="single" w:color="CCCCCC" w:sz="1"/>
            </w:tcBorders>
            <w:shd w:fill="FFFBEB"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18-24</w:t>
            </w:r>
          </w:p>
        </w:tc>
        <w:tc>
          <w:tcPr>
            <w:tcW w:type="dxa" w:w="1200"/>
            <w:tcBorders>
              <w:top w:val="single" w:color="CCCCCC" w:sz="1"/>
              <w:left w:val="single" w:color="CCCCCC" w:sz="1"/>
              <w:bottom w:val="single" w:color="CCCCCC" w:sz="1"/>
              <w:right w:val="single" w:color="CCCCCC" w:sz="1"/>
            </w:tcBorders>
            <w:shd w:fill="9B1C1C" w:val="clear"/>
            <w:tcMar>
              <w:top w:type="dxa" w:w="55"/>
              <w:left w:type="dxa" w:w="110"/>
              <w:bottom w:type="dxa" w:w="55"/>
              <w:right w:type="dxa" w:w="110"/>
            </w:tcMar>
            <w:vAlign w:val="center"/>
          </w:tcPr>
          <w:p>
            <w:pPr>
              <w:spacing w:after="0" w:before="0"/>
              <w:jc w:val="center"/>
            </w:pPr>
            <w:r>
              <w:rPr>
                <w:rFonts w:ascii="Arial" w:cs="Arial" w:eastAsia="Arial" w:hAnsi="Arial"/>
                <w:b/>
                <w:bCs/>
                <w:color w:val="FFFFFF"/>
                <w:sz w:val="17"/>
                <w:szCs w:val="17"/>
              </w:rPr>
              <w:t xml:space="preserve">Red</w:t>
            </w:r>
          </w:p>
        </w:tc>
      </w:tr>
      <w:tr>
        <w:tc>
          <w:tcPr>
            <w:tcW w:type="dxa" w:w="17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left"/>
            </w:pPr>
            <w:r>
              <w:rPr>
                <w:rFonts w:ascii="Arial" w:cs="Arial" w:eastAsia="Arial" w:hAnsi="Arial"/>
                <w:b/>
                <w:bCs/>
                <w:color w:val="1a1a1a"/>
                <w:sz w:val="19"/>
                <w:szCs w:val="19"/>
              </w:rPr>
              <w:t xml:space="preserve">Mustard</w:t>
            </w:r>
          </w:p>
        </w:tc>
        <w:tc>
          <w:tcPr>
            <w:tcW w:type="dxa" w:w="9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1-2d</w:t>
            </w:r>
          </w:p>
        </w:tc>
        <w:tc>
          <w:tcPr>
            <w:tcW w:type="dxa" w:w="9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333333"/>
                <w:sz w:val="19"/>
                <w:szCs w:val="19"/>
              </w:rPr>
              <w:t xml:space="preserve">2-3d</w:t>
            </w:r>
          </w:p>
        </w:tc>
        <w:tc>
          <w:tcPr>
            <w:tcW w:type="dxa" w:w="9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5-7d</w:t>
            </w:r>
          </w:p>
        </w:tc>
        <w:tc>
          <w:tcPr>
            <w:tcW w:type="dxa" w:w="9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b/>
                <w:bCs/>
                <w:color w:val="166534"/>
                <w:sz w:val="19"/>
                <w:szCs w:val="19"/>
              </w:rPr>
              <w:t xml:space="preserve">8-12</w:t>
            </w:r>
          </w:p>
        </w:tc>
        <w:tc>
          <w:tcPr>
            <w:tcW w:type="dxa" w:w="8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6.0-7.0</w:t>
            </w:r>
          </w:p>
        </w:tc>
        <w:tc>
          <w:tcPr>
            <w:tcW w:type="dxa" w:w="8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18-24</w:t>
            </w:r>
          </w:p>
        </w:tc>
        <w:tc>
          <w:tcPr>
            <w:tcW w:type="dxa" w:w="1200"/>
            <w:tcBorders>
              <w:top w:val="single" w:color="CCCCCC" w:sz="1"/>
              <w:left w:val="single" w:color="CCCCCC" w:sz="1"/>
              <w:bottom w:val="single" w:color="CCCCCC" w:sz="1"/>
              <w:right w:val="single" w:color="CCCCCC" w:sz="1"/>
            </w:tcBorders>
            <w:shd w:fill="1E3A8A" w:val="clear"/>
            <w:tcMar>
              <w:top w:type="dxa" w:w="55"/>
              <w:left w:type="dxa" w:w="110"/>
              <w:bottom w:type="dxa" w:w="55"/>
              <w:right w:type="dxa" w:w="110"/>
            </w:tcMar>
            <w:vAlign w:val="center"/>
          </w:tcPr>
          <w:p>
            <w:pPr>
              <w:spacing w:after="0" w:before="0"/>
              <w:jc w:val="center"/>
            </w:pPr>
            <w:r>
              <w:rPr>
                <w:rFonts w:ascii="Arial" w:cs="Arial" w:eastAsia="Arial" w:hAnsi="Arial"/>
                <w:b/>
                <w:bCs/>
                <w:color w:val="FFFFFF"/>
                <w:sz w:val="17"/>
                <w:szCs w:val="17"/>
              </w:rPr>
              <w:t xml:space="preserve">Blue+Red</w:t>
            </w:r>
          </w:p>
        </w:tc>
      </w:tr>
      <w:tr>
        <w:tc>
          <w:tcPr>
            <w:tcW w:type="dxa" w:w="1700"/>
            <w:tcBorders>
              <w:top w:val="single" w:color="CCCCCC" w:sz="1"/>
              <w:left w:val="single" w:color="CCCCCC" w:sz="1"/>
              <w:bottom w:val="single" w:color="CCCCCC" w:sz="1"/>
              <w:right w:val="single" w:color="CCCCCC" w:sz="1"/>
            </w:tcBorders>
            <w:shd w:fill="FFFBEB" w:val="clear"/>
            <w:tcMar>
              <w:top w:type="dxa" w:w="55"/>
              <w:left w:type="dxa" w:w="110"/>
              <w:bottom w:type="dxa" w:w="55"/>
              <w:right w:type="dxa" w:w="110"/>
            </w:tcMar>
            <w:vAlign w:val="center"/>
          </w:tcPr>
          <w:p>
            <w:pPr>
              <w:spacing w:after="0" w:before="0"/>
              <w:jc w:val="left"/>
            </w:pPr>
            <w:r>
              <w:rPr>
                <w:rFonts w:ascii="Arial" w:cs="Arial" w:eastAsia="Arial" w:hAnsi="Arial"/>
                <w:b/>
                <w:bCs/>
                <w:color w:val="1a1a1a"/>
                <w:sz w:val="19"/>
                <w:szCs w:val="19"/>
              </w:rPr>
              <w:t xml:space="preserve">Broccoli</w:t>
            </w:r>
          </w:p>
        </w:tc>
        <w:tc>
          <w:tcPr>
            <w:tcW w:type="dxa" w:w="900"/>
            <w:tcBorders>
              <w:top w:val="single" w:color="CCCCCC" w:sz="1"/>
              <w:left w:val="single" w:color="CCCCCC" w:sz="1"/>
              <w:bottom w:val="single" w:color="CCCCCC" w:sz="1"/>
              <w:right w:val="single" w:color="CCCCCC" w:sz="1"/>
            </w:tcBorders>
            <w:shd w:fill="FFFBEB"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2-3d</w:t>
            </w:r>
          </w:p>
        </w:tc>
        <w:tc>
          <w:tcPr>
            <w:tcW w:type="dxa" w:w="900"/>
            <w:tcBorders>
              <w:top w:val="single" w:color="CCCCCC" w:sz="1"/>
              <w:left w:val="single" w:color="CCCCCC" w:sz="1"/>
              <w:bottom w:val="single" w:color="CCCCCC" w:sz="1"/>
              <w:right w:val="single" w:color="CCCCCC" w:sz="1"/>
            </w:tcBorders>
            <w:shd w:fill="FFFBEB" w:val="clear"/>
            <w:tcMar>
              <w:top w:type="dxa" w:w="55"/>
              <w:left w:type="dxa" w:w="110"/>
              <w:bottom w:type="dxa" w:w="55"/>
              <w:right w:type="dxa" w:w="110"/>
            </w:tcMar>
            <w:vAlign w:val="center"/>
          </w:tcPr>
          <w:p>
            <w:pPr>
              <w:spacing w:after="0" w:before="0"/>
              <w:jc w:val="center"/>
            </w:pPr>
            <w:r>
              <w:rPr>
                <w:rFonts w:ascii="Arial" w:cs="Arial" w:eastAsia="Arial" w:hAnsi="Arial"/>
                <w:color w:val="333333"/>
                <w:sz w:val="19"/>
                <w:szCs w:val="19"/>
              </w:rPr>
              <w:t xml:space="preserve">3-4d</w:t>
            </w:r>
          </w:p>
        </w:tc>
        <w:tc>
          <w:tcPr>
            <w:tcW w:type="dxa" w:w="900"/>
            <w:tcBorders>
              <w:top w:val="single" w:color="CCCCCC" w:sz="1"/>
              <w:left w:val="single" w:color="CCCCCC" w:sz="1"/>
              <w:bottom w:val="single" w:color="CCCCCC" w:sz="1"/>
              <w:right w:val="single" w:color="CCCCCC" w:sz="1"/>
            </w:tcBorders>
            <w:shd w:fill="FFFBEB"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5-7d</w:t>
            </w:r>
          </w:p>
        </w:tc>
        <w:tc>
          <w:tcPr>
            <w:tcW w:type="dxa" w:w="900"/>
            <w:tcBorders>
              <w:top w:val="single" w:color="CCCCCC" w:sz="1"/>
              <w:left w:val="single" w:color="CCCCCC" w:sz="1"/>
              <w:bottom w:val="single" w:color="CCCCCC" w:sz="1"/>
              <w:right w:val="single" w:color="CCCCCC" w:sz="1"/>
            </w:tcBorders>
            <w:shd w:fill="FFFBEB" w:val="clear"/>
            <w:tcMar>
              <w:top w:type="dxa" w:w="55"/>
              <w:left w:type="dxa" w:w="110"/>
              <w:bottom w:type="dxa" w:w="55"/>
              <w:right w:type="dxa" w:w="110"/>
            </w:tcMar>
            <w:vAlign w:val="center"/>
          </w:tcPr>
          <w:p>
            <w:pPr>
              <w:spacing w:after="0" w:before="0"/>
              <w:jc w:val="center"/>
            </w:pPr>
            <w:r>
              <w:rPr>
                <w:rFonts w:ascii="Arial" w:cs="Arial" w:eastAsia="Arial" w:hAnsi="Arial"/>
                <w:b/>
                <w:bCs/>
                <w:color w:val="166534"/>
                <w:sz w:val="19"/>
                <w:szCs w:val="19"/>
              </w:rPr>
              <w:t xml:space="preserve">7-9</w:t>
            </w:r>
          </w:p>
        </w:tc>
        <w:tc>
          <w:tcPr>
            <w:tcW w:type="dxa" w:w="800"/>
            <w:tcBorders>
              <w:top w:val="single" w:color="CCCCCC" w:sz="1"/>
              <w:left w:val="single" w:color="CCCCCC" w:sz="1"/>
              <w:bottom w:val="single" w:color="CCCCCC" w:sz="1"/>
              <w:right w:val="single" w:color="CCCCCC" w:sz="1"/>
            </w:tcBorders>
            <w:shd w:fill="FFFBEB"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6.0-7.0</w:t>
            </w:r>
          </w:p>
        </w:tc>
        <w:tc>
          <w:tcPr>
            <w:tcW w:type="dxa" w:w="800"/>
            <w:tcBorders>
              <w:top w:val="single" w:color="CCCCCC" w:sz="1"/>
              <w:left w:val="single" w:color="CCCCCC" w:sz="1"/>
              <w:bottom w:val="single" w:color="CCCCCC" w:sz="1"/>
              <w:right w:val="single" w:color="CCCCCC" w:sz="1"/>
            </w:tcBorders>
            <w:shd w:fill="FFFBEB"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18-22</w:t>
            </w:r>
          </w:p>
        </w:tc>
        <w:tc>
          <w:tcPr>
            <w:tcW w:type="dxa" w:w="1200"/>
            <w:tcBorders>
              <w:top w:val="single" w:color="CCCCCC" w:sz="1"/>
              <w:left w:val="single" w:color="CCCCCC" w:sz="1"/>
              <w:bottom w:val="single" w:color="CCCCCC" w:sz="1"/>
              <w:right w:val="single" w:color="CCCCCC" w:sz="1"/>
            </w:tcBorders>
            <w:shd w:fill="1E3A8A" w:val="clear"/>
            <w:tcMar>
              <w:top w:type="dxa" w:w="55"/>
              <w:left w:type="dxa" w:w="110"/>
              <w:bottom w:type="dxa" w:w="55"/>
              <w:right w:type="dxa" w:w="110"/>
            </w:tcMar>
            <w:vAlign w:val="center"/>
          </w:tcPr>
          <w:p>
            <w:pPr>
              <w:spacing w:after="0" w:before="0"/>
              <w:jc w:val="center"/>
            </w:pPr>
            <w:r>
              <w:rPr>
                <w:rFonts w:ascii="Arial" w:cs="Arial" w:eastAsia="Arial" w:hAnsi="Arial"/>
                <w:b/>
                <w:bCs/>
                <w:color w:val="FFFFFF"/>
                <w:sz w:val="17"/>
                <w:szCs w:val="17"/>
              </w:rPr>
              <w:t xml:space="preserve">Blue</w:t>
            </w:r>
          </w:p>
        </w:tc>
      </w:tr>
      <w:tr>
        <w:tc>
          <w:tcPr>
            <w:tcW w:type="dxa" w:w="17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left"/>
            </w:pPr>
            <w:r>
              <w:rPr>
                <w:rFonts w:ascii="Arial" w:cs="Arial" w:eastAsia="Arial" w:hAnsi="Arial"/>
                <w:b/>
                <w:bCs/>
                <w:color w:val="1a1a1a"/>
                <w:sz w:val="19"/>
                <w:szCs w:val="19"/>
              </w:rPr>
              <w:t xml:space="preserve">Sunflower</w:t>
            </w:r>
          </w:p>
        </w:tc>
        <w:tc>
          <w:tcPr>
            <w:tcW w:type="dxa" w:w="9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2-3d</w:t>
            </w:r>
          </w:p>
        </w:tc>
        <w:tc>
          <w:tcPr>
            <w:tcW w:type="dxa" w:w="9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333333"/>
                <w:sz w:val="19"/>
                <w:szCs w:val="19"/>
              </w:rPr>
              <w:t xml:space="preserve">3-4d</w:t>
            </w:r>
          </w:p>
        </w:tc>
        <w:tc>
          <w:tcPr>
            <w:tcW w:type="dxa" w:w="9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7-10d</w:t>
            </w:r>
          </w:p>
        </w:tc>
        <w:tc>
          <w:tcPr>
            <w:tcW w:type="dxa" w:w="9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b/>
                <w:bCs/>
                <w:color w:val="166534"/>
                <w:sz w:val="19"/>
                <w:szCs w:val="19"/>
              </w:rPr>
              <w:t xml:space="preserve">10-14</w:t>
            </w:r>
          </w:p>
        </w:tc>
        <w:tc>
          <w:tcPr>
            <w:tcW w:type="dxa" w:w="8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6.0-7.0</w:t>
            </w:r>
          </w:p>
        </w:tc>
        <w:tc>
          <w:tcPr>
            <w:tcW w:type="dxa" w:w="8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20-26</w:t>
            </w:r>
          </w:p>
        </w:tc>
        <w:tc>
          <w:tcPr>
            <w:tcW w:type="dxa" w:w="1200"/>
            <w:tcBorders>
              <w:top w:val="single" w:color="CCCCCC" w:sz="1"/>
              <w:left w:val="single" w:color="CCCCCC" w:sz="1"/>
              <w:bottom w:val="single" w:color="CCCCCC" w:sz="1"/>
              <w:right w:val="single" w:color="CCCCCC" w:sz="1"/>
            </w:tcBorders>
            <w:shd w:fill="9B1C1C" w:val="clear"/>
            <w:tcMar>
              <w:top w:type="dxa" w:w="55"/>
              <w:left w:type="dxa" w:w="110"/>
              <w:bottom w:type="dxa" w:w="55"/>
              <w:right w:type="dxa" w:w="110"/>
            </w:tcMar>
            <w:vAlign w:val="center"/>
          </w:tcPr>
          <w:p>
            <w:pPr>
              <w:spacing w:after="0" w:before="0"/>
              <w:jc w:val="center"/>
            </w:pPr>
            <w:r>
              <w:rPr>
                <w:rFonts w:ascii="Arial" w:cs="Arial" w:eastAsia="Arial" w:hAnsi="Arial"/>
                <w:b/>
                <w:bCs/>
                <w:color w:val="FFFFFF"/>
                <w:sz w:val="17"/>
                <w:szCs w:val="17"/>
              </w:rPr>
              <w:t xml:space="preserve">Red</w:t>
            </w:r>
          </w:p>
        </w:tc>
      </w:tr>
      <w:tr>
        <w:tc>
          <w:tcPr>
            <w:tcW w:type="dxa" w:w="1700"/>
            <w:tcBorders>
              <w:top w:val="single" w:color="CCCCCC" w:sz="1"/>
              <w:left w:val="single" w:color="CCCCCC" w:sz="1"/>
              <w:bottom w:val="single" w:color="CCCCCC" w:sz="1"/>
              <w:right w:val="single" w:color="CCCCCC" w:sz="1"/>
            </w:tcBorders>
            <w:shd w:fill="FFFBEB" w:val="clear"/>
            <w:tcMar>
              <w:top w:type="dxa" w:w="55"/>
              <w:left w:type="dxa" w:w="110"/>
              <w:bottom w:type="dxa" w:w="55"/>
              <w:right w:type="dxa" w:w="110"/>
            </w:tcMar>
            <w:vAlign w:val="center"/>
          </w:tcPr>
          <w:p>
            <w:pPr>
              <w:spacing w:after="0" w:before="0"/>
              <w:jc w:val="left"/>
            </w:pPr>
            <w:r>
              <w:rPr>
                <w:rFonts w:ascii="Arial" w:cs="Arial" w:eastAsia="Arial" w:hAnsi="Arial"/>
                <w:b/>
                <w:bCs/>
                <w:color w:val="1a1a1a"/>
                <w:sz w:val="19"/>
                <w:szCs w:val="19"/>
              </w:rPr>
              <w:t xml:space="preserve">Pea shoots</w:t>
            </w:r>
          </w:p>
        </w:tc>
        <w:tc>
          <w:tcPr>
            <w:tcW w:type="dxa" w:w="900"/>
            <w:tcBorders>
              <w:top w:val="single" w:color="CCCCCC" w:sz="1"/>
              <w:left w:val="single" w:color="CCCCCC" w:sz="1"/>
              <w:bottom w:val="single" w:color="CCCCCC" w:sz="1"/>
              <w:right w:val="single" w:color="CCCCCC" w:sz="1"/>
            </w:tcBorders>
            <w:shd w:fill="FFFBEB"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2-3d</w:t>
            </w:r>
          </w:p>
        </w:tc>
        <w:tc>
          <w:tcPr>
            <w:tcW w:type="dxa" w:w="900"/>
            <w:tcBorders>
              <w:top w:val="single" w:color="CCCCCC" w:sz="1"/>
              <w:left w:val="single" w:color="CCCCCC" w:sz="1"/>
              <w:bottom w:val="single" w:color="CCCCCC" w:sz="1"/>
              <w:right w:val="single" w:color="CCCCCC" w:sz="1"/>
            </w:tcBorders>
            <w:shd w:fill="FFFBEB" w:val="clear"/>
            <w:tcMar>
              <w:top w:type="dxa" w:w="55"/>
              <w:left w:type="dxa" w:w="110"/>
              <w:bottom w:type="dxa" w:w="55"/>
              <w:right w:type="dxa" w:w="110"/>
            </w:tcMar>
            <w:vAlign w:val="center"/>
          </w:tcPr>
          <w:p>
            <w:pPr>
              <w:spacing w:after="0" w:before="0"/>
              <w:jc w:val="center"/>
            </w:pPr>
            <w:r>
              <w:rPr>
                <w:rFonts w:ascii="Arial" w:cs="Arial" w:eastAsia="Arial" w:hAnsi="Arial"/>
                <w:color w:val="333333"/>
                <w:sz w:val="19"/>
                <w:szCs w:val="19"/>
              </w:rPr>
              <w:t xml:space="preserve">3-4d</w:t>
            </w:r>
          </w:p>
        </w:tc>
        <w:tc>
          <w:tcPr>
            <w:tcW w:type="dxa" w:w="900"/>
            <w:tcBorders>
              <w:top w:val="single" w:color="CCCCCC" w:sz="1"/>
              <w:left w:val="single" w:color="CCCCCC" w:sz="1"/>
              <w:bottom w:val="single" w:color="CCCCCC" w:sz="1"/>
              <w:right w:val="single" w:color="CCCCCC" w:sz="1"/>
            </w:tcBorders>
            <w:shd w:fill="FFFBEB"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6-9d</w:t>
            </w:r>
          </w:p>
        </w:tc>
        <w:tc>
          <w:tcPr>
            <w:tcW w:type="dxa" w:w="900"/>
            <w:tcBorders>
              <w:top w:val="single" w:color="CCCCCC" w:sz="1"/>
              <w:left w:val="single" w:color="CCCCCC" w:sz="1"/>
              <w:bottom w:val="single" w:color="CCCCCC" w:sz="1"/>
              <w:right w:val="single" w:color="CCCCCC" w:sz="1"/>
            </w:tcBorders>
            <w:shd w:fill="FFFBEB" w:val="clear"/>
            <w:tcMar>
              <w:top w:type="dxa" w:w="55"/>
              <w:left w:type="dxa" w:w="110"/>
              <w:bottom w:type="dxa" w:w="55"/>
              <w:right w:type="dxa" w:w="110"/>
            </w:tcMar>
            <w:vAlign w:val="center"/>
          </w:tcPr>
          <w:p>
            <w:pPr>
              <w:spacing w:after="0" w:before="0"/>
              <w:jc w:val="center"/>
            </w:pPr>
            <w:r>
              <w:rPr>
                <w:rFonts w:ascii="Arial" w:cs="Arial" w:eastAsia="Arial" w:hAnsi="Arial"/>
                <w:b/>
                <w:bCs/>
                <w:color w:val="166534"/>
                <w:sz w:val="19"/>
                <w:szCs w:val="19"/>
              </w:rPr>
              <w:t xml:space="preserve">9-14</w:t>
            </w:r>
          </w:p>
        </w:tc>
        <w:tc>
          <w:tcPr>
            <w:tcW w:type="dxa" w:w="800"/>
            <w:tcBorders>
              <w:top w:val="single" w:color="CCCCCC" w:sz="1"/>
              <w:left w:val="single" w:color="CCCCCC" w:sz="1"/>
              <w:bottom w:val="single" w:color="CCCCCC" w:sz="1"/>
              <w:right w:val="single" w:color="CCCCCC" w:sz="1"/>
            </w:tcBorders>
            <w:shd w:fill="FFFBEB"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6.0-7.5</w:t>
            </w:r>
          </w:p>
        </w:tc>
        <w:tc>
          <w:tcPr>
            <w:tcW w:type="dxa" w:w="800"/>
            <w:tcBorders>
              <w:top w:val="single" w:color="CCCCCC" w:sz="1"/>
              <w:left w:val="single" w:color="CCCCCC" w:sz="1"/>
              <w:bottom w:val="single" w:color="CCCCCC" w:sz="1"/>
              <w:right w:val="single" w:color="CCCCCC" w:sz="1"/>
            </w:tcBorders>
            <w:shd w:fill="FFFBEB"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15-22</w:t>
            </w:r>
          </w:p>
        </w:tc>
        <w:tc>
          <w:tcPr>
            <w:tcW w:type="dxa" w:w="1200"/>
            <w:tcBorders>
              <w:top w:val="single" w:color="CCCCCC" w:sz="1"/>
              <w:left w:val="single" w:color="CCCCCC" w:sz="1"/>
              <w:bottom w:val="single" w:color="CCCCCC" w:sz="1"/>
              <w:right w:val="single" w:color="CCCCCC" w:sz="1"/>
            </w:tcBorders>
            <w:shd w:fill="1E3A8A" w:val="clear"/>
            <w:tcMar>
              <w:top w:type="dxa" w:w="55"/>
              <w:left w:type="dxa" w:w="110"/>
              <w:bottom w:type="dxa" w:w="55"/>
              <w:right w:type="dxa" w:w="110"/>
            </w:tcMar>
            <w:vAlign w:val="center"/>
          </w:tcPr>
          <w:p>
            <w:pPr>
              <w:spacing w:after="0" w:before="0"/>
              <w:jc w:val="center"/>
            </w:pPr>
            <w:r>
              <w:rPr>
                <w:rFonts w:ascii="Arial" w:cs="Arial" w:eastAsia="Arial" w:hAnsi="Arial"/>
                <w:b/>
                <w:bCs/>
                <w:color w:val="FFFFFF"/>
                <w:sz w:val="17"/>
                <w:szCs w:val="17"/>
              </w:rPr>
              <w:t xml:space="preserve">Blue+Red</w:t>
            </w:r>
          </w:p>
        </w:tc>
      </w:tr>
      <w:tr>
        <w:tc>
          <w:tcPr>
            <w:tcW w:type="dxa" w:w="17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left"/>
            </w:pPr>
            <w:r>
              <w:rPr>
                <w:rFonts w:ascii="Arial" w:cs="Arial" w:eastAsia="Arial" w:hAnsi="Arial"/>
                <w:b/>
                <w:bCs/>
                <w:color w:val="1a1a1a"/>
                <w:sz w:val="19"/>
                <w:szCs w:val="19"/>
              </w:rPr>
              <w:t xml:space="preserve">Basil</w:t>
            </w:r>
          </w:p>
        </w:tc>
        <w:tc>
          <w:tcPr>
            <w:tcW w:type="dxa" w:w="9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3-4d</w:t>
            </w:r>
          </w:p>
        </w:tc>
        <w:tc>
          <w:tcPr>
            <w:tcW w:type="dxa" w:w="9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333333"/>
                <w:sz w:val="19"/>
                <w:szCs w:val="19"/>
              </w:rPr>
              <w:t xml:space="preserve">4-5d</w:t>
            </w:r>
          </w:p>
        </w:tc>
        <w:tc>
          <w:tcPr>
            <w:tcW w:type="dxa" w:w="9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6-8d</w:t>
            </w:r>
          </w:p>
        </w:tc>
        <w:tc>
          <w:tcPr>
            <w:tcW w:type="dxa" w:w="9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b/>
                <w:bCs/>
                <w:color w:val="166534"/>
                <w:sz w:val="19"/>
                <w:szCs w:val="19"/>
              </w:rPr>
              <w:t xml:space="preserve">10-14</w:t>
            </w:r>
          </w:p>
        </w:tc>
        <w:tc>
          <w:tcPr>
            <w:tcW w:type="dxa" w:w="8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6.2-6.8</w:t>
            </w:r>
          </w:p>
        </w:tc>
        <w:tc>
          <w:tcPr>
            <w:tcW w:type="dxa" w:w="8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22-28</w:t>
            </w:r>
          </w:p>
        </w:tc>
        <w:tc>
          <w:tcPr>
            <w:tcW w:type="dxa" w:w="1200"/>
            <w:tcBorders>
              <w:top w:val="single" w:color="CCCCCC" w:sz="1"/>
              <w:left w:val="single" w:color="CCCCCC" w:sz="1"/>
              <w:bottom w:val="single" w:color="CCCCCC" w:sz="1"/>
              <w:right w:val="single" w:color="CCCCCC" w:sz="1"/>
            </w:tcBorders>
            <w:shd w:fill="9B1C1C" w:val="clear"/>
            <w:tcMar>
              <w:top w:type="dxa" w:w="55"/>
              <w:left w:type="dxa" w:w="110"/>
              <w:bottom w:type="dxa" w:w="55"/>
              <w:right w:type="dxa" w:w="110"/>
            </w:tcMar>
            <w:vAlign w:val="center"/>
          </w:tcPr>
          <w:p>
            <w:pPr>
              <w:spacing w:after="0" w:before="0"/>
              <w:jc w:val="center"/>
            </w:pPr>
            <w:r>
              <w:rPr>
                <w:rFonts w:ascii="Arial" w:cs="Arial" w:eastAsia="Arial" w:hAnsi="Arial"/>
                <w:b/>
                <w:bCs/>
                <w:color w:val="FFFFFF"/>
                <w:sz w:val="17"/>
                <w:szCs w:val="17"/>
              </w:rPr>
              <w:t xml:space="preserve">Red</w:t>
            </w:r>
          </w:p>
        </w:tc>
      </w:tr>
      <w:tr>
        <w:tc>
          <w:tcPr>
            <w:tcW w:type="dxa" w:w="1700"/>
            <w:tcBorders>
              <w:top w:val="single" w:color="CCCCCC" w:sz="1"/>
              <w:left w:val="single" w:color="CCCCCC" w:sz="1"/>
              <w:bottom w:val="single" w:color="CCCCCC" w:sz="1"/>
              <w:right w:val="single" w:color="CCCCCC" w:sz="1"/>
            </w:tcBorders>
            <w:shd w:fill="FFFBEB" w:val="clear"/>
            <w:tcMar>
              <w:top w:type="dxa" w:w="55"/>
              <w:left w:type="dxa" w:w="110"/>
              <w:bottom w:type="dxa" w:w="55"/>
              <w:right w:type="dxa" w:w="110"/>
            </w:tcMar>
            <w:vAlign w:val="center"/>
          </w:tcPr>
          <w:p>
            <w:pPr>
              <w:spacing w:after="0" w:before="0"/>
              <w:jc w:val="left"/>
            </w:pPr>
            <w:r>
              <w:rPr>
                <w:rFonts w:ascii="Arial" w:cs="Arial" w:eastAsia="Arial" w:hAnsi="Arial"/>
                <w:b/>
                <w:bCs/>
                <w:color w:val="1a1a1a"/>
                <w:sz w:val="19"/>
                <w:szCs w:val="19"/>
              </w:rPr>
              <w:t xml:space="preserve">Spinach</w:t>
            </w:r>
          </w:p>
        </w:tc>
        <w:tc>
          <w:tcPr>
            <w:tcW w:type="dxa" w:w="900"/>
            <w:tcBorders>
              <w:top w:val="single" w:color="CCCCCC" w:sz="1"/>
              <w:left w:val="single" w:color="CCCCCC" w:sz="1"/>
              <w:bottom w:val="single" w:color="CCCCCC" w:sz="1"/>
              <w:right w:val="single" w:color="CCCCCC" w:sz="1"/>
            </w:tcBorders>
            <w:shd w:fill="FFFBEB"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3-4d</w:t>
            </w:r>
          </w:p>
        </w:tc>
        <w:tc>
          <w:tcPr>
            <w:tcW w:type="dxa" w:w="900"/>
            <w:tcBorders>
              <w:top w:val="single" w:color="CCCCCC" w:sz="1"/>
              <w:left w:val="single" w:color="CCCCCC" w:sz="1"/>
              <w:bottom w:val="single" w:color="CCCCCC" w:sz="1"/>
              <w:right w:val="single" w:color="CCCCCC" w:sz="1"/>
            </w:tcBorders>
            <w:shd w:fill="FFFBEB" w:val="clear"/>
            <w:tcMar>
              <w:top w:type="dxa" w:w="55"/>
              <w:left w:type="dxa" w:w="110"/>
              <w:bottom w:type="dxa" w:w="55"/>
              <w:right w:type="dxa" w:w="110"/>
            </w:tcMar>
            <w:vAlign w:val="center"/>
          </w:tcPr>
          <w:p>
            <w:pPr>
              <w:spacing w:after="0" w:before="0"/>
              <w:jc w:val="center"/>
            </w:pPr>
            <w:r>
              <w:rPr>
                <w:rFonts w:ascii="Arial" w:cs="Arial" w:eastAsia="Arial" w:hAnsi="Arial"/>
                <w:color w:val="333333"/>
                <w:sz w:val="19"/>
                <w:szCs w:val="19"/>
              </w:rPr>
              <w:t xml:space="preserve">4-5d</w:t>
            </w:r>
          </w:p>
        </w:tc>
        <w:tc>
          <w:tcPr>
            <w:tcW w:type="dxa" w:w="900"/>
            <w:tcBorders>
              <w:top w:val="single" w:color="CCCCCC" w:sz="1"/>
              <w:left w:val="single" w:color="CCCCCC" w:sz="1"/>
              <w:bottom w:val="single" w:color="CCCCCC" w:sz="1"/>
              <w:right w:val="single" w:color="CCCCCC" w:sz="1"/>
            </w:tcBorders>
            <w:shd w:fill="FFFBEB"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7-10d</w:t>
            </w:r>
          </w:p>
        </w:tc>
        <w:tc>
          <w:tcPr>
            <w:tcW w:type="dxa" w:w="900"/>
            <w:tcBorders>
              <w:top w:val="single" w:color="CCCCCC" w:sz="1"/>
              <w:left w:val="single" w:color="CCCCCC" w:sz="1"/>
              <w:bottom w:val="single" w:color="CCCCCC" w:sz="1"/>
              <w:right w:val="single" w:color="CCCCCC" w:sz="1"/>
            </w:tcBorders>
            <w:shd w:fill="FFFBEB" w:val="clear"/>
            <w:tcMar>
              <w:top w:type="dxa" w:w="55"/>
              <w:left w:type="dxa" w:w="110"/>
              <w:bottom w:type="dxa" w:w="55"/>
              <w:right w:type="dxa" w:w="110"/>
            </w:tcMar>
            <w:vAlign w:val="center"/>
          </w:tcPr>
          <w:p>
            <w:pPr>
              <w:spacing w:after="0" w:before="0"/>
              <w:jc w:val="center"/>
            </w:pPr>
            <w:r>
              <w:rPr>
                <w:rFonts w:ascii="Arial" w:cs="Arial" w:eastAsia="Arial" w:hAnsi="Arial"/>
                <w:b/>
                <w:bCs/>
                <w:color w:val="166534"/>
                <w:sz w:val="19"/>
                <w:szCs w:val="19"/>
              </w:rPr>
              <w:t xml:space="preserve">12-16</w:t>
            </w:r>
          </w:p>
        </w:tc>
        <w:tc>
          <w:tcPr>
            <w:tcW w:type="dxa" w:w="800"/>
            <w:tcBorders>
              <w:top w:val="single" w:color="CCCCCC" w:sz="1"/>
              <w:left w:val="single" w:color="CCCCCC" w:sz="1"/>
              <w:bottom w:val="single" w:color="CCCCCC" w:sz="1"/>
              <w:right w:val="single" w:color="CCCCCC" w:sz="1"/>
            </w:tcBorders>
            <w:shd w:fill="FFFBEB"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5.5-6.5</w:t>
            </w:r>
          </w:p>
        </w:tc>
        <w:tc>
          <w:tcPr>
            <w:tcW w:type="dxa" w:w="800"/>
            <w:tcBorders>
              <w:top w:val="single" w:color="CCCCCC" w:sz="1"/>
              <w:left w:val="single" w:color="CCCCCC" w:sz="1"/>
              <w:bottom w:val="single" w:color="CCCCCC" w:sz="1"/>
              <w:right w:val="single" w:color="CCCCCC" w:sz="1"/>
            </w:tcBorders>
            <w:shd w:fill="FFFBEB"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15-20</w:t>
            </w:r>
          </w:p>
        </w:tc>
        <w:tc>
          <w:tcPr>
            <w:tcW w:type="dxa" w:w="1200"/>
            <w:tcBorders>
              <w:top w:val="single" w:color="CCCCCC" w:sz="1"/>
              <w:left w:val="single" w:color="CCCCCC" w:sz="1"/>
              <w:bottom w:val="single" w:color="CCCCCC" w:sz="1"/>
              <w:right w:val="single" w:color="CCCCCC" w:sz="1"/>
            </w:tcBorders>
            <w:shd w:fill="1E3A8A" w:val="clear"/>
            <w:tcMar>
              <w:top w:type="dxa" w:w="55"/>
              <w:left w:type="dxa" w:w="110"/>
              <w:bottom w:type="dxa" w:w="55"/>
              <w:right w:type="dxa" w:w="110"/>
            </w:tcMar>
            <w:vAlign w:val="center"/>
          </w:tcPr>
          <w:p>
            <w:pPr>
              <w:spacing w:after="0" w:before="0"/>
              <w:jc w:val="center"/>
            </w:pPr>
            <w:r>
              <w:rPr>
                <w:rFonts w:ascii="Arial" w:cs="Arial" w:eastAsia="Arial" w:hAnsi="Arial"/>
                <w:b/>
                <w:bCs/>
                <w:color w:val="FFFFFF"/>
                <w:sz w:val="17"/>
                <w:szCs w:val="17"/>
              </w:rPr>
              <w:t xml:space="preserve">Blue</w:t>
            </w:r>
          </w:p>
        </w:tc>
      </w:tr>
      <w:tr>
        <w:tc>
          <w:tcPr>
            <w:tcW w:type="dxa" w:w="17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left"/>
            </w:pPr>
            <w:r>
              <w:rPr>
                <w:rFonts w:ascii="Arial" w:cs="Arial" w:eastAsia="Arial" w:hAnsi="Arial"/>
                <w:b/>
                <w:bCs/>
                <w:color w:val="1a1a1a"/>
                <w:sz w:val="19"/>
                <w:szCs w:val="19"/>
              </w:rPr>
              <w:t xml:space="preserve">Kale</w:t>
            </w:r>
          </w:p>
        </w:tc>
        <w:tc>
          <w:tcPr>
            <w:tcW w:type="dxa" w:w="9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2-3d</w:t>
            </w:r>
          </w:p>
        </w:tc>
        <w:tc>
          <w:tcPr>
            <w:tcW w:type="dxa" w:w="9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333333"/>
                <w:sz w:val="19"/>
                <w:szCs w:val="19"/>
              </w:rPr>
              <w:t xml:space="preserve">3-4d</w:t>
            </w:r>
          </w:p>
        </w:tc>
        <w:tc>
          <w:tcPr>
            <w:tcW w:type="dxa" w:w="9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6-9d</w:t>
            </w:r>
          </w:p>
        </w:tc>
        <w:tc>
          <w:tcPr>
            <w:tcW w:type="dxa" w:w="9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b/>
                <w:bCs/>
                <w:color w:val="166534"/>
                <w:sz w:val="19"/>
                <w:szCs w:val="19"/>
              </w:rPr>
              <w:t xml:space="preserve">9-14</w:t>
            </w:r>
          </w:p>
        </w:tc>
        <w:tc>
          <w:tcPr>
            <w:tcW w:type="dxa" w:w="8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6.0-7.5</w:t>
            </w:r>
          </w:p>
        </w:tc>
        <w:tc>
          <w:tcPr>
            <w:tcW w:type="dxa" w:w="8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15-22</w:t>
            </w:r>
          </w:p>
        </w:tc>
        <w:tc>
          <w:tcPr>
            <w:tcW w:type="dxa" w:w="1200"/>
            <w:tcBorders>
              <w:top w:val="single" w:color="CCCCCC" w:sz="1"/>
              <w:left w:val="single" w:color="CCCCCC" w:sz="1"/>
              <w:bottom w:val="single" w:color="CCCCCC" w:sz="1"/>
              <w:right w:val="single" w:color="CCCCCC" w:sz="1"/>
            </w:tcBorders>
            <w:shd w:fill="1E3A8A" w:val="clear"/>
            <w:tcMar>
              <w:top w:type="dxa" w:w="55"/>
              <w:left w:type="dxa" w:w="110"/>
              <w:bottom w:type="dxa" w:w="55"/>
              <w:right w:type="dxa" w:w="110"/>
            </w:tcMar>
            <w:vAlign w:val="center"/>
          </w:tcPr>
          <w:p>
            <w:pPr>
              <w:spacing w:after="0" w:before="0"/>
              <w:jc w:val="center"/>
            </w:pPr>
            <w:r>
              <w:rPr>
                <w:rFonts w:ascii="Arial" w:cs="Arial" w:eastAsia="Arial" w:hAnsi="Arial"/>
                <w:b/>
                <w:bCs/>
                <w:color w:val="FFFFFF"/>
                <w:sz w:val="17"/>
                <w:szCs w:val="17"/>
              </w:rPr>
              <w:t xml:space="preserve">Blue</w:t>
            </w:r>
          </w:p>
        </w:tc>
      </w:tr>
      <w:tr>
        <w:tc>
          <w:tcPr>
            <w:tcW w:type="dxa" w:w="1700"/>
            <w:tcBorders>
              <w:top w:val="single" w:color="CCCCCC" w:sz="1"/>
              <w:left w:val="single" w:color="CCCCCC" w:sz="1"/>
              <w:bottom w:val="single" w:color="CCCCCC" w:sz="1"/>
              <w:right w:val="single" w:color="CCCCCC" w:sz="1"/>
            </w:tcBorders>
            <w:shd w:fill="FFFBEB" w:val="clear"/>
            <w:tcMar>
              <w:top w:type="dxa" w:w="55"/>
              <w:left w:type="dxa" w:w="110"/>
              <w:bottom w:type="dxa" w:w="55"/>
              <w:right w:type="dxa" w:w="110"/>
            </w:tcMar>
            <w:vAlign w:val="center"/>
          </w:tcPr>
          <w:p>
            <w:pPr>
              <w:spacing w:after="0" w:before="0"/>
              <w:jc w:val="left"/>
            </w:pPr>
            <w:r>
              <w:rPr>
                <w:rFonts w:ascii="Arial" w:cs="Arial" w:eastAsia="Arial" w:hAnsi="Arial"/>
                <w:b/>
                <w:bCs/>
                <w:color w:val="1a1a1a"/>
                <w:sz w:val="19"/>
                <w:szCs w:val="19"/>
              </w:rPr>
              <w:t xml:space="preserve">Cabbage</w:t>
            </w:r>
          </w:p>
        </w:tc>
        <w:tc>
          <w:tcPr>
            <w:tcW w:type="dxa" w:w="900"/>
            <w:tcBorders>
              <w:top w:val="single" w:color="CCCCCC" w:sz="1"/>
              <w:left w:val="single" w:color="CCCCCC" w:sz="1"/>
              <w:bottom w:val="single" w:color="CCCCCC" w:sz="1"/>
              <w:right w:val="single" w:color="CCCCCC" w:sz="1"/>
            </w:tcBorders>
            <w:shd w:fill="FFFBEB"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2-3d</w:t>
            </w:r>
          </w:p>
        </w:tc>
        <w:tc>
          <w:tcPr>
            <w:tcW w:type="dxa" w:w="900"/>
            <w:tcBorders>
              <w:top w:val="single" w:color="CCCCCC" w:sz="1"/>
              <w:left w:val="single" w:color="CCCCCC" w:sz="1"/>
              <w:bottom w:val="single" w:color="CCCCCC" w:sz="1"/>
              <w:right w:val="single" w:color="CCCCCC" w:sz="1"/>
            </w:tcBorders>
            <w:shd w:fill="FFFBEB" w:val="clear"/>
            <w:tcMar>
              <w:top w:type="dxa" w:w="55"/>
              <w:left w:type="dxa" w:w="110"/>
              <w:bottom w:type="dxa" w:w="55"/>
              <w:right w:type="dxa" w:w="110"/>
            </w:tcMar>
            <w:vAlign w:val="center"/>
          </w:tcPr>
          <w:p>
            <w:pPr>
              <w:spacing w:after="0" w:before="0"/>
              <w:jc w:val="center"/>
            </w:pPr>
            <w:r>
              <w:rPr>
                <w:rFonts w:ascii="Arial" w:cs="Arial" w:eastAsia="Arial" w:hAnsi="Arial"/>
                <w:color w:val="333333"/>
                <w:sz w:val="19"/>
                <w:szCs w:val="19"/>
              </w:rPr>
              <w:t xml:space="preserve">3-4d</w:t>
            </w:r>
          </w:p>
        </w:tc>
        <w:tc>
          <w:tcPr>
            <w:tcW w:type="dxa" w:w="900"/>
            <w:tcBorders>
              <w:top w:val="single" w:color="CCCCCC" w:sz="1"/>
              <w:left w:val="single" w:color="CCCCCC" w:sz="1"/>
              <w:bottom w:val="single" w:color="CCCCCC" w:sz="1"/>
              <w:right w:val="single" w:color="CCCCCC" w:sz="1"/>
            </w:tcBorders>
            <w:shd w:fill="FFFBEB"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5-7d</w:t>
            </w:r>
          </w:p>
        </w:tc>
        <w:tc>
          <w:tcPr>
            <w:tcW w:type="dxa" w:w="900"/>
            <w:tcBorders>
              <w:top w:val="single" w:color="CCCCCC" w:sz="1"/>
              <w:left w:val="single" w:color="CCCCCC" w:sz="1"/>
              <w:bottom w:val="single" w:color="CCCCCC" w:sz="1"/>
              <w:right w:val="single" w:color="CCCCCC" w:sz="1"/>
            </w:tcBorders>
            <w:shd w:fill="FFFBEB" w:val="clear"/>
            <w:tcMar>
              <w:top w:type="dxa" w:w="55"/>
              <w:left w:type="dxa" w:w="110"/>
              <w:bottom w:type="dxa" w:w="55"/>
              <w:right w:type="dxa" w:w="110"/>
            </w:tcMar>
            <w:vAlign w:val="center"/>
          </w:tcPr>
          <w:p>
            <w:pPr>
              <w:spacing w:after="0" w:before="0"/>
              <w:jc w:val="center"/>
            </w:pPr>
            <w:r>
              <w:rPr>
                <w:rFonts w:ascii="Arial" w:cs="Arial" w:eastAsia="Arial" w:hAnsi="Arial"/>
                <w:b/>
                <w:bCs/>
                <w:color w:val="166534"/>
                <w:sz w:val="19"/>
                <w:szCs w:val="19"/>
              </w:rPr>
              <w:t xml:space="preserve">8-12</w:t>
            </w:r>
          </w:p>
        </w:tc>
        <w:tc>
          <w:tcPr>
            <w:tcW w:type="dxa" w:w="800"/>
            <w:tcBorders>
              <w:top w:val="single" w:color="CCCCCC" w:sz="1"/>
              <w:left w:val="single" w:color="CCCCCC" w:sz="1"/>
              <w:bottom w:val="single" w:color="CCCCCC" w:sz="1"/>
              <w:right w:val="single" w:color="CCCCCC" w:sz="1"/>
            </w:tcBorders>
            <w:shd w:fill="FFFBEB"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6.2-6.6</w:t>
            </w:r>
          </w:p>
        </w:tc>
        <w:tc>
          <w:tcPr>
            <w:tcW w:type="dxa" w:w="800"/>
            <w:tcBorders>
              <w:top w:val="single" w:color="CCCCCC" w:sz="1"/>
              <w:left w:val="single" w:color="CCCCCC" w:sz="1"/>
              <w:bottom w:val="single" w:color="CCCCCC" w:sz="1"/>
              <w:right w:val="single" w:color="CCCCCC" w:sz="1"/>
            </w:tcBorders>
            <w:shd w:fill="FFFBEB"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15-22</w:t>
            </w:r>
          </w:p>
        </w:tc>
        <w:tc>
          <w:tcPr>
            <w:tcW w:type="dxa" w:w="1200"/>
            <w:tcBorders>
              <w:top w:val="single" w:color="CCCCCC" w:sz="1"/>
              <w:left w:val="single" w:color="CCCCCC" w:sz="1"/>
              <w:bottom w:val="single" w:color="CCCCCC" w:sz="1"/>
              <w:right w:val="single" w:color="CCCCCC" w:sz="1"/>
            </w:tcBorders>
            <w:shd w:fill="1E3A8A" w:val="clear"/>
            <w:tcMar>
              <w:top w:type="dxa" w:w="55"/>
              <w:left w:type="dxa" w:w="110"/>
              <w:bottom w:type="dxa" w:w="55"/>
              <w:right w:type="dxa" w:w="110"/>
            </w:tcMar>
            <w:vAlign w:val="center"/>
          </w:tcPr>
          <w:p>
            <w:pPr>
              <w:spacing w:after="0" w:before="0"/>
              <w:jc w:val="center"/>
            </w:pPr>
            <w:r>
              <w:rPr>
                <w:rFonts w:ascii="Arial" w:cs="Arial" w:eastAsia="Arial" w:hAnsi="Arial"/>
                <w:b/>
                <w:bCs/>
                <w:color w:val="FFFFFF"/>
                <w:sz w:val="17"/>
                <w:szCs w:val="17"/>
              </w:rPr>
              <w:t xml:space="preserve">Blue</w:t>
            </w:r>
          </w:p>
        </w:tc>
      </w:tr>
      <w:tr>
        <w:tc>
          <w:tcPr>
            <w:tcW w:type="dxa" w:w="17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left"/>
            </w:pPr>
            <w:r>
              <w:rPr>
                <w:rFonts w:ascii="Arial" w:cs="Arial" w:eastAsia="Arial" w:hAnsi="Arial"/>
                <w:b/>
                <w:bCs/>
                <w:color w:val="1a1a1a"/>
                <w:sz w:val="19"/>
                <w:szCs w:val="19"/>
              </w:rPr>
              <w:t xml:space="preserve">Amaranth</w:t>
            </w:r>
          </w:p>
        </w:tc>
        <w:tc>
          <w:tcPr>
            <w:tcW w:type="dxa" w:w="9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2-3d</w:t>
            </w:r>
          </w:p>
        </w:tc>
        <w:tc>
          <w:tcPr>
            <w:tcW w:type="dxa" w:w="9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333333"/>
                <w:sz w:val="19"/>
                <w:szCs w:val="19"/>
              </w:rPr>
              <w:t xml:space="preserve">3-4d</w:t>
            </w:r>
          </w:p>
        </w:tc>
        <w:tc>
          <w:tcPr>
            <w:tcW w:type="dxa" w:w="9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7-10d</w:t>
            </w:r>
          </w:p>
        </w:tc>
        <w:tc>
          <w:tcPr>
            <w:tcW w:type="dxa" w:w="9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b/>
                <w:bCs/>
                <w:color w:val="166534"/>
                <w:sz w:val="19"/>
                <w:szCs w:val="19"/>
              </w:rPr>
              <w:t xml:space="preserve">10-14</w:t>
            </w:r>
          </w:p>
        </w:tc>
        <w:tc>
          <w:tcPr>
            <w:tcW w:type="dxa" w:w="8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6.0-7.0</w:t>
            </w:r>
          </w:p>
        </w:tc>
        <w:tc>
          <w:tcPr>
            <w:tcW w:type="dxa" w:w="8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22-28</w:t>
            </w:r>
          </w:p>
        </w:tc>
        <w:tc>
          <w:tcPr>
            <w:tcW w:type="dxa" w:w="1200"/>
            <w:tcBorders>
              <w:top w:val="single" w:color="CCCCCC" w:sz="1"/>
              <w:left w:val="single" w:color="CCCCCC" w:sz="1"/>
              <w:bottom w:val="single" w:color="CCCCCC" w:sz="1"/>
              <w:right w:val="single" w:color="CCCCCC" w:sz="1"/>
            </w:tcBorders>
            <w:shd w:fill="9B1C1C" w:val="clear"/>
            <w:tcMar>
              <w:top w:type="dxa" w:w="55"/>
              <w:left w:type="dxa" w:w="110"/>
              <w:bottom w:type="dxa" w:w="55"/>
              <w:right w:type="dxa" w:w="110"/>
            </w:tcMar>
            <w:vAlign w:val="center"/>
          </w:tcPr>
          <w:p>
            <w:pPr>
              <w:spacing w:after="0" w:before="0"/>
              <w:jc w:val="center"/>
            </w:pPr>
            <w:r>
              <w:rPr>
                <w:rFonts w:ascii="Arial" w:cs="Arial" w:eastAsia="Arial" w:hAnsi="Arial"/>
                <w:b/>
                <w:bCs/>
                <w:color w:val="FFFFFF"/>
                <w:sz w:val="17"/>
                <w:szCs w:val="17"/>
              </w:rPr>
              <w:t xml:space="preserve">Red</w:t>
            </w:r>
          </w:p>
        </w:tc>
      </w:tr>
      <w:tr>
        <w:tc>
          <w:tcPr>
            <w:tcW w:type="dxa" w:w="1700"/>
            <w:tcBorders>
              <w:top w:val="single" w:color="CCCCCC" w:sz="1"/>
              <w:left w:val="single" w:color="CCCCCC" w:sz="1"/>
              <w:bottom w:val="single" w:color="CCCCCC" w:sz="1"/>
              <w:right w:val="single" w:color="CCCCCC" w:sz="1"/>
            </w:tcBorders>
            <w:shd w:fill="FFFBEB" w:val="clear"/>
            <w:tcMar>
              <w:top w:type="dxa" w:w="55"/>
              <w:left w:type="dxa" w:w="110"/>
              <w:bottom w:type="dxa" w:w="55"/>
              <w:right w:type="dxa" w:w="110"/>
            </w:tcMar>
            <w:vAlign w:val="center"/>
          </w:tcPr>
          <w:p>
            <w:pPr>
              <w:spacing w:after="0" w:before="0"/>
              <w:jc w:val="left"/>
            </w:pPr>
            <w:r>
              <w:rPr>
                <w:rFonts w:ascii="Arial" w:cs="Arial" w:eastAsia="Arial" w:hAnsi="Arial"/>
                <w:b/>
                <w:bCs/>
                <w:color w:val="1a1a1a"/>
                <w:sz w:val="19"/>
                <w:szCs w:val="19"/>
              </w:rPr>
              <w:t xml:space="preserve">Coriander</w:t>
            </w:r>
          </w:p>
        </w:tc>
        <w:tc>
          <w:tcPr>
            <w:tcW w:type="dxa" w:w="900"/>
            <w:tcBorders>
              <w:top w:val="single" w:color="CCCCCC" w:sz="1"/>
              <w:left w:val="single" w:color="CCCCCC" w:sz="1"/>
              <w:bottom w:val="single" w:color="CCCCCC" w:sz="1"/>
              <w:right w:val="single" w:color="CCCCCC" w:sz="1"/>
            </w:tcBorders>
            <w:shd w:fill="FFFBEB"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4-6d</w:t>
            </w:r>
          </w:p>
        </w:tc>
        <w:tc>
          <w:tcPr>
            <w:tcW w:type="dxa" w:w="900"/>
            <w:tcBorders>
              <w:top w:val="single" w:color="CCCCCC" w:sz="1"/>
              <w:left w:val="single" w:color="CCCCCC" w:sz="1"/>
              <w:bottom w:val="single" w:color="CCCCCC" w:sz="1"/>
              <w:right w:val="single" w:color="CCCCCC" w:sz="1"/>
            </w:tcBorders>
            <w:shd w:fill="FFFBEB" w:val="clear"/>
            <w:tcMar>
              <w:top w:type="dxa" w:w="55"/>
              <w:left w:type="dxa" w:w="110"/>
              <w:bottom w:type="dxa" w:w="55"/>
              <w:right w:type="dxa" w:w="110"/>
            </w:tcMar>
            <w:vAlign w:val="center"/>
          </w:tcPr>
          <w:p>
            <w:pPr>
              <w:spacing w:after="0" w:before="0"/>
              <w:jc w:val="center"/>
            </w:pPr>
            <w:r>
              <w:rPr>
                <w:rFonts w:ascii="Arial" w:cs="Arial" w:eastAsia="Arial" w:hAnsi="Arial"/>
                <w:color w:val="333333"/>
                <w:sz w:val="19"/>
                <w:szCs w:val="19"/>
              </w:rPr>
              <w:t xml:space="preserve">5-7d</w:t>
            </w:r>
          </w:p>
        </w:tc>
        <w:tc>
          <w:tcPr>
            <w:tcW w:type="dxa" w:w="900"/>
            <w:tcBorders>
              <w:top w:val="single" w:color="CCCCCC" w:sz="1"/>
              <w:left w:val="single" w:color="CCCCCC" w:sz="1"/>
              <w:bottom w:val="single" w:color="CCCCCC" w:sz="1"/>
              <w:right w:val="single" w:color="CCCCCC" w:sz="1"/>
            </w:tcBorders>
            <w:shd w:fill="FFFBEB"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8-12d</w:t>
            </w:r>
          </w:p>
        </w:tc>
        <w:tc>
          <w:tcPr>
            <w:tcW w:type="dxa" w:w="900"/>
            <w:tcBorders>
              <w:top w:val="single" w:color="CCCCCC" w:sz="1"/>
              <w:left w:val="single" w:color="CCCCCC" w:sz="1"/>
              <w:bottom w:val="single" w:color="CCCCCC" w:sz="1"/>
              <w:right w:val="single" w:color="CCCCCC" w:sz="1"/>
            </w:tcBorders>
            <w:shd w:fill="FFFBEB" w:val="clear"/>
            <w:tcMar>
              <w:top w:type="dxa" w:w="55"/>
              <w:left w:type="dxa" w:w="110"/>
              <w:bottom w:type="dxa" w:w="55"/>
              <w:right w:type="dxa" w:w="110"/>
            </w:tcMar>
            <w:vAlign w:val="center"/>
          </w:tcPr>
          <w:p>
            <w:pPr>
              <w:spacing w:after="0" w:before="0"/>
              <w:jc w:val="center"/>
            </w:pPr>
            <w:r>
              <w:rPr>
                <w:rFonts w:ascii="Arial" w:cs="Arial" w:eastAsia="Arial" w:hAnsi="Arial"/>
                <w:b/>
                <w:bCs/>
                <w:color w:val="166534"/>
                <w:sz w:val="19"/>
                <w:szCs w:val="19"/>
              </w:rPr>
              <w:t xml:space="preserve">14-18</w:t>
            </w:r>
          </w:p>
        </w:tc>
        <w:tc>
          <w:tcPr>
            <w:tcW w:type="dxa" w:w="800"/>
            <w:tcBorders>
              <w:top w:val="single" w:color="CCCCCC" w:sz="1"/>
              <w:left w:val="single" w:color="CCCCCC" w:sz="1"/>
              <w:bottom w:val="single" w:color="CCCCCC" w:sz="1"/>
              <w:right w:val="single" w:color="CCCCCC" w:sz="1"/>
            </w:tcBorders>
            <w:shd w:fill="FFFBEB"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6.0-7.0</w:t>
            </w:r>
          </w:p>
        </w:tc>
        <w:tc>
          <w:tcPr>
            <w:tcW w:type="dxa" w:w="800"/>
            <w:tcBorders>
              <w:top w:val="single" w:color="CCCCCC" w:sz="1"/>
              <w:left w:val="single" w:color="CCCCCC" w:sz="1"/>
              <w:bottom w:val="single" w:color="CCCCCC" w:sz="1"/>
              <w:right w:val="single" w:color="CCCCCC" w:sz="1"/>
            </w:tcBorders>
            <w:shd w:fill="FFFBEB"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18-24</w:t>
            </w:r>
          </w:p>
        </w:tc>
        <w:tc>
          <w:tcPr>
            <w:tcW w:type="dxa" w:w="1200"/>
            <w:tcBorders>
              <w:top w:val="single" w:color="CCCCCC" w:sz="1"/>
              <w:left w:val="single" w:color="CCCCCC" w:sz="1"/>
              <w:bottom w:val="single" w:color="CCCCCC" w:sz="1"/>
              <w:right w:val="single" w:color="CCCCCC" w:sz="1"/>
            </w:tcBorders>
            <w:shd w:fill="1E3A8A" w:val="clear"/>
            <w:tcMar>
              <w:top w:type="dxa" w:w="55"/>
              <w:left w:type="dxa" w:w="110"/>
              <w:bottom w:type="dxa" w:w="55"/>
              <w:right w:type="dxa" w:w="110"/>
            </w:tcMar>
            <w:vAlign w:val="center"/>
          </w:tcPr>
          <w:p>
            <w:pPr>
              <w:spacing w:after="0" w:before="0"/>
              <w:jc w:val="center"/>
            </w:pPr>
            <w:r>
              <w:rPr>
                <w:rFonts w:ascii="Arial" w:cs="Arial" w:eastAsia="Arial" w:hAnsi="Arial"/>
                <w:b/>
                <w:bCs/>
                <w:color w:val="FFFFFF"/>
                <w:sz w:val="17"/>
                <w:szCs w:val="17"/>
              </w:rPr>
              <w:t xml:space="preserve">Blue+Red</w:t>
            </w:r>
          </w:p>
        </w:tc>
      </w:tr>
      <w:tr>
        <w:tc>
          <w:tcPr>
            <w:tcW w:type="dxa" w:w="17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left"/>
            </w:pPr>
            <w:r>
              <w:rPr>
                <w:rFonts w:ascii="Arial" w:cs="Arial" w:eastAsia="Arial" w:hAnsi="Arial"/>
                <w:b/>
                <w:bCs/>
                <w:color w:val="1a1a1a"/>
                <w:sz w:val="19"/>
                <w:szCs w:val="19"/>
              </w:rPr>
              <w:t xml:space="preserve">Fenugreek</w:t>
            </w:r>
          </w:p>
        </w:tc>
        <w:tc>
          <w:tcPr>
            <w:tcW w:type="dxa" w:w="9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2-3d</w:t>
            </w:r>
          </w:p>
        </w:tc>
        <w:tc>
          <w:tcPr>
            <w:tcW w:type="dxa" w:w="9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333333"/>
                <w:sz w:val="19"/>
                <w:szCs w:val="19"/>
              </w:rPr>
              <w:t xml:space="preserve">3-4d</w:t>
            </w:r>
          </w:p>
        </w:tc>
        <w:tc>
          <w:tcPr>
            <w:tcW w:type="dxa" w:w="9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5-8d</w:t>
            </w:r>
          </w:p>
        </w:tc>
        <w:tc>
          <w:tcPr>
            <w:tcW w:type="dxa" w:w="9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b/>
                <w:bCs/>
                <w:color w:val="166534"/>
                <w:sz w:val="19"/>
                <w:szCs w:val="19"/>
              </w:rPr>
              <w:t xml:space="preserve">8-12</w:t>
            </w:r>
          </w:p>
        </w:tc>
        <w:tc>
          <w:tcPr>
            <w:tcW w:type="dxa" w:w="8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6.0-7.0</w:t>
            </w:r>
          </w:p>
        </w:tc>
        <w:tc>
          <w:tcPr>
            <w:tcW w:type="dxa" w:w="8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22-28</w:t>
            </w:r>
          </w:p>
        </w:tc>
        <w:tc>
          <w:tcPr>
            <w:tcW w:type="dxa" w:w="1200"/>
            <w:tcBorders>
              <w:top w:val="single" w:color="CCCCCC" w:sz="1"/>
              <w:left w:val="single" w:color="CCCCCC" w:sz="1"/>
              <w:bottom w:val="single" w:color="CCCCCC" w:sz="1"/>
              <w:right w:val="single" w:color="CCCCCC" w:sz="1"/>
            </w:tcBorders>
            <w:shd w:fill="9B1C1C" w:val="clear"/>
            <w:tcMar>
              <w:top w:type="dxa" w:w="55"/>
              <w:left w:type="dxa" w:w="110"/>
              <w:bottom w:type="dxa" w:w="55"/>
              <w:right w:type="dxa" w:w="110"/>
            </w:tcMar>
            <w:vAlign w:val="center"/>
          </w:tcPr>
          <w:p>
            <w:pPr>
              <w:spacing w:after="0" w:before="0"/>
              <w:jc w:val="center"/>
            </w:pPr>
            <w:r>
              <w:rPr>
                <w:rFonts w:ascii="Arial" w:cs="Arial" w:eastAsia="Arial" w:hAnsi="Arial"/>
                <w:b/>
                <w:bCs/>
                <w:color w:val="FFFFFF"/>
                <w:sz w:val="17"/>
                <w:szCs w:val="17"/>
              </w:rPr>
              <w:t xml:space="preserve">Red</w:t>
            </w:r>
          </w:p>
        </w:tc>
      </w:tr>
      <w:tr>
        <w:tc>
          <w:tcPr>
            <w:tcW w:type="dxa" w:w="1700"/>
            <w:tcBorders>
              <w:top w:val="single" w:color="CCCCCC" w:sz="1"/>
              <w:left w:val="single" w:color="CCCCCC" w:sz="1"/>
              <w:bottom w:val="single" w:color="CCCCCC" w:sz="1"/>
              <w:right w:val="single" w:color="CCCCCC" w:sz="1"/>
            </w:tcBorders>
            <w:shd w:fill="FFFBEB" w:val="clear"/>
            <w:tcMar>
              <w:top w:type="dxa" w:w="55"/>
              <w:left w:type="dxa" w:w="110"/>
              <w:bottom w:type="dxa" w:w="55"/>
              <w:right w:type="dxa" w:w="110"/>
            </w:tcMar>
            <w:vAlign w:val="center"/>
          </w:tcPr>
          <w:p>
            <w:pPr>
              <w:spacing w:after="0" w:before="0"/>
              <w:jc w:val="left"/>
            </w:pPr>
            <w:r>
              <w:rPr>
                <w:rFonts w:ascii="Arial" w:cs="Arial" w:eastAsia="Arial" w:hAnsi="Arial"/>
                <w:b/>
                <w:bCs/>
                <w:color w:val="1a1a1a"/>
                <w:sz w:val="19"/>
                <w:szCs w:val="19"/>
              </w:rPr>
              <w:t xml:space="preserve">Wheat grass</w:t>
            </w:r>
          </w:p>
        </w:tc>
        <w:tc>
          <w:tcPr>
            <w:tcW w:type="dxa" w:w="900"/>
            <w:tcBorders>
              <w:top w:val="single" w:color="CCCCCC" w:sz="1"/>
              <w:left w:val="single" w:color="CCCCCC" w:sz="1"/>
              <w:bottom w:val="single" w:color="CCCCCC" w:sz="1"/>
              <w:right w:val="single" w:color="CCCCCC" w:sz="1"/>
            </w:tcBorders>
            <w:shd w:fill="FFFBEB"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2-3d</w:t>
            </w:r>
          </w:p>
        </w:tc>
        <w:tc>
          <w:tcPr>
            <w:tcW w:type="dxa" w:w="900"/>
            <w:tcBorders>
              <w:top w:val="single" w:color="CCCCCC" w:sz="1"/>
              <w:left w:val="single" w:color="CCCCCC" w:sz="1"/>
              <w:bottom w:val="single" w:color="CCCCCC" w:sz="1"/>
              <w:right w:val="single" w:color="CCCCCC" w:sz="1"/>
            </w:tcBorders>
            <w:shd w:fill="FFFBEB" w:val="clear"/>
            <w:tcMar>
              <w:top w:type="dxa" w:w="55"/>
              <w:left w:type="dxa" w:w="110"/>
              <w:bottom w:type="dxa" w:w="55"/>
              <w:right w:type="dxa" w:w="110"/>
            </w:tcMar>
            <w:vAlign w:val="center"/>
          </w:tcPr>
          <w:p>
            <w:pPr>
              <w:spacing w:after="0" w:before="0"/>
              <w:jc w:val="center"/>
            </w:pPr>
            <w:r>
              <w:rPr>
                <w:rFonts w:ascii="Arial" w:cs="Arial" w:eastAsia="Arial" w:hAnsi="Arial"/>
                <w:color w:val="333333"/>
                <w:sz w:val="19"/>
                <w:szCs w:val="19"/>
              </w:rPr>
              <w:t xml:space="preserve">3-4d</w:t>
            </w:r>
          </w:p>
        </w:tc>
        <w:tc>
          <w:tcPr>
            <w:tcW w:type="dxa" w:w="900"/>
            <w:tcBorders>
              <w:top w:val="single" w:color="CCCCCC" w:sz="1"/>
              <w:left w:val="single" w:color="CCCCCC" w:sz="1"/>
              <w:bottom w:val="single" w:color="CCCCCC" w:sz="1"/>
              <w:right w:val="single" w:color="CCCCCC" w:sz="1"/>
            </w:tcBorders>
            <w:shd w:fill="FFFBEB"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6-9d</w:t>
            </w:r>
          </w:p>
        </w:tc>
        <w:tc>
          <w:tcPr>
            <w:tcW w:type="dxa" w:w="900"/>
            <w:tcBorders>
              <w:top w:val="single" w:color="CCCCCC" w:sz="1"/>
              <w:left w:val="single" w:color="CCCCCC" w:sz="1"/>
              <w:bottom w:val="single" w:color="CCCCCC" w:sz="1"/>
              <w:right w:val="single" w:color="CCCCCC" w:sz="1"/>
            </w:tcBorders>
            <w:shd w:fill="FFFBEB" w:val="clear"/>
            <w:tcMar>
              <w:top w:type="dxa" w:w="55"/>
              <w:left w:type="dxa" w:w="110"/>
              <w:bottom w:type="dxa" w:w="55"/>
              <w:right w:type="dxa" w:w="110"/>
            </w:tcMar>
            <w:vAlign w:val="center"/>
          </w:tcPr>
          <w:p>
            <w:pPr>
              <w:spacing w:after="0" w:before="0"/>
              <w:jc w:val="center"/>
            </w:pPr>
            <w:r>
              <w:rPr>
                <w:rFonts w:ascii="Arial" w:cs="Arial" w:eastAsia="Arial" w:hAnsi="Arial"/>
                <w:b/>
                <w:bCs/>
                <w:color w:val="166534"/>
                <w:sz w:val="19"/>
                <w:szCs w:val="19"/>
              </w:rPr>
              <w:t xml:space="preserve">9-14</w:t>
            </w:r>
          </w:p>
        </w:tc>
        <w:tc>
          <w:tcPr>
            <w:tcW w:type="dxa" w:w="800"/>
            <w:tcBorders>
              <w:top w:val="single" w:color="CCCCCC" w:sz="1"/>
              <w:left w:val="single" w:color="CCCCCC" w:sz="1"/>
              <w:bottom w:val="single" w:color="CCCCCC" w:sz="1"/>
              <w:right w:val="single" w:color="CCCCCC" w:sz="1"/>
            </w:tcBorders>
            <w:shd w:fill="FFFBEB"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6.0-7.0</w:t>
            </w:r>
          </w:p>
        </w:tc>
        <w:tc>
          <w:tcPr>
            <w:tcW w:type="dxa" w:w="800"/>
            <w:tcBorders>
              <w:top w:val="single" w:color="CCCCCC" w:sz="1"/>
              <w:left w:val="single" w:color="CCCCCC" w:sz="1"/>
              <w:bottom w:val="single" w:color="CCCCCC" w:sz="1"/>
              <w:right w:val="single" w:color="CCCCCC" w:sz="1"/>
            </w:tcBorders>
            <w:shd w:fill="FFFBEB"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18-24</w:t>
            </w:r>
          </w:p>
        </w:tc>
        <w:tc>
          <w:tcPr>
            <w:tcW w:type="dxa" w:w="1200"/>
            <w:tcBorders>
              <w:top w:val="single" w:color="CCCCCC" w:sz="1"/>
              <w:left w:val="single" w:color="CCCCCC" w:sz="1"/>
              <w:bottom w:val="single" w:color="CCCCCC" w:sz="1"/>
              <w:right w:val="single" w:color="CCCCCC" w:sz="1"/>
            </w:tcBorders>
            <w:shd w:fill="0F6E56" w:val="clear"/>
            <w:tcMar>
              <w:top w:type="dxa" w:w="55"/>
              <w:left w:type="dxa" w:w="110"/>
              <w:bottom w:type="dxa" w:w="55"/>
              <w:right w:type="dxa" w:w="110"/>
            </w:tcMar>
            <w:vAlign w:val="center"/>
          </w:tcPr>
          <w:p>
            <w:pPr>
              <w:spacing w:after="0" w:before="0"/>
              <w:jc w:val="center"/>
            </w:pPr>
            <w:r>
              <w:rPr>
                <w:rFonts w:ascii="Arial" w:cs="Arial" w:eastAsia="Arial" w:hAnsi="Arial"/>
                <w:b/>
                <w:bCs/>
                <w:color w:val="FFFFFF"/>
                <w:sz w:val="17"/>
                <w:szCs w:val="17"/>
              </w:rPr>
              <w:t xml:space="preserve">Clear</w:t>
            </w:r>
          </w:p>
        </w:tc>
      </w:tr>
      <w:tr>
        <w:tc>
          <w:tcPr>
            <w:tcW w:type="dxa" w:w="17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left"/>
            </w:pPr>
            <w:r>
              <w:rPr>
                <w:rFonts w:ascii="Arial" w:cs="Arial" w:eastAsia="Arial" w:hAnsi="Arial"/>
                <w:b/>
                <w:bCs/>
                <w:color w:val="1a1a1a"/>
                <w:sz w:val="19"/>
                <w:szCs w:val="19"/>
              </w:rPr>
              <w:t xml:space="preserve">Beetroot</w:t>
            </w:r>
          </w:p>
        </w:tc>
        <w:tc>
          <w:tcPr>
            <w:tcW w:type="dxa" w:w="9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3-4d</w:t>
            </w:r>
          </w:p>
        </w:tc>
        <w:tc>
          <w:tcPr>
            <w:tcW w:type="dxa" w:w="9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333333"/>
                <w:sz w:val="19"/>
                <w:szCs w:val="19"/>
              </w:rPr>
              <w:t xml:space="preserve">4-5d</w:t>
            </w:r>
          </w:p>
        </w:tc>
        <w:tc>
          <w:tcPr>
            <w:tcW w:type="dxa" w:w="9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8-12d</w:t>
            </w:r>
          </w:p>
        </w:tc>
        <w:tc>
          <w:tcPr>
            <w:tcW w:type="dxa" w:w="9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b/>
                <w:bCs/>
                <w:color w:val="166534"/>
                <w:sz w:val="19"/>
                <w:szCs w:val="19"/>
              </w:rPr>
              <w:t xml:space="preserve">12-16</w:t>
            </w:r>
          </w:p>
        </w:tc>
        <w:tc>
          <w:tcPr>
            <w:tcW w:type="dxa" w:w="8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6.0-7.0</w:t>
            </w:r>
          </w:p>
        </w:tc>
        <w:tc>
          <w:tcPr>
            <w:tcW w:type="dxa" w:w="8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18-22</w:t>
            </w:r>
          </w:p>
        </w:tc>
        <w:tc>
          <w:tcPr>
            <w:tcW w:type="dxa" w:w="1200"/>
            <w:tcBorders>
              <w:top w:val="single" w:color="CCCCCC" w:sz="1"/>
              <w:left w:val="single" w:color="CCCCCC" w:sz="1"/>
              <w:bottom w:val="single" w:color="CCCCCC" w:sz="1"/>
              <w:right w:val="single" w:color="CCCCCC" w:sz="1"/>
            </w:tcBorders>
            <w:shd w:fill="9B1C1C" w:val="clear"/>
            <w:tcMar>
              <w:top w:type="dxa" w:w="55"/>
              <w:left w:type="dxa" w:w="110"/>
              <w:bottom w:type="dxa" w:w="55"/>
              <w:right w:type="dxa" w:w="110"/>
            </w:tcMar>
            <w:vAlign w:val="center"/>
          </w:tcPr>
          <w:p>
            <w:pPr>
              <w:spacing w:after="0" w:before="0"/>
              <w:jc w:val="center"/>
            </w:pPr>
            <w:r>
              <w:rPr>
                <w:rFonts w:ascii="Arial" w:cs="Arial" w:eastAsia="Arial" w:hAnsi="Arial"/>
                <w:b/>
                <w:bCs/>
                <w:color w:val="FFFFFF"/>
                <w:sz w:val="17"/>
                <w:szCs w:val="17"/>
              </w:rPr>
              <w:t xml:space="preserve">Red</w:t>
            </w:r>
          </w:p>
        </w:tc>
      </w:tr>
      <w:tr>
        <w:tc>
          <w:tcPr>
            <w:tcW w:type="dxa" w:w="1700"/>
            <w:tcBorders>
              <w:top w:val="single" w:color="CCCCCC" w:sz="1"/>
              <w:left w:val="single" w:color="CCCCCC" w:sz="1"/>
              <w:bottom w:val="single" w:color="CCCCCC" w:sz="1"/>
              <w:right w:val="single" w:color="CCCCCC" w:sz="1"/>
            </w:tcBorders>
            <w:shd w:fill="FFFBEB" w:val="clear"/>
            <w:tcMar>
              <w:top w:type="dxa" w:w="55"/>
              <w:left w:type="dxa" w:w="110"/>
              <w:bottom w:type="dxa" w:w="55"/>
              <w:right w:type="dxa" w:w="110"/>
            </w:tcMar>
            <w:vAlign w:val="center"/>
          </w:tcPr>
          <w:p>
            <w:pPr>
              <w:spacing w:after="0" w:before="0"/>
              <w:jc w:val="left"/>
            </w:pPr>
            <w:r>
              <w:rPr>
                <w:rFonts w:ascii="Arial" w:cs="Arial" w:eastAsia="Arial" w:hAnsi="Arial"/>
                <w:b/>
                <w:bCs/>
                <w:color w:val="1a1a1a"/>
                <w:sz w:val="19"/>
                <w:szCs w:val="19"/>
              </w:rPr>
              <w:t xml:space="preserve">Arugula (Rocket)</w:t>
            </w:r>
          </w:p>
        </w:tc>
        <w:tc>
          <w:tcPr>
            <w:tcW w:type="dxa" w:w="900"/>
            <w:tcBorders>
              <w:top w:val="single" w:color="CCCCCC" w:sz="1"/>
              <w:left w:val="single" w:color="CCCCCC" w:sz="1"/>
              <w:bottom w:val="single" w:color="CCCCCC" w:sz="1"/>
              <w:right w:val="single" w:color="CCCCCC" w:sz="1"/>
            </w:tcBorders>
            <w:shd w:fill="FFFBEB"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1-2d</w:t>
            </w:r>
          </w:p>
        </w:tc>
        <w:tc>
          <w:tcPr>
            <w:tcW w:type="dxa" w:w="900"/>
            <w:tcBorders>
              <w:top w:val="single" w:color="CCCCCC" w:sz="1"/>
              <w:left w:val="single" w:color="CCCCCC" w:sz="1"/>
              <w:bottom w:val="single" w:color="CCCCCC" w:sz="1"/>
              <w:right w:val="single" w:color="CCCCCC" w:sz="1"/>
            </w:tcBorders>
            <w:shd w:fill="FFFBEB" w:val="clear"/>
            <w:tcMar>
              <w:top w:type="dxa" w:w="55"/>
              <w:left w:type="dxa" w:w="110"/>
              <w:bottom w:type="dxa" w:w="55"/>
              <w:right w:type="dxa" w:w="110"/>
            </w:tcMar>
            <w:vAlign w:val="center"/>
          </w:tcPr>
          <w:p>
            <w:pPr>
              <w:spacing w:after="0" w:before="0"/>
              <w:jc w:val="center"/>
            </w:pPr>
            <w:r>
              <w:rPr>
                <w:rFonts w:ascii="Arial" w:cs="Arial" w:eastAsia="Arial" w:hAnsi="Arial"/>
                <w:color w:val="333333"/>
                <w:sz w:val="19"/>
                <w:szCs w:val="19"/>
              </w:rPr>
              <w:t xml:space="preserve">2-3d</w:t>
            </w:r>
          </w:p>
        </w:tc>
        <w:tc>
          <w:tcPr>
            <w:tcW w:type="dxa" w:w="900"/>
            <w:tcBorders>
              <w:top w:val="single" w:color="CCCCCC" w:sz="1"/>
              <w:left w:val="single" w:color="CCCCCC" w:sz="1"/>
              <w:bottom w:val="single" w:color="CCCCCC" w:sz="1"/>
              <w:right w:val="single" w:color="CCCCCC" w:sz="1"/>
            </w:tcBorders>
            <w:shd w:fill="FFFBEB"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4-6d</w:t>
            </w:r>
          </w:p>
        </w:tc>
        <w:tc>
          <w:tcPr>
            <w:tcW w:type="dxa" w:w="900"/>
            <w:tcBorders>
              <w:top w:val="single" w:color="CCCCCC" w:sz="1"/>
              <w:left w:val="single" w:color="CCCCCC" w:sz="1"/>
              <w:bottom w:val="single" w:color="CCCCCC" w:sz="1"/>
              <w:right w:val="single" w:color="CCCCCC" w:sz="1"/>
            </w:tcBorders>
            <w:shd w:fill="FFFBEB" w:val="clear"/>
            <w:tcMar>
              <w:top w:type="dxa" w:w="55"/>
              <w:left w:type="dxa" w:w="110"/>
              <w:bottom w:type="dxa" w:w="55"/>
              <w:right w:type="dxa" w:w="110"/>
            </w:tcMar>
            <w:vAlign w:val="center"/>
          </w:tcPr>
          <w:p>
            <w:pPr>
              <w:spacing w:after="0" w:before="0"/>
              <w:jc w:val="center"/>
            </w:pPr>
            <w:r>
              <w:rPr>
                <w:rFonts w:ascii="Arial" w:cs="Arial" w:eastAsia="Arial" w:hAnsi="Arial"/>
                <w:b/>
                <w:bCs/>
                <w:color w:val="166534"/>
                <w:sz w:val="19"/>
                <w:szCs w:val="19"/>
              </w:rPr>
              <w:t xml:space="preserve">7-9</w:t>
            </w:r>
          </w:p>
        </w:tc>
        <w:tc>
          <w:tcPr>
            <w:tcW w:type="dxa" w:w="800"/>
            <w:tcBorders>
              <w:top w:val="single" w:color="CCCCCC" w:sz="1"/>
              <w:left w:val="single" w:color="CCCCCC" w:sz="1"/>
              <w:bottom w:val="single" w:color="CCCCCC" w:sz="1"/>
              <w:right w:val="single" w:color="CCCCCC" w:sz="1"/>
            </w:tcBorders>
            <w:shd w:fill="FFFBEB"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6.0-7.0</w:t>
            </w:r>
          </w:p>
        </w:tc>
        <w:tc>
          <w:tcPr>
            <w:tcW w:type="dxa" w:w="800"/>
            <w:tcBorders>
              <w:top w:val="single" w:color="CCCCCC" w:sz="1"/>
              <w:left w:val="single" w:color="CCCCCC" w:sz="1"/>
              <w:bottom w:val="single" w:color="CCCCCC" w:sz="1"/>
              <w:right w:val="single" w:color="CCCCCC" w:sz="1"/>
            </w:tcBorders>
            <w:shd w:fill="FFFBEB"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15-22</w:t>
            </w:r>
          </w:p>
        </w:tc>
        <w:tc>
          <w:tcPr>
            <w:tcW w:type="dxa" w:w="1200"/>
            <w:tcBorders>
              <w:top w:val="single" w:color="CCCCCC" w:sz="1"/>
              <w:left w:val="single" w:color="CCCCCC" w:sz="1"/>
              <w:bottom w:val="single" w:color="CCCCCC" w:sz="1"/>
              <w:right w:val="single" w:color="CCCCCC" w:sz="1"/>
            </w:tcBorders>
            <w:shd w:fill="1E3A8A" w:val="clear"/>
            <w:tcMar>
              <w:top w:type="dxa" w:w="55"/>
              <w:left w:type="dxa" w:w="110"/>
              <w:bottom w:type="dxa" w:w="55"/>
              <w:right w:type="dxa" w:w="110"/>
            </w:tcMar>
            <w:vAlign w:val="center"/>
          </w:tcPr>
          <w:p>
            <w:pPr>
              <w:spacing w:after="0" w:before="0"/>
              <w:jc w:val="center"/>
            </w:pPr>
            <w:r>
              <w:rPr>
                <w:rFonts w:ascii="Arial" w:cs="Arial" w:eastAsia="Arial" w:hAnsi="Arial"/>
                <w:b/>
                <w:bCs/>
                <w:color w:val="FFFFFF"/>
                <w:sz w:val="17"/>
                <w:szCs w:val="17"/>
              </w:rPr>
              <w:t xml:space="preserve">Blue</w:t>
            </w:r>
          </w:p>
        </w:tc>
      </w:tr>
      <w:tr>
        <w:tc>
          <w:tcPr>
            <w:tcW w:type="dxa" w:w="17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left"/>
            </w:pPr>
            <w:r>
              <w:rPr>
                <w:rFonts w:ascii="Arial" w:cs="Arial" w:eastAsia="Arial" w:hAnsi="Arial"/>
                <w:b/>
                <w:bCs/>
                <w:color w:val="1a1a1a"/>
                <w:sz w:val="19"/>
                <w:szCs w:val="19"/>
              </w:rPr>
              <w:t xml:space="preserve">Lentil</w:t>
            </w:r>
          </w:p>
        </w:tc>
        <w:tc>
          <w:tcPr>
            <w:tcW w:type="dxa" w:w="9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2-3d</w:t>
            </w:r>
          </w:p>
        </w:tc>
        <w:tc>
          <w:tcPr>
            <w:tcW w:type="dxa" w:w="9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333333"/>
                <w:sz w:val="19"/>
                <w:szCs w:val="19"/>
              </w:rPr>
              <w:t xml:space="preserve">3-4d</w:t>
            </w:r>
          </w:p>
        </w:tc>
        <w:tc>
          <w:tcPr>
            <w:tcW w:type="dxa" w:w="9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4-7d</w:t>
            </w:r>
          </w:p>
        </w:tc>
        <w:tc>
          <w:tcPr>
            <w:tcW w:type="dxa" w:w="9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b/>
                <w:bCs/>
                <w:color w:val="166534"/>
                <w:sz w:val="19"/>
                <w:szCs w:val="19"/>
              </w:rPr>
              <w:t xml:space="preserve">7-10</w:t>
            </w:r>
          </w:p>
        </w:tc>
        <w:tc>
          <w:tcPr>
            <w:tcW w:type="dxa" w:w="8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6.0-7.0</w:t>
            </w:r>
          </w:p>
        </w:tc>
        <w:tc>
          <w:tcPr>
            <w:tcW w:type="dxa" w:w="8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20-26</w:t>
            </w:r>
          </w:p>
        </w:tc>
        <w:tc>
          <w:tcPr>
            <w:tcW w:type="dxa" w:w="1200"/>
            <w:tcBorders>
              <w:top w:val="single" w:color="CCCCCC" w:sz="1"/>
              <w:left w:val="single" w:color="CCCCCC" w:sz="1"/>
              <w:bottom w:val="single" w:color="CCCCCC" w:sz="1"/>
              <w:right w:val="single" w:color="CCCCCC" w:sz="1"/>
            </w:tcBorders>
            <w:shd w:fill="1E3A8A" w:val="clear"/>
            <w:tcMar>
              <w:top w:type="dxa" w:w="55"/>
              <w:left w:type="dxa" w:w="110"/>
              <w:bottom w:type="dxa" w:w="55"/>
              <w:right w:type="dxa" w:w="110"/>
            </w:tcMar>
            <w:vAlign w:val="center"/>
          </w:tcPr>
          <w:p>
            <w:pPr>
              <w:spacing w:after="0" w:before="0"/>
              <w:jc w:val="center"/>
            </w:pPr>
            <w:r>
              <w:rPr>
                <w:rFonts w:ascii="Arial" w:cs="Arial" w:eastAsia="Arial" w:hAnsi="Arial"/>
                <w:b/>
                <w:bCs/>
                <w:color w:val="FFFFFF"/>
                <w:sz w:val="17"/>
                <w:szCs w:val="17"/>
              </w:rPr>
              <w:t xml:space="preserve">Blue+Red</w:t>
            </w:r>
          </w:p>
        </w:tc>
      </w:tr>
      <w:tr>
        <w:tc>
          <w:tcPr>
            <w:tcW w:type="dxa" w:w="1700"/>
            <w:tcBorders>
              <w:top w:val="single" w:color="CCCCCC" w:sz="1"/>
              <w:left w:val="single" w:color="CCCCCC" w:sz="1"/>
              <w:bottom w:val="single" w:color="CCCCCC" w:sz="1"/>
              <w:right w:val="single" w:color="CCCCCC" w:sz="1"/>
            </w:tcBorders>
            <w:shd w:fill="FFFBEB" w:val="clear"/>
            <w:tcMar>
              <w:top w:type="dxa" w:w="55"/>
              <w:left w:type="dxa" w:w="110"/>
              <w:bottom w:type="dxa" w:w="55"/>
              <w:right w:type="dxa" w:w="110"/>
            </w:tcMar>
            <w:vAlign w:val="center"/>
          </w:tcPr>
          <w:p>
            <w:pPr>
              <w:spacing w:after="0" w:before="0"/>
              <w:jc w:val="left"/>
            </w:pPr>
            <w:r>
              <w:rPr>
                <w:rFonts w:ascii="Arial" w:cs="Arial" w:eastAsia="Arial" w:hAnsi="Arial"/>
                <w:b/>
                <w:bCs/>
                <w:color w:val="1a1a1a"/>
                <w:sz w:val="19"/>
                <w:szCs w:val="19"/>
              </w:rPr>
              <w:t xml:space="preserve">Tatsoi</w:t>
            </w:r>
          </w:p>
        </w:tc>
        <w:tc>
          <w:tcPr>
            <w:tcW w:type="dxa" w:w="900"/>
            <w:tcBorders>
              <w:top w:val="single" w:color="CCCCCC" w:sz="1"/>
              <w:left w:val="single" w:color="CCCCCC" w:sz="1"/>
              <w:bottom w:val="single" w:color="CCCCCC" w:sz="1"/>
              <w:right w:val="single" w:color="CCCCCC" w:sz="1"/>
            </w:tcBorders>
            <w:shd w:fill="FFFBEB"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2-3d</w:t>
            </w:r>
          </w:p>
        </w:tc>
        <w:tc>
          <w:tcPr>
            <w:tcW w:type="dxa" w:w="900"/>
            <w:tcBorders>
              <w:top w:val="single" w:color="CCCCCC" w:sz="1"/>
              <w:left w:val="single" w:color="CCCCCC" w:sz="1"/>
              <w:bottom w:val="single" w:color="CCCCCC" w:sz="1"/>
              <w:right w:val="single" w:color="CCCCCC" w:sz="1"/>
            </w:tcBorders>
            <w:shd w:fill="FFFBEB" w:val="clear"/>
            <w:tcMar>
              <w:top w:type="dxa" w:w="55"/>
              <w:left w:type="dxa" w:w="110"/>
              <w:bottom w:type="dxa" w:w="55"/>
              <w:right w:type="dxa" w:w="110"/>
            </w:tcMar>
            <w:vAlign w:val="center"/>
          </w:tcPr>
          <w:p>
            <w:pPr>
              <w:spacing w:after="0" w:before="0"/>
              <w:jc w:val="center"/>
            </w:pPr>
            <w:r>
              <w:rPr>
                <w:rFonts w:ascii="Arial" w:cs="Arial" w:eastAsia="Arial" w:hAnsi="Arial"/>
                <w:color w:val="333333"/>
                <w:sz w:val="19"/>
                <w:szCs w:val="19"/>
              </w:rPr>
              <w:t xml:space="preserve">3-4d</w:t>
            </w:r>
          </w:p>
        </w:tc>
        <w:tc>
          <w:tcPr>
            <w:tcW w:type="dxa" w:w="900"/>
            <w:tcBorders>
              <w:top w:val="single" w:color="CCCCCC" w:sz="1"/>
              <w:left w:val="single" w:color="CCCCCC" w:sz="1"/>
              <w:bottom w:val="single" w:color="CCCCCC" w:sz="1"/>
              <w:right w:val="single" w:color="CCCCCC" w:sz="1"/>
            </w:tcBorders>
            <w:shd w:fill="FFFBEB"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5-7d</w:t>
            </w:r>
          </w:p>
        </w:tc>
        <w:tc>
          <w:tcPr>
            <w:tcW w:type="dxa" w:w="900"/>
            <w:tcBorders>
              <w:top w:val="single" w:color="CCCCCC" w:sz="1"/>
              <w:left w:val="single" w:color="CCCCCC" w:sz="1"/>
              <w:bottom w:val="single" w:color="CCCCCC" w:sz="1"/>
              <w:right w:val="single" w:color="CCCCCC" w:sz="1"/>
            </w:tcBorders>
            <w:shd w:fill="FFFBEB" w:val="clear"/>
            <w:tcMar>
              <w:top w:type="dxa" w:w="55"/>
              <w:left w:type="dxa" w:w="110"/>
              <w:bottom w:type="dxa" w:w="55"/>
              <w:right w:type="dxa" w:w="110"/>
            </w:tcMar>
            <w:vAlign w:val="center"/>
          </w:tcPr>
          <w:p>
            <w:pPr>
              <w:spacing w:after="0" w:before="0"/>
              <w:jc w:val="center"/>
            </w:pPr>
            <w:r>
              <w:rPr>
                <w:rFonts w:ascii="Arial" w:cs="Arial" w:eastAsia="Arial" w:hAnsi="Arial"/>
                <w:b/>
                <w:bCs/>
                <w:color w:val="166534"/>
                <w:sz w:val="19"/>
                <w:szCs w:val="19"/>
              </w:rPr>
              <w:t xml:space="preserve">8-12</w:t>
            </w:r>
          </w:p>
        </w:tc>
        <w:tc>
          <w:tcPr>
            <w:tcW w:type="dxa" w:w="800"/>
            <w:tcBorders>
              <w:top w:val="single" w:color="CCCCCC" w:sz="1"/>
              <w:left w:val="single" w:color="CCCCCC" w:sz="1"/>
              <w:bottom w:val="single" w:color="CCCCCC" w:sz="1"/>
              <w:right w:val="single" w:color="CCCCCC" w:sz="1"/>
            </w:tcBorders>
            <w:shd w:fill="FFFBEB"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6.0-7.0</w:t>
            </w:r>
          </w:p>
        </w:tc>
        <w:tc>
          <w:tcPr>
            <w:tcW w:type="dxa" w:w="800"/>
            <w:tcBorders>
              <w:top w:val="single" w:color="CCCCCC" w:sz="1"/>
              <w:left w:val="single" w:color="CCCCCC" w:sz="1"/>
              <w:bottom w:val="single" w:color="CCCCCC" w:sz="1"/>
              <w:right w:val="single" w:color="CCCCCC" w:sz="1"/>
            </w:tcBorders>
            <w:shd w:fill="FFFBEB"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15-22</w:t>
            </w:r>
          </w:p>
        </w:tc>
        <w:tc>
          <w:tcPr>
            <w:tcW w:type="dxa" w:w="1200"/>
            <w:tcBorders>
              <w:top w:val="single" w:color="CCCCCC" w:sz="1"/>
              <w:left w:val="single" w:color="CCCCCC" w:sz="1"/>
              <w:bottom w:val="single" w:color="CCCCCC" w:sz="1"/>
              <w:right w:val="single" w:color="CCCCCC" w:sz="1"/>
            </w:tcBorders>
            <w:shd w:fill="1E3A8A" w:val="clear"/>
            <w:tcMar>
              <w:top w:type="dxa" w:w="55"/>
              <w:left w:type="dxa" w:w="110"/>
              <w:bottom w:type="dxa" w:w="55"/>
              <w:right w:type="dxa" w:w="110"/>
            </w:tcMar>
            <w:vAlign w:val="center"/>
          </w:tcPr>
          <w:p>
            <w:pPr>
              <w:spacing w:after="0" w:before="0"/>
              <w:jc w:val="center"/>
            </w:pPr>
            <w:r>
              <w:rPr>
                <w:rFonts w:ascii="Arial" w:cs="Arial" w:eastAsia="Arial" w:hAnsi="Arial"/>
                <w:b/>
                <w:bCs/>
                <w:color w:val="FFFFFF"/>
                <w:sz w:val="17"/>
                <w:szCs w:val="17"/>
              </w:rPr>
              <w:t xml:space="preserve">Blue</w:t>
            </w:r>
          </w:p>
        </w:tc>
      </w:tr>
      <w:tr>
        <w:tc>
          <w:tcPr>
            <w:tcW w:type="dxa" w:w="17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left"/>
            </w:pPr>
            <w:r>
              <w:rPr>
                <w:rFonts w:ascii="Arial" w:cs="Arial" w:eastAsia="Arial" w:hAnsi="Arial"/>
                <w:b/>
                <w:bCs/>
                <w:color w:val="1a1a1a"/>
                <w:sz w:val="19"/>
                <w:szCs w:val="19"/>
              </w:rPr>
              <w:t xml:space="preserve">Swiss Chard</w:t>
            </w:r>
          </w:p>
        </w:tc>
        <w:tc>
          <w:tcPr>
            <w:tcW w:type="dxa" w:w="9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3-4d</w:t>
            </w:r>
          </w:p>
        </w:tc>
        <w:tc>
          <w:tcPr>
            <w:tcW w:type="dxa" w:w="9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333333"/>
                <w:sz w:val="19"/>
                <w:szCs w:val="19"/>
              </w:rPr>
              <w:t xml:space="preserve">4-5d</w:t>
            </w:r>
          </w:p>
        </w:tc>
        <w:tc>
          <w:tcPr>
            <w:tcW w:type="dxa" w:w="9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7-10d</w:t>
            </w:r>
          </w:p>
        </w:tc>
        <w:tc>
          <w:tcPr>
            <w:tcW w:type="dxa" w:w="9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b/>
                <w:bCs/>
                <w:color w:val="166534"/>
                <w:sz w:val="19"/>
                <w:szCs w:val="19"/>
              </w:rPr>
              <w:t xml:space="preserve">12-16</w:t>
            </w:r>
          </w:p>
        </w:tc>
        <w:tc>
          <w:tcPr>
            <w:tcW w:type="dxa" w:w="8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6.0-7.0</w:t>
            </w:r>
          </w:p>
        </w:tc>
        <w:tc>
          <w:tcPr>
            <w:tcW w:type="dxa" w:w="8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16-22</w:t>
            </w:r>
          </w:p>
        </w:tc>
        <w:tc>
          <w:tcPr>
            <w:tcW w:type="dxa" w:w="1200"/>
            <w:tcBorders>
              <w:top w:val="single" w:color="CCCCCC" w:sz="1"/>
              <w:left w:val="single" w:color="CCCCCC" w:sz="1"/>
              <w:bottom w:val="single" w:color="CCCCCC" w:sz="1"/>
              <w:right w:val="single" w:color="CCCCCC" w:sz="1"/>
            </w:tcBorders>
            <w:shd w:fill="1E3A8A" w:val="clear"/>
            <w:tcMar>
              <w:top w:type="dxa" w:w="55"/>
              <w:left w:type="dxa" w:w="110"/>
              <w:bottom w:type="dxa" w:w="55"/>
              <w:right w:type="dxa" w:w="110"/>
            </w:tcMar>
            <w:vAlign w:val="center"/>
          </w:tcPr>
          <w:p>
            <w:pPr>
              <w:spacing w:after="0" w:before="0"/>
              <w:jc w:val="center"/>
            </w:pPr>
            <w:r>
              <w:rPr>
                <w:rFonts w:ascii="Arial" w:cs="Arial" w:eastAsia="Arial" w:hAnsi="Arial"/>
                <w:b/>
                <w:bCs/>
                <w:color w:val="FFFFFF"/>
                <w:sz w:val="17"/>
                <w:szCs w:val="17"/>
              </w:rPr>
              <w:t xml:space="preserve">Blue+Red</w:t>
            </w:r>
          </w:p>
        </w:tc>
      </w:tr>
    </w:tbl>
    <w:p>
      <w:pPr>
        <w:spacing w:after="0" w:before="120"/>
      </w:pPr>
    </w:p>
    <w:p>
      <w:pPr>
        <w:spacing w:after="0" w:before="80"/>
      </w:pPr>
    </w:p>
    <w:p>
      <w:pPr>
        <w:pStyle w:val="Heading2"/>
        <w:spacing w:after="100" w:before="260"/>
      </w:pPr>
      <w:r>
        <w:rPr>
          <w:rFonts w:ascii="Arial" w:cs="Arial" w:eastAsia="Arial" w:hAnsi="Arial"/>
          <w:b/>
          <w:bCs/>
          <w:color w:val="0F6E56"/>
          <w:sz w:val="26"/>
          <w:szCs w:val="26"/>
        </w:rPr>
        <w:t xml:space="preserve">Microgreens Growth Stage vs Colour Channel  (detailed)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800"/>
        <w:gridCol w:w="3800"/>
      </w:tblGrid>
      <w:tr>
        <w:trPr>
          <w:tblHeader/>
        </w:trPr>
        <w:tc>
          <w:tcPr>
            <w:tcW w:type="dxa" w:w="2200"/>
            <w:tcBorders>
              <w:top w:val="single" w:color="CCCCCC" w:sz="1"/>
              <w:left w:val="single" w:color="CCCCCC" w:sz="1"/>
              <w:bottom w:val="single" w:color="CCCCCC" w:sz="1"/>
              <w:right w:val="single" w:color="CCCCCC" w:sz="1"/>
            </w:tcBorders>
            <w:shd w:fill="92400E" w:val="clear"/>
            <w:tcMar>
              <w:top w:type="dxa" w:w="70"/>
              <w:left w:type="dxa" w:w="110"/>
              <w:bottom w:type="dxa" w:w="70"/>
              <w:right w:type="dxa" w:w="110"/>
            </w:tcMar>
            <w:vAlign w:val="center"/>
          </w:tcPr>
          <w:p>
            <w:pPr>
              <w:spacing w:after="0" w:before="0"/>
              <w:jc w:val="center"/>
            </w:pPr>
            <w:r>
              <w:rPr>
                <w:rFonts w:ascii="Arial" w:cs="Arial" w:eastAsia="Arial" w:hAnsi="Arial"/>
                <w:b/>
                <w:bCs/>
                <w:color w:val="FFFFFF"/>
                <w:sz w:val="19"/>
                <w:szCs w:val="19"/>
              </w:rPr>
              <w:t xml:space="preserve">Stage</w:t>
            </w:r>
          </w:p>
        </w:tc>
        <w:tc>
          <w:tcPr>
            <w:tcW w:type="dxa" w:w="1200"/>
            <w:tcBorders>
              <w:top w:val="single" w:color="CCCCCC" w:sz="1"/>
              <w:left w:val="single" w:color="CCCCCC" w:sz="1"/>
              <w:bottom w:val="single" w:color="CCCCCC" w:sz="1"/>
              <w:right w:val="single" w:color="CCCCCC" w:sz="1"/>
            </w:tcBorders>
            <w:shd w:fill="92400E" w:val="clear"/>
            <w:tcMar>
              <w:top w:type="dxa" w:w="70"/>
              <w:left w:type="dxa" w:w="110"/>
              <w:bottom w:type="dxa" w:w="70"/>
              <w:right w:type="dxa" w:w="110"/>
            </w:tcMar>
            <w:vAlign w:val="center"/>
          </w:tcPr>
          <w:p>
            <w:pPr>
              <w:spacing w:after="0" w:before="0"/>
              <w:jc w:val="center"/>
            </w:pPr>
            <w:r>
              <w:rPr>
                <w:rFonts w:ascii="Arial" w:cs="Arial" w:eastAsia="Arial" w:hAnsi="Arial"/>
                <w:b/>
                <w:bCs/>
                <w:color w:val="FFFFFF"/>
                <w:sz w:val="19"/>
                <w:szCs w:val="19"/>
              </w:rPr>
              <w:t xml:space="preserve">Days</w:t>
            </w:r>
          </w:p>
        </w:tc>
        <w:tc>
          <w:tcPr>
            <w:tcW w:type="dxa" w:w="1800"/>
            <w:tcBorders>
              <w:top w:val="single" w:color="CCCCCC" w:sz="1"/>
              <w:left w:val="single" w:color="CCCCCC" w:sz="1"/>
              <w:bottom w:val="single" w:color="CCCCCC" w:sz="1"/>
              <w:right w:val="single" w:color="CCCCCC" w:sz="1"/>
            </w:tcBorders>
            <w:shd w:fill="92400E" w:val="clear"/>
            <w:tcMar>
              <w:top w:type="dxa" w:w="70"/>
              <w:left w:type="dxa" w:w="110"/>
              <w:bottom w:type="dxa" w:w="70"/>
              <w:right w:type="dxa" w:w="110"/>
            </w:tcMar>
            <w:vAlign w:val="center"/>
          </w:tcPr>
          <w:p>
            <w:pPr>
              <w:spacing w:after="0" w:before="0"/>
              <w:jc w:val="center"/>
            </w:pPr>
            <w:r>
              <w:rPr>
                <w:rFonts w:ascii="Arial" w:cs="Arial" w:eastAsia="Arial" w:hAnsi="Arial"/>
                <w:b/>
                <w:bCs/>
                <w:color w:val="FFFFFF"/>
                <w:sz w:val="19"/>
                <w:szCs w:val="19"/>
              </w:rPr>
              <w:t xml:space="preserve">Channel</w:t>
            </w:r>
          </w:p>
        </w:tc>
        <w:tc>
          <w:tcPr>
            <w:tcW w:type="dxa" w:w="3800"/>
            <w:tcBorders>
              <w:top w:val="single" w:color="CCCCCC" w:sz="1"/>
              <w:left w:val="single" w:color="CCCCCC" w:sz="1"/>
              <w:bottom w:val="single" w:color="CCCCCC" w:sz="1"/>
              <w:right w:val="single" w:color="CCCCCC" w:sz="1"/>
            </w:tcBorders>
            <w:shd w:fill="92400E" w:val="clear"/>
            <w:tcMar>
              <w:top w:type="dxa" w:w="70"/>
              <w:left w:type="dxa" w:w="110"/>
              <w:bottom w:type="dxa" w:w="70"/>
              <w:right w:type="dxa" w:w="110"/>
            </w:tcMar>
            <w:vAlign w:val="center"/>
          </w:tcPr>
          <w:p>
            <w:pPr>
              <w:spacing w:after="0" w:before="0"/>
              <w:jc w:val="center"/>
            </w:pPr>
            <w:r>
              <w:rPr>
                <w:rFonts w:ascii="Arial" w:cs="Arial" w:eastAsia="Arial" w:hAnsi="Arial"/>
                <w:b/>
                <w:bCs/>
                <w:color w:val="FFFFFF"/>
                <w:sz w:val="19"/>
                <w:szCs w:val="19"/>
              </w:rPr>
              <w:t xml:space="preserve">What to do and why</w:t>
            </w:r>
          </w:p>
        </w:tc>
      </w:tr>
      <w:tr>
        <w:tc>
          <w:tcPr>
            <w:tcW w:type="dxa" w:w="2200"/>
            <w:tcBorders>
              <w:top w:val="single" w:color="CCCCCC" w:sz="1"/>
              <w:left w:val="single" w:color="CCCCCC" w:sz="1"/>
              <w:bottom w:val="single" w:color="CCCCCC" w:sz="1"/>
              <w:right w:val="single" w:color="CCCCCC" w:sz="1"/>
            </w:tcBorders>
            <w:shd w:fill="FFFBEB" w:val="clear"/>
            <w:tcMar>
              <w:top w:type="dxa" w:w="55"/>
              <w:left w:type="dxa" w:w="110"/>
              <w:bottom w:type="dxa" w:w="55"/>
              <w:right w:type="dxa" w:w="110"/>
            </w:tcMar>
            <w:vAlign w:val="center"/>
          </w:tcPr>
          <w:p>
            <w:pPr>
              <w:spacing w:after="0" w:before="0"/>
              <w:jc w:val="left"/>
            </w:pPr>
            <w:r>
              <w:rPr>
                <w:rFonts w:ascii="Arial" w:cs="Arial" w:eastAsia="Arial" w:hAnsi="Arial"/>
                <w:b/>
                <w:bCs/>
                <w:color w:val="92400E"/>
                <w:sz w:val="19"/>
                <w:szCs w:val="19"/>
              </w:rPr>
              <w:t xml:space="preserve">Soaking (pre-germination)</w:t>
            </w:r>
          </w:p>
        </w:tc>
        <w:tc>
          <w:tcPr>
            <w:tcW w:type="dxa" w:w="1200"/>
            <w:tcBorders>
              <w:top w:val="single" w:color="CCCCCC" w:sz="1"/>
              <w:left w:val="single" w:color="CCCCCC" w:sz="1"/>
              <w:bottom w:val="single" w:color="CCCCCC" w:sz="1"/>
              <w:right w:val="single" w:color="CCCCCC" w:sz="1"/>
            </w:tcBorders>
            <w:shd w:fill="FFFBEB"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Day 0</w:t>
            </w:r>
          </w:p>
        </w:tc>
        <w:tc>
          <w:tcPr>
            <w:tcW w:type="dxa" w:w="1800"/>
            <w:tcBorders>
              <w:top w:val="single" w:color="CCCCCC" w:sz="1"/>
              <w:left w:val="single" w:color="CCCCCC" w:sz="1"/>
              <w:bottom w:val="single" w:color="CCCCCC" w:sz="1"/>
              <w:right w:val="single" w:color="CCCCCC" w:sz="1"/>
            </w:tcBorders>
            <w:shd w:fill="1B3A6B" w:val="clear"/>
            <w:tcMar>
              <w:top w:type="dxa" w:w="55"/>
              <w:left w:type="dxa" w:w="110"/>
              <w:bottom w:type="dxa" w:w="55"/>
              <w:right w:type="dxa" w:w="110"/>
            </w:tcMar>
            <w:vAlign w:val="center"/>
          </w:tcPr>
          <w:p>
            <w:pPr>
              <w:spacing w:after="0" w:before="0"/>
              <w:jc w:val="center"/>
            </w:pPr>
            <w:r>
              <w:rPr>
                <w:rFonts w:ascii="Arial" w:cs="Arial" w:eastAsia="Arial" w:hAnsi="Arial"/>
                <w:b/>
                <w:bCs/>
                <w:color w:val="FFFFFF"/>
                <w:sz w:val="17"/>
                <w:szCs w:val="17"/>
              </w:rPr>
              <w:t xml:space="preserve">Dark</w:t>
            </w:r>
          </w:p>
        </w:tc>
        <w:tc>
          <w:tcPr>
            <w:tcW w:type="dxa" w:w="3800"/>
            <w:tcBorders>
              <w:top w:val="single" w:color="CCCCCC" w:sz="1"/>
              <w:left w:val="single" w:color="CCCCCC" w:sz="1"/>
              <w:bottom w:val="single" w:color="CCCCCC" w:sz="1"/>
              <w:right w:val="single" w:color="CCCCCC" w:sz="1"/>
            </w:tcBorders>
            <w:shd w:fill="FFFBEB" w:val="clear"/>
            <w:tcMar>
              <w:top w:type="dxa" w:w="55"/>
              <w:left w:type="dxa" w:w="110"/>
              <w:bottom w:type="dxa" w:w="55"/>
              <w:right w:type="dxa" w:w="110"/>
            </w:tcMar>
            <w:vAlign w:val="center"/>
          </w:tcPr>
          <w:p>
            <w:pPr>
              <w:spacing w:after="0" w:before="0"/>
              <w:jc w:val="left"/>
            </w:pPr>
            <w:r>
              <w:rPr>
                <w:rFonts w:ascii="Arial" w:cs="Arial" w:eastAsia="Arial" w:hAnsi="Arial"/>
                <w:color w:val="1a1a1a"/>
                <w:sz w:val="19"/>
                <w:szCs w:val="19"/>
              </w:rPr>
              <w:t xml:space="preserve">Soak seeds 4-12h in clean water (pH 6.5-7.0). No light. Activates seed imbibition and starts enzyme activity. Larger seeds (pea, sunflower) need full 12h soak; small seeds (radish, broccoli) only 4-6h.</w:t>
            </w:r>
          </w:p>
        </w:tc>
      </w:tr>
      <w:tr>
        <w:tc>
          <w:tcPr>
            <w:tcW w:type="dxa" w:w="2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left"/>
            </w:pPr>
            <w:r>
              <w:rPr>
                <w:rFonts w:ascii="Arial" w:cs="Arial" w:eastAsia="Arial" w:hAnsi="Arial"/>
                <w:b/>
                <w:bCs/>
                <w:color w:val="92400E"/>
                <w:sz w:val="19"/>
                <w:szCs w:val="19"/>
              </w:rPr>
              <w:t xml:space="preserve">Germination blackout</w:t>
            </w:r>
          </w:p>
        </w:tc>
        <w:tc>
          <w:tcPr>
            <w:tcW w:type="dxa" w:w="1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Day 1-3</w:t>
            </w:r>
          </w:p>
        </w:tc>
        <w:tc>
          <w:tcPr>
            <w:tcW w:type="dxa" w:w="1800"/>
            <w:tcBorders>
              <w:top w:val="single" w:color="CCCCCC" w:sz="1"/>
              <w:left w:val="single" w:color="CCCCCC" w:sz="1"/>
              <w:bottom w:val="single" w:color="CCCCCC" w:sz="1"/>
              <w:right w:val="single" w:color="CCCCCC" w:sz="1"/>
            </w:tcBorders>
            <w:shd w:fill="1B3A6B" w:val="clear"/>
            <w:tcMar>
              <w:top w:type="dxa" w:w="55"/>
              <w:left w:type="dxa" w:w="110"/>
              <w:bottom w:type="dxa" w:w="55"/>
              <w:right w:type="dxa" w:w="110"/>
            </w:tcMar>
            <w:vAlign w:val="center"/>
          </w:tcPr>
          <w:p>
            <w:pPr>
              <w:spacing w:after="0" w:before="0"/>
              <w:jc w:val="center"/>
            </w:pPr>
            <w:r>
              <w:rPr>
                <w:rFonts w:ascii="Arial" w:cs="Arial" w:eastAsia="Arial" w:hAnsi="Arial"/>
                <w:b/>
                <w:bCs/>
                <w:color w:val="FFFFFF"/>
                <w:sz w:val="17"/>
                <w:szCs w:val="17"/>
              </w:rPr>
              <w:t xml:space="preserve">Black (complete dark)</w:t>
            </w:r>
          </w:p>
        </w:tc>
        <w:tc>
          <w:tcPr>
            <w:tcW w:type="dxa" w:w="38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left"/>
            </w:pPr>
            <w:r>
              <w:rPr>
                <w:rFonts w:ascii="Arial" w:cs="Arial" w:eastAsia="Arial" w:hAnsi="Arial"/>
                <w:color w:val="1a1a1a"/>
                <w:sz w:val="19"/>
                <w:szCs w:val="19"/>
              </w:rPr>
              <w:t xml:space="preserve">Place tray under another tray as cover. Humidity 90-95%. Temperature 22-25C. No light at all - complete darkness triggers radicle emergence. Mist with water once daily. Seeds like radish appear in 1-2 days; basil and coriander take 3-4 days.</w:t>
            </w:r>
          </w:p>
        </w:tc>
      </w:tr>
      <w:tr>
        <w:tc>
          <w:tcPr>
            <w:tcW w:type="dxa" w:w="2200"/>
            <w:tcBorders>
              <w:top w:val="single" w:color="CCCCCC" w:sz="1"/>
              <w:left w:val="single" w:color="CCCCCC" w:sz="1"/>
              <w:bottom w:val="single" w:color="CCCCCC" w:sz="1"/>
              <w:right w:val="single" w:color="CCCCCC" w:sz="1"/>
            </w:tcBorders>
            <w:shd w:fill="FFFBEB" w:val="clear"/>
            <w:tcMar>
              <w:top w:type="dxa" w:w="55"/>
              <w:left w:type="dxa" w:w="110"/>
              <w:bottom w:type="dxa" w:w="55"/>
              <w:right w:type="dxa" w:w="110"/>
            </w:tcMar>
            <w:vAlign w:val="center"/>
          </w:tcPr>
          <w:p>
            <w:pPr>
              <w:spacing w:after="0" w:before="0"/>
              <w:jc w:val="left"/>
            </w:pPr>
            <w:r>
              <w:rPr>
                <w:rFonts w:ascii="Arial" w:cs="Arial" w:eastAsia="Arial" w:hAnsi="Arial"/>
                <w:b/>
                <w:bCs/>
                <w:color w:val="92400E"/>
                <w:sz w:val="19"/>
                <w:szCs w:val="19"/>
              </w:rPr>
              <w:t xml:space="preserve">Shoot emergence check</w:t>
            </w:r>
          </w:p>
        </w:tc>
        <w:tc>
          <w:tcPr>
            <w:tcW w:type="dxa" w:w="1200"/>
            <w:tcBorders>
              <w:top w:val="single" w:color="CCCCCC" w:sz="1"/>
              <w:left w:val="single" w:color="CCCCCC" w:sz="1"/>
              <w:bottom w:val="single" w:color="CCCCCC" w:sz="1"/>
              <w:right w:val="single" w:color="CCCCCC" w:sz="1"/>
            </w:tcBorders>
            <w:shd w:fill="FFFBEB"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Day 2-4</w:t>
            </w:r>
          </w:p>
        </w:tc>
        <w:tc>
          <w:tcPr>
            <w:tcW w:type="dxa" w:w="1800"/>
            <w:tcBorders>
              <w:top w:val="single" w:color="CCCCCC" w:sz="1"/>
              <w:left w:val="single" w:color="CCCCCC" w:sz="1"/>
              <w:bottom w:val="single" w:color="CCCCCC" w:sz="1"/>
              <w:right w:val="single" w:color="CCCCCC" w:sz="1"/>
            </w:tcBorders>
            <w:shd w:fill="1B3A6B" w:val="clear"/>
            <w:tcMar>
              <w:top w:type="dxa" w:w="55"/>
              <w:left w:type="dxa" w:w="110"/>
              <w:bottom w:type="dxa" w:w="55"/>
              <w:right w:type="dxa" w:w="110"/>
            </w:tcMar>
            <w:vAlign w:val="center"/>
          </w:tcPr>
          <w:p>
            <w:pPr>
              <w:spacing w:after="0" w:before="0"/>
              <w:jc w:val="center"/>
            </w:pPr>
            <w:r>
              <w:rPr>
                <w:rFonts w:ascii="Arial" w:cs="Arial" w:eastAsia="Arial" w:hAnsi="Arial"/>
                <w:b/>
                <w:bCs/>
                <w:color w:val="FFFFFF"/>
                <w:sz w:val="17"/>
                <w:szCs w:val="17"/>
              </w:rPr>
              <w:t xml:space="preserve">Black (dark)</w:t>
            </w:r>
          </w:p>
        </w:tc>
        <w:tc>
          <w:tcPr>
            <w:tcW w:type="dxa" w:w="3800"/>
            <w:tcBorders>
              <w:top w:val="single" w:color="CCCCCC" w:sz="1"/>
              <w:left w:val="single" w:color="CCCCCC" w:sz="1"/>
              <w:bottom w:val="single" w:color="CCCCCC" w:sz="1"/>
              <w:right w:val="single" w:color="CCCCCC" w:sz="1"/>
            </w:tcBorders>
            <w:shd w:fill="FFFBEB" w:val="clear"/>
            <w:tcMar>
              <w:top w:type="dxa" w:w="55"/>
              <w:left w:type="dxa" w:w="110"/>
              <w:bottom w:type="dxa" w:w="55"/>
              <w:right w:type="dxa" w:w="110"/>
            </w:tcMar>
            <w:vAlign w:val="center"/>
          </w:tcPr>
          <w:p>
            <w:pPr>
              <w:spacing w:after="0" w:before="0"/>
              <w:jc w:val="left"/>
            </w:pPr>
            <w:r>
              <w:rPr>
                <w:rFonts w:ascii="Arial" w:cs="Arial" w:eastAsia="Arial" w:hAnsi="Arial"/>
                <w:color w:val="1a1a1a"/>
                <w:sz w:val="19"/>
                <w:szCs w:val="19"/>
              </w:rPr>
              <w:t xml:space="preserve">Check daily by lifting cover tray. When shoots are 1-2 cm tall and have straightened (not bent), blackout phase is complete. If seeds have not germinated uniformly, keep dark one more day. Do not introduce light prematurely.</w:t>
            </w:r>
          </w:p>
        </w:tc>
      </w:tr>
      <w:tr>
        <w:tc>
          <w:tcPr>
            <w:tcW w:type="dxa" w:w="2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left"/>
            </w:pPr>
            <w:r>
              <w:rPr>
                <w:rFonts w:ascii="Arial" w:cs="Arial" w:eastAsia="Arial" w:hAnsi="Arial"/>
                <w:b/>
                <w:bCs/>
                <w:color w:val="92400E"/>
                <w:sz w:val="19"/>
                <w:szCs w:val="19"/>
              </w:rPr>
              <w:t xml:space="preserve">Greening phase - introduce light</w:t>
            </w:r>
          </w:p>
        </w:tc>
        <w:tc>
          <w:tcPr>
            <w:tcW w:type="dxa" w:w="1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Day 3-5</w:t>
            </w:r>
          </w:p>
        </w:tc>
        <w:tc>
          <w:tcPr>
            <w:tcW w:type="dxa" w:w="1800"/>
            <w:tcBorders>
              <w:top w:val="single" w:color="CCCCCC" w:sz="1"/>
              <w:left w:val="single" w:color="CCCCCC" w:sz="1"/>
              <w:bottom w:val="single" w:color="CCCCCC" w:sz="1"/>
              <w:right w:val="single" w:color="CCCCCC" w:sz="1"/>
            </w:tcBorders>
            <w:shd w:fill="1B3A6B" w:val="clear"/>
            <w:tcMar>
              <w:top w:type="dxa" w:w="55"/>
              <w:left w:type="dxa" w:w="110"/>
              <w:bottom w:type="dxa" w:w="55"/>
              <w:right w:type="dxa" w:w="110"/>
            </w:tcMar>
            <w:vAlign w:val="center"/>
          </w:tcPr>
          <w:p>
            <w:pPr>
              <w:spacing w:after="0" w:before="0"/>
              <w:jc w:val="center"/>
            </w:pPr>
            <w:r>
              <w:rPr>
                <w:rFonts w:ascii="Arial" w:cs="Arial" w:eastAsia="Arial" w:hAnsi="Arial"/>
                <w:b/>
                <w:bCs/>
                <w:color w:val="FFFFFF"/>
                <w:sz w:val="17"/>
                <w:szCs w:val="17"/>
              </w:rPr>
              <w:t xml:space="preserve">Blue 400-500nm</w:t>
            </w:r>
          </w:p>
        </w:tc>
        <w:tc>
          <w:tcPr>
            <w:tcW w:type="dxa" w:w="38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left"/>
            </w:pPr>
            <w:r>
              <w:rPr>
                <w:rFonts w:ascii="Arial" w:cs="Arial" w:eastAsia="Arial" w:hAnsi="Arial"/>
                <w:color w:val="1a1a1a"/>
                <w:sz w:val="19"/>
                <w:szCs w:val="19"/>
              </w:rPr>
              <w:t xml:space="preserve">Introduce Blue channel. 12-14 hours light per day. Intensity 80-120 umol. Blue light activates cryptochrome photoreceptors - cotyledons open and turn green rapidly. Blue prevents leggy etiolated growth. Roots establish downward. This is the most critical stage.</w:t>
            </w:r>
          </w:p>
        </w:tc>
      </w:tr>
      <w:tr>
        <w:tc>
          <w:tcPr>
            <w:tcW w:type="dxa" w:w="2200"/>
            <w:tcBorders>
              <w:top w:val="single" w:color="CCCCCC" w:sz="1"/>
              <w:left w:val="single" w:color="CCCCCC" w:sz="1"/>
              <w:bottom w:val="single" w:color="CCCCCC" w:sz="1"/>
              <w:right w:val="single" w:color="CCCCCC" w:sz="1"/>
            </w:tcBorders>
            <w:shd w:fill="FFFBEB" w:val="clear"/>
            <w:tcMar>
              <w:top w:type="dxa" w:w="55"/>
              <w:left w:type="dxa" w:w="110"/>
              <w:bottom w:type="dxa" w:w="55"/>
              <w:right w:type="dxa" w:w="110"/>
            </w:tcMar>
            <w:vAlign w:val="center"/>
          </w:tcPr>
          <w:p>
            <w:pPr>
              <w:spacing w:after="0" w:before="0"/>
              <w:jc w:val="left"/>
            </w:pPr>
            <w:r>
              <w:rPr>
                <w:rFonts w:ascii="Arial" w:cs="Arial" w:eastAsia="Arial" w:hAnsi="Arial"/>
                <w:b/>
                <w:bCs/>
                <w:color w:val="92400E"/>
                <w:sz w:val="19"/>
                <w:szCs w:val="19"/>
              </w:rPr>
              <w:t xml:space="preserve">Cotyledon expansion</w:t>
            </w:r>
          </w:p>
        </w:tc>
        <w:tc>
          <w:tcPr>
            <w:tcW w:type="dxa" w:w="1200"/>
            <w:tcBorders>
              <w:top w:val="single" w:color="CCCCCC" w:sz="1"/>
              <w:left w:val="single" w:color="CCCCCC" w:sz="1"/>
              <w:bottom w:val="single" w:color="CCCCCC" w:sz="1"/>
              <w:right w:val="single" w:color="CCCCCC" w:sz="1"/>
            </w:tcBorders>
            <w:shd w:fill="FFFBEB"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Day 5-8</w:t>
            </w:r>
          </w:p>
        </w:tc>
        <w:tc>
          <w:tcPr>
            <w:tcW w:type="dxa" w:w="1800"/>
            <w:tcBorders>
              <w:top w:val="single" w:color="CCCCCC" w:sz="1"/>
              <w:left w:val="single" w:color="CCCCCC" w:sz="1"/>
              <w:bottom w:val="single" w:color="CCCCCC" w:sz="1"/>
              <w:right w:val="single" w:color="CCCCCC" w:sz="1"/>
            </w:tcBorders>
            <w:shd w:fill="0F6E56" w:val="clear"/>
            <w:tcMar>
              <w:top w:type="dxa" w:w="55"/>
              <w:left w:type="dxa" w:w="110"/>
              <w:bottom w:type="dxa" w:w="55"/>
              <w:right w:type="dxa" w:w="110"/>
            </w:tcMar>
            <w:vAlign w:val="center"/>
          </w:tcPr>
          <w:p>
            <w:pPr>
              <w:spacing w:after="0" w:before="0"/>
              <w:jc w:val="center"/>
            </w:pPr>
            <w:r>
              <w:rPr>
                <w:rFonts w:ascii="Arial" w:cs="Arial" w:eastAsia="Arial" w:hAnsi="Arial"/>
                <w:b/>
                <w:bCs/>
                <w:color w:val="FFFFFF"/>
                <w:sz w:val="17"/>
                <w:szCs w:val="17"/>
              </w:rPr>
              <w:t xml:space="preserve">Blue + Red</w:t>
            </w:r>
          </w:p>
        </w:tc>
        <w:tc>
          <w:tcPr>
            <w:tcW w:type="dxa" w:w="3800"/>
            <w:tcBorders>
              <w:top w:val="single" w:color="CCCCCC" w:sz="1"/>
              <w:left w:val="single" w:color="CCCCCC" w:sz="1"/>
              <w:bottom w:val="single" w:color="CCCCCC" w:sz="1"/>
              <w:right w:val="single" w:color="CCCCCC" w:sz="1"/>
            </w:tcBorders>
            <w:shd w:fill="FFFBEB" w:val="clear"/>
            <w:tcMar>
              <w:top w:type="dxa" w:w="55"/>
              <w:left w:type="dxa" w:w="110"/>
              <w:bottom w:type="dxa" w:w="55"/>
              <w:right w:type="dxa" w:w="110"/>
            </w:tcMar>
            <w:vAlign w:val="center"/>
          </w:tcPr>
          <w:p>
            <w:pPr>
              <w:spacing w:after="0" w:before="0"/>
              <w:jc w:val="left"/>
            </w:pPr>
            <w:r>
              <w:rPr>
                <w:rFonts w:ascii="Arial" w:cs="Arial" w:eastAsia="Arial" w:hAnsi="Arial"/>
                <w:color w:val="1a1a1a"/>
                <w:sz w:val="19"/>
                <w:szCs w:val="19"/>
              </w:rPr>
              <w:t xml:space="preserve">Switch to Blue+Red combined. 14 hours per day. 120-160 umol. Blue maintains compact structure while Red drives chlorophyll synthesis and carbohydrate accumulation. Plant grows rapidly. Mist twice daily. Maintain 65-75% humidity.</w:t>
            </w:r>
          </w:p>
        </w:tc>
      </w:tr>
      <w:tr>
        <w:tc>
          <w:tcPr>
            <w:tcW w:type="dxa" w:w="2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left"/>
            </w:pPr>
            <w:r>
              <w:rPr>
                <w:rFonts w:ascii="Arial" w:cs="Arial" w:eastAsia="Arial" w:hAnsi="Arial"/>
                <w:b/>
                <w:bCs/>
                <w:color w:val="92400E"/>
                <w:sz w:val="19"/>
                <w:szCs w:val="19"/>
              </w:rPr>
              <w:t xml:space="preserve">True leaf stage - harvest window</w:t>
            </w:r>
          </w:p>
        </w:tc>
        <w:tc>
          <w:tcPr>
            <w:tcW w:type="dxa" w:w="1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Day 7-14</w:t>
            </w:r>
          </w:p>
        </w:tc>
        <w:tc>
          <w:tcPr>
            <w:tcW w:type="dxa" w:w="1800"/>
            <w:tcBorders>
              <w:top w:val="single" w:color="CCCCCC" w:sz="1"/>
              <w:left w:val="single" w:color="CCCCCC" w:sz="1"/>
              <w:bottom w:val="single" w:color="CCCCCC" w:sz="1"/>
              <w:right w:val="single" w:color="CCCCCC" w:sz="1"/>
            </w:tcBorders>
            <w:shd w:fill="1B3A6B" w:val="clear"/>
            <w:tcMar>
              <w:top w:type="dxa" w:w="55"/>
              <w:left w:type="dxa" w:w="110"/>
              <w:bottom w:type="dxa" w:w="55"/>
              <w:right w:type="dxa" w:w="110"/>
            </w:tcMar>
            <w:vAlign w:val="center"/>
          </w:tcPr>
          <w:p>
            <w:pPr>
              <w:spacing w:after="0" w:before="0"/>
              <w:jc w:val="center"/>
            </w:pPr>
            <w:r>
              <w:rPr>
                <w:rFonts w:ascii="Arial" w:cs="Arial" w:eastAsia="Arial" w:hAnsi="Arial"/>
                <w:b/>
                <w:bCs/>
                <w:color w:val="FFFFFF"/>
                <w:sz w:val="17"/>
                <w:szCs w:val="17"/>
              </w:rPr>
              <w:t xml:space="preserve">Red 600-700nm</w:t>
            </w:r>
          </w:p>
        </w:tc>
        <w:tc>
          <w:tcPr>
            <w:tcW w:type="dxa" w:w="38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left"/>
            </w:pPr>
            <w:r>
              <w:rPr>
                <w:rFonts w:ascii="Arial" w:cs="Arial" w:eastAsia="Arial" w:hAnsi="Arial"/>
                <w:color w:val="1a1a1a"/>
                <w:sz w:val="19"/>
                <w:szCs w:val="19"/>
              </w:rPr>
              <w:t xml:space="preserve">When cotyledons are fully expanded and FIRST true leaf tip is just emerging - this is peak harvest window. Switch to Red for 1-2 days before harvest to maximise sugar content and flavour. Harvest by cutting just above the growing medium with clean scissors.</w:t>
            </w:r>
          </w:p>
        </w:tc>
      </w:tr>
      <w:tr>
        <w:tc>
          <w:tcPr>
            <w:tcW w:type="dxa" w:w="2200"/>
            <w:tcBorders>
              <w:top w:val="single" w:color="CCCCCC" w:sz="1"/>
              <w:left w:val="single" w:color="CCCCCC" w:sz="1"/>
              <w:bottom w:val="single" w:color="CCCCCC" w:sz="1"/>
              <w:right w:val="single" w:color="CCCCCC" w:sz="1"/>
            </w:tcBorders>
            <w:shd w:fill="FFFBEB" w:val="clear"/>
            <w:tcMar>
              <w:top w:type="dxa" w:w="55"/>
              <w:left w:type="dxa" w:w="110"/>
              <w:bottom w:type="dxa" w:w="55"/>
              <w:right w:type="dxa" w:w="110"/>
            </w:tcMar>
            <w:vAlign w:val="center"/>
          </w:tcPr>
          <w:p>
            <w:pPr>
              <w:spacing w:after="0" w:before="0"/>
              <w:jc w:val="left"/>
            </w:pPr>
            <w:r>
              <w:rPr>
                <w:rFonts w:ascii="Arial" w:cs="Arial" w:eastAsia="Arial" w:hAnsi="Arial"/>
                <w:b/>
                <w:bCs/>
                <w:color w:val="92400E"/>
                <w:sz w:val="19"/>
                <w:szCs w:val="19"/>
              </w:rPr>
              <w:t xml:space="preserve">Post-harvest regrowth (some varieties)</w:t>
            </w:r>
          </w:p>
        </w:tc>
        <w:tc>
          <w:tcPr>
            <w:tcW w:type="dxa" w:w="1200"/>
            <w:tcBorders>
              <w:top w:val="single" w:color="CCCCCC" w:sz="1"/>
              <w:left w:val="single" w:color="CCCCCC" w:sz="1"/>
              <w:bottom w:val="single" w:color="CCCCCC" w:sz="1"/>
              <w:right w:val="single" w:color="CCCCCC" w:sz="1"/>
            </w:tcBorders>
            <w:shd w:fill="FFFBEB"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Day 14+</w:t>
            </w:r>
          </w:p>
        </w:tc>
        <w:tc>
          <w:tcPr>
            <w:tcW w:type="dxa" w:w="1800"/>
            <w:tcBorders>
              <w:top w:val="single" w:color="CCCCCC" w:sz="1"/>
              <w:left w:val="single" w:color="CCCCCC" w:sz="1"/>
              <w:bottom w:val="single" w:color="CCCCCC" w:sz="1"/>
              <w:right w:val="single" w:color="CCCCCC" w:sz="1"/>
            </w:tcBorders>
            <w:shd w:fill="0F6E56" w:val="clear"/>
            <w:tcMar>
              <w:top w:type="dxa" w:w="55"/>
              <w:left w:type="dxa" w:w="110"/>
              <w:bottom w:type="dxa" w:w="55"/>
              <w:right w:type="dxa" w:w="110"/>
            </w:tcMar>
            <w:vAlign w:val="center"/>
          </w:tcPr>
          <w:p>
            <w:pPr>
              <w:spacing w:after="0" w:before="0"/>
              <w:jc w:val="center"/>
            </w:pPr>
            <w:r>
              <w:rPr>
                <w:rFonts w:ascii="Arial" w:cs="Arial" w:eastAsia="Arial" w:hAnsi="Arial"/>
                <w:b/>
                <w:bCs/>
                <w:color w:val="FFFFFF"/>
                <w:sz w:val="17"/>
                <w:szCs w:val="17"/>
              </w:rPr>
              <w:t xml:space="preserve">Blue+Red</w:t>
            </w:r>
          </w:p>
        </w:tc>
        <w:tc>
          <w:tcPr>
            <w:tcW w:type="dxa" w:w="3800"/>
            <w:tcBorders>
              <w:top w:val="single" w:color="CCCCCC" w:sz="1"/>
              <w:left w:val="single" w:color="CCCCCC" w:sz="1"/>
              <w:bottom w:val="single" w:color="CCCCCC" w:sz="1"/>
              <w:right w:val="single" w:color="CCCCCC" w:sz="1"/>
            </w:tcBorders>
            <w:shd w:fill="FFFBEB" w:val="clear"/>
            <w:tcMar>
              <w:top w:type="dxa" w:w="55"/>
              <w:left w:type="dxa" w:w="110"/>
              <w:bottom w:type="dxa" w:w="55"/>
              <w:right w:type="dxa" w:w="110"/>
            </w:tcMar>
            <w:vAlign w:val="center"/>
          </w:tcPr>
          <w:p>
            <w:pPr>
              <w:spacing w:after="0" w:before="0"/>
              <w:jc w:val="left"/>
            </w:pPr>
            <w:r>
              <w:rPr>
                <w:rFonts w:ascii="Arial" w:cs="Arial" w:eastAsia="Arial" w:hAnsi="Arial"/>
                <w:color w:val="1a1a1a"/>
                <w:sz w:val="19"/>
                <w:szCs w:val="19"/>
              </w:rPr>
              <w:t xml:space="preserve">Pea shoots and sunflower can regrow 1-2 times. After cutting, mist the remaining stubs, maintain Blue+Red at 12h/day. New shoots emerge in 3-5 days for second cut. Quality declines from cut 2 onward.</w:t>
            </w:r>
          </w:p>
        </w:tc>
      </w:tr>
    </w:tbl>
    <w:p>
      <w:pPr>
        <w:spacing w:after="0" w:before="120"/>
      </w:pPr>
    </w:p>
    <w:p>
      <w:pPr>
        <w:spacing w:after="0" w:before="0"/>
      </w:pPr>
      <w:r>
        <w:br/>
      </w:r>
    </w:p>
    <w:p>
      <w:pPr>
        <w:pStyle w:val="Heading1"/>
        <w:pBdr>
          <w:bottom w:val="single" w:color="1B3A6B" w:sz="6" w:space="4"/>
        </w:pBdr>
        <w:spacing w:after="160" w:before="360"/>
      </w:pPr>
      <w:r>
        <w:rPr>
          <w:rFonts w:ascii="Arial" w:cs="Arial" w:eastAsia="Arial" w:hAnsi="Arial"/>
          <w:b/>
          <w:bCs/>
          <w:color w:val="1B3A6B"/>
          <w:sz w:val="34"/>
          <w:szCs w:val="34"/>
        </w:rPr>
        <w:t xml:space="preserve">Part 3  —  Full Plant Reference (Verified pH, Temp, Harvest + Best Colour Channel)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1D6FA4" w:sz="6"/>
              <w:left w:val="single" w:color="CCCCCC" w:sz="1"/>
              <w:bottom w:val="single" w:color="CCCCCC" w:sz="1"/>
              <w:right w:val="single" w:color="CCCCCC" w:sz="1"/>
            </w:tcBorders>
            <w:shd w:fill="EFF6FF" w:val="clear"/>
            <w:tcMar>
              <w:top w:type="dxa" w:w="100"/>
              <w:left w:type="dxa" w:w="180"/>
              <w:bottom w:type="dxa" w:w="100"/>
              <w:right w:type="dxa" w:w="180"/>
            </w:tcMar>
          </w:tcPr>
          <w:p>
            <w:pPr>
              <w:spacing w:after="0" w:before="0"/>
            </w:pPr>
            <w:r>
              <w:rPr>
                <w:rFonts w:ascii="Arial" w:cs="Arial" w:eastAsia="Arial" w:hAnsi="Arial"/>
                <w:color w:val="1e3a5f"/>
                <w:sz w:val="19"/>
                <w:szCs w:val="19"/>
              </w:rPr>
              <w:t xml:space="preserve">All values verified from peer-reviewed sources: Touliatos et al. 2016 (42 hydroponic farms), Love et al. 2015 (257 aquaponics operations), MDPI Horticulturae, ScienceDirect 2024. Best Colour Channel is the dominant LED wavelength recommended for the main growing phase of each crop in your polyhouse system.</w:t>
            </w:r>
          </w:p>
        </w:tc>
      </w:tr>
    </w:tbl>
    <w:p>
      <w:pPr>
        <w:spacing w:after="0" w:before="100"/>
      </w:pPr>
    </w:p>
    <w:p>
      <w:pPr>
        <w:spacing w:after="0" w:before="80"/>
      </w:pPr>
    </w:p>
    <w:p>
      <w:pPr>
        <w:pStyle w:val="Heading2"/>
        <w:spacing w:after="100" w:before="260"/>
      </w:pPr>
      <w:r>
        <w:rPr>
          <w:rFonts w:ascii="Arial" w:cs="Arial" w:eastAsia="Arial" w:hAnsi="Arial"/>
          <w:b/>
          <w:bCs/>
          <w:color w:val="0F6E56"/>
          <w:sz w:val="26"/>
          <w:szCs w:val="26"/>
        </w:rPr>
        <w:t xml:space="preserve">Category 1  —  Leafy Greens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100"/>
        <w:gridCol w:w="1300"/>
        <w:gridCol w:w="1100"/>
        <w:gridCol w:w="1100"/>
        <w:gridCol w:w="1200"/>
        <w:gridCol w:w="1900"/>
      </w:tblGrid>
      <w:tr>
        <w:tc>
          <w:tcPr>
            <w:tcW w:type="dxa" w:w="8700"/>
            <w:gridSpan w:val="6"/>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pPr>
              <w:spacing w:after="0" w:before="0"/>
            </w:pPr>
            <w:r>
              <w:rPr>
                <w:rFonts w:ascii="Arial" w:cs="Arial" w:eastAsia="Arial" w:hAnsi="Arial"/>
                <w:b/>
                <w:bCs/>
                <w:color w:val="FFFFFF"/>
                <w:sz w:val="21"/>
                <w:szCs w:val="21"/>
              </w:rPr>
              <w:t xml:space="preserve">Cat 1  |  Leafy Greens  (prefer cool 15-22C  -  Blue dominant)</w:t>
            </w:r>
          </w:p>
        </w:tc>
      </w:tr>
      <w:tr>
        <w:trPr>
          <w:tblHeader/>
        </w:trPr>
        <w:tc>
          <w:tcPr>
            <w:tcW w:type="dxa" w:w="2100"/>
            <w:tcBorders>
              <w:top w:val="single" w:color="CCCCCC" w:sz="1"/>
              <w:left w:val="single" w:color="CCCCCC" w:sz="1"/>
              <w:bottom w:val="single" w:color="CCCCCC" w:sz="1"/>
              <w:right w:val="single" w:color="CCCCCC" w:sz="1"/>
            </w:tcBorders>
            <w:shd w:fill="0F6E56" w:val="clear"/>
            <w:tcMar>
              <w:top w:type="dxa" w:w="70"/>
              <w:left w:type="dxa" w:w="110"/>
              <w:bottom w:type="dxa" w:w="70"/>
              <w:right w:type="dxa" w:w="110"/>
            </w:tcMar>
            <w:vAlign w:val="center"/>
          </w:tcPr>
          <w:p>
            <w:pPr>
              <w:spacing w:after="0" w:before="0"/>
              <w:jc w:val="center"/>
            </w:pPr>
            <w:r>
              <w:rPr>
                <w:rFonts w:ascii="Arial" w:cs="Arial" w:eastAsia="Arial" w:hAnsi="Arial"/>
                <w:b/>
                <w:bCs/>
                <w:color w:val="FFFFFF"/>
                <w:sz w:val="19"/>
                <w:szCs w:val="19"/>
              </w:rPr>
              <w:t xml:space="preserve">Plant</w:t>
            </w:r>
          </w:p>
        </w:tc>
        <w:tc>
          <w:tcPr>
            <w:tcW w:type="dxa" w:w="1300"/>
            <w:tcBorders>
              <w:top w:val="single" w:color="CCCCCC" w:sz="1"/>
              <w:left w:val="single" w:color="CCCCCC" w:sz="1"/>
              <w:bottom w:val="single" w:color="CCCCCC" w:sz="1"/>
              <w:right w:val="single" w:color="CCCCCC" w:sz="1"/>
            </w:tcBorders>
            <w:shd w:fill="0F6E56" w:val="clear"/>
            <w:tcMar>
              <w:top w:type="dxa" w:w="70"/>
              <w:left w:type="dxa" w:w="110"/>
              <w:bottom w:type="dxa" w:w="70"/>
              <w:right w:type="dxa" w:w="110"/>
            </w:tcMar>
            <w:vAlign w:val="center"/>
          </w:tcPr>
          <w:p>
            <w:pPr>
              <w:spacing w:after="0" w:before="0"/>
              <w:jc w:val="center"/>
            </w:pPr>
            <w:r>
              <w:rPr>
                <w:rFonts w:ascii="Arial" w:cs="Arial" w:eastAsia="Arial" w:hAnsi="Arial"/>
                <w:b/>
                <w:bCs/>
                <w:color w:val="FFFFFF"/>
                <w:sz w:val="19"/>
                <w:szCs w:val="19"/>
              </w:rPr>
              <w:t xml:space="preserve">Difficulty</w:t>
            </w:r>
          </w:p>
        </w:tc>
        <w:tc>
          <w:tcPr>
            <w:tcW w:type="dxa" w:w="1100"/>
            <w:tcBorders>
              <w:top w:val="single" w:color="CCCCCC" w:sz="1"/>
              <w:left w:val="single" w:color="CCCCCC" w:sz="1"/>
              <w:bottom w:val="single" w:color="CCCCCC" w:sz="1"/>
              <w:right w:val="single" w:color="CCCCCC" w:sz="1"/>
            </w:tcBorders>
            <w:shd w:fill="0F6E56" w:val="clear"/>
            <w:tcMar>
              <w:top w:type="dxa" w:w="70"/>
              <w:left w:type="dxa" w:w="110"/>
              <w:bottom w:type="dxa" w:w="70"/>
              <w:right w:type="dxa" w:w="110"/>
            </w:tcMar>
            <w:vAlign w:val="center"/>
          </w:tcPr>
          <w:p>
            <w:pPr>
              <w:spacing w:after="0" w:before="0"/>
              <w:jc w:val="center"/>
            </w:pPr>
            <w:r>
              <w:rPr>
                <w:rFonts w:ascii="Arial" w:cs="Arial" w:eastAsia="Arial" w:hAnsi="Arial"/>
                <w:b/>
                <w:bCs/>
                <w:color w:val="FFFFFF"/>
                <w:sz w:val="19"/>
                <w:szCs w:val="19"/>
              </w:rPr>
              <w:t xml:space="preserve">pH Range</w:t>
            </w:r>
          </w:p>
        </w:tc>
        <w:tc>
          <w:tcPr>
            <w:tcW w:type="dxa" w:w="1100"/>
            <w:tcBorders>
              <w:top w:val="single" w:color="CCCCCC" w:sz="1"/>
              <w:left w:val="single" w:color="CCCCCC" w:sz="1"/>
              <w:bottom w:val="single" w:color="CCCCCC" w:sz="1"/>
              <w:right w:val="single" w:color="CCCCCC" w:sz="1"/>
            </w:tcBorders>
            <w:shd w:fill="0F6E56" w:val="clear"/>
            <w:tcMar>
              <w:top w:type="dxa" w:w="70"/>
              <w:left w:type="dxa" w:w="110"/>
              <w:bottom w:type="dxa" w:w="70"/>
              <w:right w:type="dxa" w:w="110"/>
            </w:tcMar>
            <w:vAlign w:val="center"/>
          </w:tcPr>
          <w:p>
            <w:pPr>
              <w:spacing w:after="0" w:before="0"/>
              <w:jc w:val="center"/>
            </w:pPr>
            <w:r>
              <w:rPr>
                <w:rFonts w:ascii="Arial" w:cs="Arial" w:eastAsia="Arial" w:hAnsi="Arial"/>
                <w:b/>
                <w:bCs/>
                <w:color w:val="FFFFFF"/>
                <w:sz w:val="19"/>
                <w:szCs w:val="19"/>
              </w:rPr>
              <w:t xml:space="preserve">Temp (C)</w:t>
            </w:r>
          </w:p>
        </w:tc>
        <w:tc>
          <w:tcPr>
            <w:tcW w:type="dxa" w:w="1200"/>
            <w:tcBorders>
              <w:top w:val="single" w:color="CCCCCC" w:sz="1"/>
              <w:left w:val="single" w:color="CCCCCC" w:sz="1"/>
              <w:bottom w:val="single" w:color="CCCCCC" w:sz="1"/>
              <w:right w:val="single" w:color="CCCCCC" w:sz="1"/>
            </w:tcBorders>
            <w:shd w:fill="0F6E56" w:val="clear"/>
            <w:tcMar>
              <w:top w:type="dxa" w:w="70"/>
              <w:left w:type="dxa" w:w="110"/>
              <w:bottom w:type="dxa" w:w="70"/>
              <w:right w:type="dxa" w:w="110"/>
            </w:tcMar>
            <w:vAlign w:val="center"/>
          </w:tcPr>
          <w:p>
            <w:pPr>
              <w:spacing w:after="0" w:before="0"/>
              <w:jc w:val="center"/>
            </w:pPr>
            <w:r>
              <w:rPr>
                <w:rFonts w:ascii="Arial" w:cs="Arial" w:eastAsia="Arial" w:hAnsi="Arial"/>
                <w:b/>
                <w:bCs/>
                <w:color w:val="FFFFFF"/>
                <w:sz w:val="19"/>
                <w:szCs w:val="19"/>
              </w:rPr>
              <w:t xml:space="preserve">Harvest</w:t>
            </w:r>
          </w:p>
        </w:tc>
        <w:tc>
          <w:tcPr>
            <w:tcW w:type="dxa" w:w="1900"/>
            <w:tcBorders>
              <w:top w:val="single" w:color="CCCCCC" w:sz="1"/>
              <w:left w:val="single" w:color="CCCCCC" w:sz="1"/>
              <w:bottom w:val="single" w:color="CCCCCC" w:sz="1"/>
              <w:right w:val="single" w:color="CCCCCC" w:sz="1"/>
            </w:tcBorders>
            <w:shd w:fill="0F6E56" w:val="clear"/>
            <w:tcMar>
              <w:top w:type="dxa" w:w="70"/>
              <w:left w:type="dxa" w:w="110"/>
              <w:bottom w:type="dxa" w:w="70"/>
              <w:right w:type="dxa" w:w="110"/>
            </w:tcMar>
            <w:vAlign w:val="center"/>
          </w:tcPr>
          <w:p>
            <w:pPr>
              <w:spacing w:after="0" w:before="0"/>
              <w:jc w:val="center"/>
            </w:pPr>
            <w:r>
              <w:rPr>
                <w:rFonts w:ascii="Arial" w:cs="Arial" w:eastAsia="Arial" w:hAnsi="Arial"/>
                <w:b/>
                <w:bCs/>
                <w:color w:val="FFFFFF"/>
                <w:sz w:val="19"/>
                <w:szCs w:val="19"/>
              </w:rPr>
              <w:t xml:space="preserve">Best Light Colour</w:t>
            </w:r>
          </w:p>
        </w:tc>
      </w:tr>
      <w:tr>
        <w:tc>
          <w:tcPr>
            <w:tcW w:type="dxa" w:w="21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left"/>
            </w:pPr>
            <w:r>
              <w:rPr>
                <w:rFonts w:ascii="Arial" w:cs="Arial" w:eastAsia="Arial" w:hAnsi="Arial"/>
                <w:b/>
                <w:bCs/>
                <w:color w:val="1a1a1a"/>
                <w:sz w:val="19"/>
                <w:szCs w:val="19"/>
              </w:rPr>
              <w:t xml:space="preserve">Lettuce (all)</w:t>
            </w:r>
          </w:p>
        </w:tc>
        <w:tc>
          <w:tcPr>
            <w:tcW w:type="dxa" w:w="1300"/>
            <w:tcBorders>
              <w:top w:val="single" w:color="CCCCCC" w:sz="1"/>
              <w:left w:val="single" w:color="CCCCCC" w:sz="1"/>
              <w:bottom w:val="single" w:color="CCCCCC" w:sz="1"/>
              <w:right w:val="single" w:color="CCCCCC" w:sz="1"/>
            </w:tcBorders>
            <w:shd w:fill="DCFCE7" w:val="clear"/>
            <w:tcMar>
              <w:top w:type="dxa" w:w="55"/>
              <w:left w:type="dxa" w:w="110"/>
              <w:bottom w:type="dxa" w:w="55"/>
              <w:right w:type="dxa" w:w="110"/>
            </w:tcMar>
            <w:vAlign w:val="center"/>
          </w:tcPr>
          <w:p>
            <w:pPr>
              <w:spacing w:after="0" w:before="0"/>
              <w:jc w:val="center"/>
            </w:pPr>
            <w:r>
              <w:rPr>
                <w:rFonts w:ascii="Arial" w:cs="Arial" w:eastAsia="Arial" w:hAnsi="Arial"/>
                <w:b/>
                <w:bCs/>
                <w:color w:val="166534"/>
                <w:sz w:val="18"/>
                <w:szCs w:val="18"/>
              </w:rPr>
              <w:t xml:space="preserve">Very Easy</w:t>
            </w:r>
          </w:p>
        </w:tc>
        <w:tc>
          <w:tcPr>
            <w:tcW w:type="dxa" w:w="11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5.8-6.5</w:t>
            </w:r>
          </w:p>
        </w:tc>
        <w:tc>
          <w:tcPr>
            <w:tcW w:type="dxa" w:w="11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15-22</w:t>
            </w:r>
          </w:p>
        </w:tc>
        <w:tc>
          <w:tcPr>
            <w:tcW w:type="dxa" w:w="12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4-6 wk</w:t>
            </w:r>
          </w:p>
        </w:tc>
        <w:tc>
          <w:tcPr>
            <w:tcW w:type="dxa" w:w="19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left"/>
            </w:pPr>
            <w:r>
              <w:rPr>
                <w:rFonts w:ascii="Arial" w:cs="Arial" w:eastAsia="Arial" w:hAnsi="Arial"/>
                <w:color w:val="991B1B"/>
                <w:sz w:val="19"/>
                <w:szCs w:val="19"/>
              </w:rPr>
              <w:t xml:space="preserve">Blue (vegetative) -&gt; Red (pre-harvest)</w:t>
            </w:r>
          </w:p>
        </w:tc>
      </w:tr>
      <w:tr>
        <w:tc>
          <w:tcPr>
            <w:tcW w:type="dxa" w:w="21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left"/>
            </w:pPr>
            <w:r>
              <w:rPr>
                <w:rFonts w:ascii="Arial" w:cs="Arial" w:eastAsia="Arial" w:hAnsi="Arial"/>
                <w:b/>
                <w:bCs/>
                <w:color w:val="1a1a1a"/>
                <w:sz w:val="19"/>
                <w:szCs w:val="19"/>
              </w:rPr>
              <w:t xml:space="preserve">Spinach</w:t>
            </w:r>
          </w:p>
        </w:tc>
        <w:tc>
          <w:tcPr>
            <w:tcW w:type="dxa" w:w="1300"/>
            <w:tcBorders>
              <w:top w:val="single" w:color="CCCCCC" w:sz="1"/>
              <w:left w:val="single" w:color="CCCCCC" w:sz="1"/>
              <w:bottom w:val="single" w:color="CCCCCC" w:sz="1"/>
              <w:right w:val="single" w:color="CCCCCC" w:sz="1"/>
            </w:tcBorders>
            <w:shd w:fill="DCFCE7" w:val="clear"/>
            <w:tcMar>
              <w:top w:type="dxa" w:w="55"/>
              <w:left w:type="dxa" w:w="110"/>
              <w:bottom w:type="dxa" w:w="55"/>
              <w:right w:type="dxa" w:w="110"/>
            </w:tcMar>
            <w:vAlign w:val="center"/>
          </w:tcPr>
          <w:p>
            <w:pPr>
              <w:spacing w:after="0" w:before="0"/>
              <w:jc w:val="center"/>
            </w:pPr>
            <w:r>
              <w:rPr>
                <w:rFonts w:ascii="Arial" w:cs="Arial" w:eastAsia="Arial" w:hAnsi="Arial"/>
                <w:b/>
                <w:bCs/>
                <w:color w:val="166534"/>
                <w:sz w:val="18"/>
                <w:szCs w:val="18"/>
              </w:rPr>
              <w:t xml:space="preserve">Very Easy</w:t>
            </w:r>
          </w:p>
        </w:tc>
        <w:tc>
          <w:tcPr>
            <w:tcW w:type="dxa" w:w="11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5.5-6.5</w:t>
            </w:r>
          </w:p>
        </w:tc>
        <w:tc>
          <w:tcPr>
            <w:tcW w:type="dxa" w:w="11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7-18</w:t>
            </w:r>
          </w:p>
        </w:tc>
        <w:tc>
          <w:tcPr>
            <w:tcW w:type="dxa" w:w="1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4-6 wk</w:t>
            </w:r>
          </w:p>
        </w:tc>
        <w:tc>
          <w:tcPr>
            <w:tcW w:type="dxa" w:w="19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left"/>
            </w:pPr>
            <w:r>
              <w:rPr>
                <w:rFonts w:ascii="Arial" w:cs="Arial" w:eastAsia="Arial" w:hAnsi="Arial"/>
                <w:color w:val="1E3A8A"/>
                <w:sz w:val="19"/>
                <w:szCs w:val="19"/>
              </w:rPr>
              <w:t xml:space="preserve">Blue (keep cool, avoid bolting)</w:t>
            </w:r>
          </w:p>
        </w:tc>
      </w:tr>
      <w:tr>
        <w:tc>
          <w:tcPr>
            <w:tcW w:type="dxa" w:w="21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left"/>
            </w:pPr>
            <w:r>
              <w:rPr>
                <w:rFonts w:ascii="Arial" w:cs="Arial" w:eastAsia="Arial" w:hAnsi="Arial"/>
                <w:b/>
                <w:bCs/>
                <w:color w:val="1a1a1a"/>
                <w:sz w:val="19"/>
                <w:szCs w:val="19"/>
              </w:rPr>
              <w:t xml:space="preserve">Swiss Chard</w:t>
            </w:r>
          </w:p>
        </w:tc>
        <w:tc>
          <w:tcPr>
            <w:tcW w:type="dxa" w:w="1300"/>
            <w:tcBorders>
              <w:top w:val="single" w:color="CCCCCC" w:sz="1"/>
              <w:left w:val="single" w:color="CCCCCC" w:sz="1"/>
              <w:bottom w:val="single" w:color="CCCCCC" w:sz="1"/>
              <w:right w:val="single" w:color="CCCCCC" w:sz="1"/>
            </w:tcBorders>
            <w:shd w:fill="DCFCE7" w:val="clear"/>
            <w:tcMar>
              <w:top w:type="dxa" w:w="55"/>
              <w:left w:type="dxa" w:w="110"/>
              <w:bottom w:type="dxa" w:w="55"/>
              <w:right w:type="dxa" w:w="110"/>
            </w:tcMar>
            <w:vAlign w:val="center"/>
          </w:tcPr>
          <w:p>
            <w:pPr>
              <w:spacing w:after="0" w:before="0"/>
              <w:jc w:val="center"/>
            </w:pPr>
            <w:r>
              <w:rPr>
                <w:rFonts w:ascii="Arial" w:cs="Arial" w:eastAsia="Arial" w:hAnsi="Arial"/>
                <w:b/>
                <w:bCs/>
                <w:color w:val="166534"/>
                <w:sz w:val="18"/>
                <w:szCs w:val="18"/>
              </w:rPr>
              <w:t xml:space="preserve">Easy</w:t>
            </w:r>
          </w:p>
        </w:tc>
        <w:tc>
          <w:tcPr>
            <w:tcW w:type="dxa" w:w="11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6.0-7.0</w:t>
            </w:r>
          </w:p>
        </w:tc>
        <w:tc>
          <w:tcPr>
            <w:tcW w:type="dxa" w:w="11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16-24</w:t>
            </w:r>
          </w:p>
        </w:tc>
        <w:tc>
          <w:tcPr>
            <w:tcW w:type="dxa" w:w="12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5-7 wk</w:t>
            </w:r>
          </w:p>
        </w:tc>
        <w:tc>
          <w:tcPr>
            <w:tcW w:type="dxa" w:w="19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left"/>
            </w:pPr>
            <w:r>
              <w:rPr>
                <w:rFonts w:ascii="Arial" w:cs="Arial" w:eastAsia="Arial" w:hAnsi="Arial"/>
                <w:color w:val="991B1B"/>
                <w:sz w:val="19"/>
                <w:szCs w:val="19"/>
              </w:rPr>
              <w:t xml:space="preserve">Blue+Red balanced</w:t>
            </w:r>
          </w:p>
        </w:tc>
      </w:tr>
      <w:tr>
        <w:tc>
          <w:tcPr>
            <w:tcW w:type="dxa" w:w="21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left"/>
            </w:pPr>
            <w:r>
              <w:rPr>
                <w:rFonts w:ascii="Arial" w:cs="Arial" w:eastAsia="Arial" w:hAnsi="Arial"/>
                <w:b/>
                <w:bCs/>
                <w:color w:val="1a1a1a"/>
                <w:sz w:val="19"/>
                <w:szCs w:val="19"/>
              </w:rPr>
              <w:t xml:space="preserve">Kale</w:t>
            </w:r>
          </w:p>
        </w:tc>
        <w:tc>
          <w:tcPr>
            <w:tcW w:type="dxa" w:w="1300"/>
            <w:tcBorders>
              <w:top w:val="single" w:color="CCCCCC" w:sz="1"/>
              <w:left w:val="single" w:color="CCCCCC" w:sz="1"/>
              <w:bottom w:val="single" w:color="CCCCCC" w:sz="1"/>
              <w:right w:val="single" w:color="CCCCCC" w:sz="1"/>
            </w:tcBorders>
            <w:shd w:fill="DCFCE7" w:val="clear"/>
            <w:tcMar>
              <w:top w:type="dxa" w:w="55"/>
              <w:left w:type="dxa" w:w="110"/>
              <w:bottom w:type="dxa" w:w="55"/>
              <w:right w:type="dxa" w:w="110"/>
            </w:tcMar>
            <w:vAlign w:val="center"/>
          </w:tcPr>
          <w:p>
            <w:pPr>
              <w:spacing w:after="0" w:before="0"/>
              <w:jc w:val="center"/>
            </w:pPr>
            <w:r>
              <w:rPr>
                <w:rFonts w:ascii="Arial" w:cs="Arial" w:eastAsia="Arial" w:hAnsi="Arial"/>
                <w:b/>
                <w:bCs/>
                <w:color w:val="166534"/>
                <w:sz w:val="18"/>
                <w:szCs w:val="18"/>
              </w:rPr>
              <w:t xml:space="preserve">Easy</w:t>
            </w:r>
          </w:p>
        </w:tc>
        <w:tc>
          <w:tcPr>
            <w:tcW w:type="dxa" w:w="11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6.0-7.5</w:t>
            </w:r>
          </w:p>
        </w:tc>
        <w:tc>
          <w:tcPr>
            <w:tcW w:type="dxa" w:w="11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15-24</w:t>
            </w:r>
          </w:p>
        </w:tc>
        <w:tc>
          <w:tcPr>
            <w:tcW w:type="dxa" w:w="1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6-8 wk</w:t>
            </w:r>
          </w:p>
        </w:tc>
        <w:tc>
          <w:tcPr>
            <w:tcW w:type="dxa" w:w="19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left"/>
            </w:pPr>
            <w:r>
              <w:rPr>
                <w:rFonts w:ascii="Arial" w:cs="Arial" w:eastAsia="Arial" w:hAnsi="Arial"/>
                <w:color w:val="991B1B"/>
                <w:sz w:val="19"/>
                <w:szCs w:val="19"/>
              </w:rPr>
              <w:t xml:space="preserve">Blue+Red (robust, tolerates wide range)</w:t>
            </w:r>
          </w:p>
        </w:tc>
      </w:tr>
      <w:tr>
        <w:tc>
          <w:tcPr>
            <w:tcW w:type="dxa" w:w="21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left"/>
            </w:pPr>
            <w:r>
              <w:rPr>
                <w:rFonts w:ascii="Arial" w:cs="Arial" w:eastAsia="Arial" w:hAnsi="Arial"/>
                <w:b/>
                <w:bCs/>
                <w:color w:val="1a1a1a"/>
                <w:sz w:val="19"/>
                <w:szCs w:val="19"/>
              </w:rPr>
              <w:t xml:space="preserve">Pak Choi / Bok Choy</w:t>
            </w:r>
          </w:p>
        </w:tc>
        <w:tc>
          <w:tcPr>
            <w:tcW w:type="dxa" w:w="1300"/>
            <w:tcBorders>
              <w:top w:val="single" w:color="CCCCCC" w:sz="1"/>
              <w:left w:val="single" w:color="CCCCCC" w:sz="1"/>
              <w:bottom w:val="single" w:color="CCCCCC" w:sz="1"/>
              <w:right w:val="single" w:color="CCCCCC" w:sz="1"/>
            </w:tcBorders>
            <w:shd w:fill="DCFCE7" w:val="clear"/>
            <w:tcMar>
              <w:top w:type="dxa" w:w="55"/>
              <w:left w:type="dxa" w:w="110"/>
              <w:bottom w:type="dxa" w:w="55"/>
              <w:right w:type="dxa" w:w="110"/>
            </w:tcMar>
            <w:vAlign w:val="center"/>
          </w:tcPr>
          <w:p>
            <w:pPr>
              <w:spacing w:after="0" w:before="0"/>
              <w:jc w:val="center"/>
            </w:pPr>
            <w:r>
              <w:rPr>
                <w:rFonts w:ascii="Arial" w:cs="Arial" w:eastAsia="Arial" w:hAnsi="Arial"/>
                <w:b/>
                <w:bCs/>
                <w:color w:val="166534"/>
                <w:sz w:val="18"/>
                <w:szCs w:val="18"/>
              </w:rPr>
              <w:t xml:space="preserve">Easy</w:t>
            </w:r>
          </w:p>
        </w:tc>
        <w:tc>
          <w:tcPr>
            <w:tcW w:type="dxa" w:w="11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6.5-7.0</w:t>
            </w:r>
          </w:p>
        </w:tc>
        <w:tc>
          <w:tcPr>
            <w:tcW w:type="dxa" w:w="11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18-25</w:t>
            </w:r>
          </w:p>
        </w:tc>
        <w:tc>
          <w:tcPr>
            <w:tcW w:type="dxa" w:w="12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4-6 wk</w:t>
            </w:r>
          </w:p>
        </w:tc>
        <w:tc>
          <w:tcPr>
            <w:tcW w:type="dxa" w:w="19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left"/>
            </w:pPr>
            <w:r>
              <w:rPr>
                <w:rFonts w:ascii="Arial" w:cs="Arial" w:eastAsia="Arial" w:hAnsi="Arial"/>
                <w:color w:val="1E3A8A"/>
                <w:sz w:val="19"/>
                <w:szCs w:val="19"/>
              </w:rPr>
              <w:t xml:space="preserve">Blue (compact, prevent bolt)</w:t>
            </w:r>
          </w:p>
        </w:tc>
      </w:tr>
      <w:tr>
        <w:tc>
          <w:tcPr>
            <w:tcW w:type="dxa" w:w="21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left"/>
            </w:pPr>
            <w:r>
              <w:rPr>
                <w:rFonts w:ascii="Arial" w:cs="Arial" w:eastAsia="Arial" w:hAnsi="Arial"/>
                <w:b/>
                <w:bCs/>
                <w:color w:val="1a1a1a"/>
                <w:sz w:val="19"/>
                <w:szCs w:val="19"/>
              </w:rPr>
              <w:t xml:space="preserve">Arugula / Rocket</w:t>
            </w:r>
          </w:p>
        </w:tc>
        <w:tc>
          <w:tcPr>
            <w:tcW w:type="dxa" w:w="1300"/>
            <w:tcBorders>
              <w:top w:val="single" w:color="CCCCCC" w:sz="1"/>
              <w:left w:val="single" w:color="CCCCCC" w:sz="1"/>
              <w:bottom w:val="single" w:color="CCCCCC" w:sz="1"/>
              <w:right w:val="single" w:color="CCCCCC" w:sz="1"/>
            </w:tcBorders>
            <w:shd w:fill="DCFCE7" w:val="clear"/>
            <w:tcMar>
              <w:top w:type="dxa" w:w="55"/>
              <w:left w:type="dxa" w:w="110"/>
              <w:bottom w:type="dxa" w:w="55"/>
              <w:right w:type="dxa" w:w="110"/>
            </w:tcMar>
            <w:vAlign w:val="center"/>
          </w:tcPr>
          <w:p>
            <w:pPr>
              <w:spacing w:after="0" w:before="0"/>
              <w:jc w:val="center"/>
            </w:pPr>
            <w:r>
              <w:rPr>
                <w:rFonts w:ascii="Arial" w:cs="Arial" w:eastAsia="Arial" w:hAnsi="Arial"/>
                <w:b/>
                <w:bCs/>
                <w:color w:val="166534"/>
                <w:sz w:val="18"/>
                <w:szCs w:val="18"/>
              </w:rPr>
              <w:t xml:space="preserve">Very Easy</w:t>
            </w:r>
          </w:p>
        </w:tc>
        <w:tc>
          <w:tcPr>
            <w:tcW w:type="dxa" w:w="11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6.0-7.0</w:t>
            </w:r>
          </w:p>
        </w:tc>
        <w:tc>
          <w:tcPr>
            <w:tcW w:type="dxa" w:w="11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15-22</w:t>
            </w:r>
          </w:p>
        </w:tc>
        <w:tc>
          <w:tcPr>
            <w:tcW w:type="dxa" w:w="1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3-5 wk</w:t>
            </w:r>
          </w:p>
        </w:tc>
        <w:tc>
          <w:tcPr>
            <w:tcW w:type="dxa" w:w="19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left"/>
            </w:pPr>
            <w:r>
              <w:rPr>
                <w:rFonts w:ascii="Arial" w:cs="Arial" w:eastAsia="Arial" w:hAnsi="Arial"/>
                <w:color w:val="1E3A8A"/>
                <w:sz w:val="19"/>
                <w:szCs w:val="19"/>
              </w:rPr>
              <w:t xml:space="preserve">Blue dominant</w:t>
            </w:r>
          </w:p>
        </w:tc>
      </w:tr>
      <w:tr>
        <w:tc>
          <w:tcPr>
            <w:tcW w:type="dxa" w:w="21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left"/>
            </w:pPr>
            <w:r>
              <w:rPr>
                <w:rFonts w:ascii="Arial" w:cs="Arial" w:eastAsia="Arial" w:hAnsi="Arial"/>
                <w:b/>
                <w:bCs/>
                <w:color w:val="1a1a1a"/>
                <w:sz w:val="19"/>
                <w:szCs w:val="19"/>
              </w:rPr>
              <w:t xml:space="preserve">Watercress</w:t>
            </w:r>
          </w:p>
        </w:tc>
        <w:tc>
          <w:tcPr>
            <w:tcW w:type="dxa" w:w="1300"/>
            <w:tcBorders>
              <w:top w:val="single" w:color="CCCCCC" w:sz="1"/>
              <w:left w:val="single" w:color="CCCCCC" w:sz="1"/>
              <w:bottom w:val="single" w:color="CCCCCC" w:sz="1"/>
              <w:right w:val="single" w:color="CCCCCC" w:sz="1"/>
            </w:tcBorders>
            <w:shd w:fill="DCFCE7" w:val="clear"/>
            <w:tcMar>
              <w:top w:type="dxa" w:w="55"/>
              <w:left w:type="dxa" w:w="110"/>
              <w:bottom w:type="dxa" w:w="55"/>
              <w:right w:type="dxa" w:w="110"/>
            </w:tcMar>
            <w:vAlign w:val="center"/>
          </w:tcPr>
          <w:p>
            <w:pPr>
              <w:spacing w:after="0" w:before="0"/>
              <w:jc w:val="center"/>
            </w:pPr>
            <w:r>
              <w:rPr>
                <w:rFonts w:ascii="Arial" w:cs="Arial" w:eastAsia="Arial" w:hAnsi="Arial"/>
                <w:b/>
                <w:bCs/>
                <w:color w:val="166534"/>
                <w:sz w:val="18"/>
                <w:szCs w:val="18"/>
              </w:rPr>
              <w:t xml:space="preserve">Easy</w:t>
            </w:r>
          </w:p>
        </w:tc>
        <w:tc>
          <w:tcPr>
            <w:tcW w:type="dxa" w:w="11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6.5-7.5</w:t>
            </w:r>
          </w:p>
        </w:tc>
        <w:tc>
          <w:tcPr>
            <w:tcW w:type="dxa" w:w="11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15-25</w:t>
            </w:r>
          </w:p>
        </w:tc>
        <w:tc>
          <w:tcPr>
            <w:tcW w:type="dxa" w:w="12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3-4 wk</w:t>
            </w:r>
          </w:p>
        </w:tc>
        <w:tc>
          <w:tcPr>
            <w:tcW w:type="dxa" w:w="19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left"/>
            </w:pPr>
            <w:r>
              <w:rPr>
                <w:rFonts w:ascii="Arial" w:cs="Arial" w:eastAsia="Arial" w:hAnsi="Arial"/>
                <w:color w:val="1a1a1a"/>
                <w:sz w:val="19"/>
                <w:szCs w:val="19"/>
              </w:rPr>
              <w:t xml:space="preserve">Clear (loves full natural spectrum)</w:t>
            </w:r>
          </w:p>
        </w:tc>
      </w:tr>
      <w:tr>
        <w:tc>
          <w:tcPr>
            <w:tcW w:type="dxa" w:w="21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left"/>
            </w:pPr>
            <w:r>
              <w:rPr>
                <w:rFonts w:ascii="Arial" w:cs="Arial" w:eastAsia="Arial" w:hAnsi="Arial"/>
                <w:b/>
                <w:bCs/>
                <w:color w:val="1a1a1a"/>
                <w:sz w:val="19"/>
                <w:szCs w:val="19"/>
              </w:rPr>
              <w:t xml:space="preserve">Cabbage</w:t>
            </w:r>
          </w:p>
        </w:tc>
        <w:tc>
          <w:tcPr>
            <w:tcW w:type="dxa" w:w="1300"/>
            <w:tcBorders>
              <w:top w:val="single" w:color="CCCCCC" w:sz="1"/>
              <w:left w:val="single" w:color="CCCCCC" w:sz="1"/>
              <w:bottom w:val="single" w:color="CCCCCC" w:sz="1"/>
              <w:right w:val="single" w:color="CCCCCC" w:sz="1"/>
            </w:tcBorders>
            <w:shd w:fill="DCFCE7" w:val="clear"/>
            <w:tcMar>
              <w:top w:type="dxa" w:w="55"/>
              <w:left w:type="dxa" w:w="110"/>
              <w:bottom w:type="dxa" w:w="55"/>
              <w:right w:type="dxa" w:w="110"/>
            </w:tcMar>
            <w:vAlign w:val="center"/>
          </w:tcPr>
          <w:p>
            <w:pPr>
              <w:spacing w:after="0" w:before="0"/>
              <w:jc w:val="center"/>
            </w:pPr>
            <w:r>
              <w:rPr>
                <w:rFonts w:ascii="Arial" w:cs="Arial" w:eastAsia="Arial" w:hAnsi="Arial"/>
                <w:b/>
                <w:bCs/>
                <w:color w:val="166534"/>
                <w:sz w:val="18"/>
                <w:szCs w:val="18"/>
              </w:rPr>
              <w:t xml:space="preserve">Easy</w:t>
            </w:r>
          </w:p>
        </w:tc>
        <w:tc>
          <w:tcPr>
            <w:tcW w:type="dxa" w:w="11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6.2-6.6</w:t>
            </w:r>
          </w:p>
        </w:tc>
        <w:tc>
          <w:tcPr>
            <w:tcW w:type="dxa" w:w="11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8-24</w:t>
            </w:r>
          </w:p>
        </w:tc>
        <w:tc>
          <w:tcPr>
            <w:tcW w:type="dxa" w:w="1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8-10 wk</w:t>
            </w:r>
          </w:p>
        </w:tc>
        <w:tc>
          <w:tcPr>
            <w:tcW w:type="dxa" w:w="19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left"/>
            </w:pPr>
            <w:r>
              <w:rPr>
                <w:rFonts w:ascii="Arial" w:cs="Arial" w:eastAsia="Arial" w:hAnsi="Arial"/>
                <w:color w:val="991B1B"/>
                <w:sz w:val="19"/>
                <w:szCs w:val="19"/>
              </w:rPr>
              <w:t xml:space="preserve">Blue (early) -&gt; Red (head formation)</w:t>
            </w:r>
          </w:p>
        </w:tc>
      </w:tr>
      <w:tr>
        <w:tc>
          <w:tcPr>
            <w:tcW w:type="dxa" w:w="21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left"/>
            </w:pPr>
            <w:r>
              <w:rPr>
                <w:rFonts w:ascii="Arial" w:cs="Arial" w:eastAsia="Arial" w:hAnsi="Arial"/>
                <w:b/>
                <w:bCs/>
                <w:color w:val="1a1a1a"/>
                <w:sz w:val="19"/>
                <w:szCs w:val="19"/>
              </w:rPr>
              <w:t xml:space="preserve">Asian Greens (Tatsoi, Mizuna)</w:t>
            </w:r>
          </w:p>
        </w:tc>
        <w:tc>
          <w:tcPr>
            <w:tcW w:type="dxa" w:w="1300"/>
            <w:tcBorders>
              <w:top w:val="single" w:color="CCCCCC" w:sz="1"/>
              <w:left w:val="single" w:color="CCCCCC" w:sz="1"/>
              <w:bottom w:val="single" w:color="CCCCCC" w:sz="1"/>
              <w:right w:val="single" w:color="CCCCCC" w:sz="1"/>
            </w:tcBorders>
            <w:shd w:fill="DCFCE7" w:val="clear"/>
            <w:tcMar>
              <w:top w:type="dxa" w:w="55"/>
              <w:left w:type="dxa" w:w="110"/>
              <w:bottom w:type="dxa" w:w="55"/>
              <w:right w:type="dxa" w:w="110"/>
            </w:tcMar>
            <w:vAlign w:val="center"/>
          </w:tcPr>
          <w:p>
            <w:pPr>
              <w:spacing w:after="0" w:before="0"/>
              <w:jc w:val="center"/>
            </w:pPr>
            <w:r>
              <w:rPr>
                <w:rFonts w:ascii="Arial" w:cs="Arial" w:eastAsia="Arial" w:hAnsi="Arial"/>
                <w:b/>
                <w:bCs/>
                <w:color w:val="166534"/>
                <w:sz w:val="18"/>
                <w:szCs w:val="18"/>
              </w:rPr>
              <w:t xml:space="preserve">Easy</w:t>
            </w:r>
          </w:p>
        </w:tc>
        <w:tc>
          <w:tcPr>
            <w:tcW w:type="dxa" w:w="11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6.0-7.0</w:t>
            </w:r>
          </w:p>
        </w:tc>
        <w:tc>
          <w:tcPr>
            <w:tcW w:type="dxa" w:w="11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15-22</w:t>
            </w:r>
          </w:p>
        </w:tc>
        <w:tc>
          <w:tcPr>
            <w:tcW w:type="dxa" w:w="12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3-5 wk</w:t>
            </w:r>
          </w:p>
        </w:tc>
        <w:tc>
          <w:tcPr>
            <w:tcW w:type="dxa" w:w="19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left"/>
            </w:pPr>
            <w:r>
              <w:rPr>
                <w:rFonts w:ascii="Arial" w:cs="Arial" w:eastAsia="Arial" w:hAnsi="Arial"/>
                <w:color w:val="1E3A8A"/>
                <w:sz w:val="19"/>
                <w:szCs w:val="19"/>
              </w:rPr>
              <w:t xml:space="preserve">Blue dominant</w:t>
            </w:r>
          </w:p>
        </w:tc>
      </w:tr>
    </w:tbl>
    <w:p>
      <w:pPr>
        <w:spacing w:after="0" w:before="120"/>
      </w:pPr>
    </w:p>
    <w:p>
      <w:pPr>
        <w:pStyle w:val="Heading2"/>
        <w:spacing w:after="100" w:before="260"/>
      </w:pPr>
      <w:r>
        <w:rPr>
          <w:rFonts w:ascii="Arial" w:cs="Arial" w:eastAsia="Arial" w:hAnsi="Arial"/>
          <w:b/>
          <w:bCs/>
          <w:color w:val="0F6E56"/>
          <w:sz w:val="26"/>
          <w:szCs w:val="26"/>
        </w:rPr>
        <w:t xml:space="preserve">Category 2  —  Culinary Herbs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100"/>
        <w:gridCol w:w="1300"/>
        <w:gridCol w:w="1100"/>
        <w:gridCol w:w="1100"/>
        <w:gridCol w:w="1200"/>
        <w:gridCol w:w="1900"/>
      </w:tblGrid>
      <w:tr>
        <w:tc>
          <w:tcPr>
            <w:tcW w:type="dxa" w:w="8700"/>
            <w:gridSpan w:val="6"/>
            <w:tcBorders>
              <w:top w:val="single" w:color="CCCCCC" w:sz="1"/>
              <w:left w:val="single" w:color="CCCCCC" w:sz="1"/>
              <w:bottom w:val="single" w:color="CCCCCC" w:sz="1"/>
              <w:right w:val="single" w:color="CCCCCC" w:sz="1"/>
            </w:tcBorders>
            <w:shd w:fill="166534" w:val="clear"/>
            <w:tcMar>
              <w:top w:type="dxa" w:w="80"/>
              <w:left w:type="dxa" w:w="120"/>
              <w:bottom w:type="dxa" w:w="80"/>
              <w:right w:type="dxa" w:w="120"/>
            </w:tcMar>
          </w:tcPr>
          <w:p>
            <w:pPr>
              <w:spacing w:after="0" w:before="0"/>
            </w:pPr>
            <w:r>
              <w:rPr>
                <w:rFonts w:ascii="Arial" w:cs="Arial" w:eastAsia="Arial" w:hAnsi="Arial"/>
                <w:b/>
                <w:bCs/>
                <w:color w:val="FFFFFF"/>
                <w:sz w:val="21"/>
                <w:szCs w:val="21"/>
              </w:rPr>
              <w:t xml:space="preserve">Cat 2  |  Culinary Herbs  (warm herbs love Red, cool herbs prefer Blue)</w:t>
            </w:r>
          </w:p>
        </w:tc>
      </w:tr>
      <w:tr>
        <w:trPr>
          <w:tblHeader/>
        </w:trPr>
        <w:tc>
          <w:tcPr>
            <w:tcW w:type="dxa" w:w="2100"/>
            <w:tcBorders>
              <w:top w:val="single" w:color="CCCCCC" w:sz="1"/>
              <w:left w:val="single" w:color="CCCCCC" w:sz="1"/>
              <w:bottom w:val="single" w:color="CCCCCC" w:sz="1"/>
              <w:right w:val="single" w:color="CCCCCC" w:sz="1"/>
            </w:tcBorders>
            <w:shd w:fill="166534" w:val="clear"/>
            <w:tcMar>
              <w:top w:type="dxa" w:w="70"/>
              <w:left w:type="dxa" w:w="110"/>
              <w:bottom w:type="dxa" w:w="70"/>
              <w:right w:type="dxa" w:w="110"/>
            </w:tcMar>
            <w:vAlign w:val="center"/>
          </w:tcPr>
          <w:p>
            <w:pPr>
              <w:spacing w:after="0" w:before="0"/>
              <w:jc w:val="center"/>
            </w:pPr>
            <w:r>
              <w:rPr>
                <w:rFonts w:ascii="Arial" w:cs="Arial" w:eastAsia="Arial" w:hAnsi="Arial"/>
                <w:b/>
                <w:bCs/>
                <w:color w:val="FFFFFF"/>
                <w:sz w:val="19"/>
                <w:szCs w:val="19"/>
              </w:rPr>
              <w:t xml:space="preserve">Plant</w:t>
            </w:r>
          </w:p>
        </w:tc>
        <w:tc>
          <w:tcPr>
            <w:tcW w:type="dxa" w:w="1300"/>
            <w:tcBorders>
              <w:top w:val="single" w:color="CCCCCC" w:sz="1"/>
              <w:left w:val="single" w:color="CCCCCC" w:sz="1"/>
              <w:bottom w:val="single" w:color="CCCCCC" w:sz="1"/>
              <w:right w:val="single" w:color="CCCCCC" w:sz="1"/>
            </w:tcBorders>
            <w:shd w:fill="166534" w:val="clear"/>
            <w:tcMar>
              <w:top w:type="dxa" w:w="70"/>
              <w:left w:type="dxa" w:w="110"/>
              <w:bottom w:type="dxa" w:w="70"/>
              <w:right w:type="dxa" w:w="110"/>
            </w:tcMar>
            <w:vAlign w:val="center"/>
          </w:tcPr>
          <w:p>
            <w:pPr>
              <w:spacing w:after="0" w:before="0"/>
              <w:jc w:val="center"/>
            </w:pPr>
            <w:r>
              <w:rPr>
                <w:rFonts w:ascii="Arial" w:cs="Arial" w:eastAsia="Arial" w:hAnsi="Arial"/>
                <w:b/>
                <w:bCs/>
                <w:color w:val="FFFFFF"/>
                <w:sz w:val="19"/>
                <w:szCs w:val="19"/>
              </w:rPr>
              <w:t xml:space="preserve">Difficulty</w:t>
            </w:r>
          </w:p>
        </w:tc>
        <w:tc>
          <w:tcPr>
            <w:tcW w:type="dxa" w:w="1100"/>
            <w:tcBorders>
              <w:top w:val="single" w:color="CCCCCC" w:sz="1"/>
              <w:left w:val="single" w:color="CCCCCC" w:sz="1"/>
              <w:bottom w:val="single" w:color="CCCCCC" w:sz="1"/>
              <w:right w:val="single" w:color="CCCCCC" w:sz="1"/>
            </w:tcBorders>
            <w:shd w:fill="166534" w:val="clear"/>
            <w:tcMar>
              <w:top w:type="dxa" w:w="70"/>
              <w:left w:type="dxa" w:w="110"/>
              <w:bottom w:type="dxa" w:w="70"/>
              <w:right w:type="dxa" w:w="110"/>
            </w:tcMar>
            <w:vAlign w:val="center"/>
          </w:tcPr>
          <w:p>
            <w:pPr>
              <w:spacing w:after="0" w:before="0"/>
              <w:jc w:val="center"/>
            </w:pPr>
            <w:r>
              <w:rPr>
                <w:rFonts w:ascii="Arial" w:cs="Arial" w:eastAsia="Arial" w:hAnsi="Arial"/>
                <w:b/>
                <w:bCs/>
                <w:color w:val="FFFFFF"/>
                <w:sz w:val="19"/>
                <w:szCs w:val="19"/>
              </w:rPr>
              <w:t xml:space="preserve">pH Range</w:t>
            </w:r>
          </w:p>
        </w:tc>
        <w:tc>
          <w:tcPr>
            <w:tcW w:type="dxa" w:w="1100"/>
            <w:tcBorders>
              <w:top w:val="single" w:color="CCCCCC" w:sz="1"/>
              <w:left w:val="single" w:color="CCCCCC" w:sz="1"/>
              <w:bottom w:val="single" w:color="CCCCCC" w:sz="1"/>
              <w:right w:val="single" w:color="CCCCCC" w:sz="1"/>
            </w:tcBorders>
            <w:shd w:fill="166534" w:val="clear"/>
            <w:tcMar>
              <w:top w:type="dxa" w:w="70"/>
              <w:left w:type="dxa" w:w="110"/>
              <w:bottom w:type="dxa" w:w="70"/>
              <w:right w:type="dxa" w:w="110"/>
            </w:tcMar>
            <w:vAlign w:val="center"/>
          </w:tcPr>
          <w:p>
            <w:pPr>
              <w:spacing w:after="0" w:before="0"/>
              <w:jc w:val="center"/>
            </w:pPr>
            <w:r>
              <w:rPr>
                <w:rFonts w:ascii="Arial" w:cs="Arial" w:eastAsia="Arial" w:hAnsi="Arial"/>
                <w:b/>
                <w:bCs/>
                <w:color w:val="FFFFFF"/>
                <w:sz w:val="19"/>
                <w:szCs w:val="19"/>
              </w:rPr>
              <w:t xml:space="preserve">Temp (C)</w:t>
            </w:r>
          </w:p>
        </w:tc>
        <w:tc>
          <w:tcPr>
            <w:tcW w:type="dxa" w:w="1200"/>
            <w:tcBorders>
              <w:top w:val="single" w:color="CCCCCC" w:sz="1"/>
              <w:left w:val="single" w:color="CCCCCC" w:sz="1"/>
              <w:bottom w:val="single" w:color="CCCCCC" w:sz="1"/>
              <w:right w:val="single" w:color="CCCCCC" w:sz="1"/>
            </w:tcBorders>
            <w:shd w:fill="166534" w:val="clear"/>
            <w:tcMar>
              <w:top w:type="dxa" w:w="70"/>
              <w:left w:type="dxa" w:w="110"/>
              <w:bottom w:type="dxa" w:w="70"/>
              <w:right w:type="dxa" w:w="110"/>
            </w:tcMar>
            <w:vAlign w:val="center"/>
          </w:tcPr>
          <w:p>
            <w:pPr>
              <w:spacing w:after="0" w:before="0"/>
              <w:jc w:val="center"/>
            </w:pPr>
            <w:r>
              <w:rPr>
                <w:rFonts w:ascii="Arial" w:cs="Arial" w:eastAsia="Arial" w:hAnsi="Arial"/>
                <w:b/>
                <w:bCs/>
                <w:color w:val="FFFFFF"/>
                <w:sz w:val="19"/>
                <w:szCs w:val="19"/>
              </w:rPr>
              <w:t xml:space="preserve">Harvest</w:t>
            </w:r>
          </w:p>
        </w:tc>
        <w:tc>
          <w:tcPr>
            <w:tcW w:type="dxa" w:w="1900"/>
            <w:tcBorders>
              <w:top w:val="single" w:color="CCCCCC" w:sz="1"/>
              <w:left w:val="single" w:color="CCCCCC" w:sz="1"/>
              <w:bottom w:val="single" w:color="CCCCCC" w:sz="1"/>
              <w:right w:val="single" w:color="CCCCCC" w:sz="1"/>
            </w:tcBorders>
            <w:shd w:fill="166534" w:val="clear"/>
            <w:tcMar>
              <w:top w:type="dxa" w:w="70"/>
              <w:left w:type="dxa" w:w="110"/>
              <w:bottom w:type="dxa" w:w="70"/>
              <w:right w:type="dxa" w:w="110"/>
            </w:tcMar>
            <w:vAlign w:val="center"/>
          </w:tcPr>
          <w:p>
            <w:pPr>
              <w:spacing w:after="0" w:before="0"/>
              <w:jc w:val="center"/>
            </w:pPr>
            <w:r>
              <w:rPr>
                <w:rFonts w:ascii="Arial" w:cs="Arial" w:eastAsia="Arial" w:hAnsi="Arial"/>
                <w:b/>
                <w:bCs/>
                <w:color w:val="FFFFFF"/>
                <w:sz w:val="19"/>
                <w:szCs w:val="19"/>
              </w:rPr>
              <w:t xml:space="preserve">Best Light Colour</w:t>
            </w:r>
          </w:p>
        </w:tc>
      </w:tr>
      <w:tr>
        <w:tc>
          <w:tcPr>
            <w:tcW w:type="dxa" w:w="21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left"/>
            </w:pPr>
            <w:r>
              <w:rPr>
                <w:rFonts w:ascii="Arial" w:cs="Arial" w:eastAsia="Arial" w:hAnsi="Arial"/>
                <w:b/>
                <w:bCs/>
                <w:color w:val="1a1a1a"/>
                <w:sz w:val="19"/>
                <w:szCs w:val="19"/>
              </w:rPr>
              <w:t xml:space="preserve">Basil (Sweet, Thai, Holy)</w:t>
            </w:r>
          </w:p>
        </w:tc>
        <w:tc>
          <w:tcPr>
            <w:tcW w:type="dxa" w:w="1300"/>
            <w:tcBorders>
              <w:top w:val="single" w:color="CCCCCC" w:sz="1"/>
              <w:left w:val="single" w:color="CCCCCC" w:sz="1"/>
              <w:bottom w:val="single" w:color="CCCCCC" w:sz="1"/>
              <w:right w:val="single" w:color="CCCCCC" w:sz="1"/>
            </w:tcBorders>
            <w:shd w:fill="DCFCE7" w:val="clear"/>
            <w:tcMar>
              <w:top w:type="dxa" w:w="55"/>
              <w:left w:type="dxa" w:w="110"/>
              <w:bottom w:type="dxa" w:w="55"/>
              <w:right w:type="dxa" w:w="110"/>
            </w:tcMar>
            <w:vAlign w:val="center"/>
          </w:tcPr>
          <w:p>
            <w:pPr>
              <w:spacing w:after="0" w:before="0"/>
              <w:jc w:val="center"/>
            </w:pPr>
            <w:r>
              <w:rPr>
                <w:rFonts w:ascii="Arial" w:cs="Arial" w:eastAsia="Arial" w:hAnsi="Arial"/>
                <w:b/>
                <w:bCs/>
                <w:color w:val="166534"/>
                <w:sz w:val="18"/>
                <w:szCs w:val="18"/>
              </w:rPr>
              <w:t xml:space="preserve">Very Easy</w:t>
            </w:r>
          </w:p>
        </w:tc>
        <w:tc>
          <w:tcPr>
            <w:tcW w:type="dxa" w:w="11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6.2-6.8</w:t>
            </w:r>
          </w:p>
        </w:tc>
        <w:tc>
          <w:tcPr>
            <w:tcW w:type="dxa" w:w="11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18-29</w:t>
            </w:r>
          </w:p>
        </w:tc>
        <w:tc>
          <w:tcPr>
            <w:tcW w:type="dxa" w:w="12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3-4 wk</w:t>
            </w:r>
          </w:p>
        </w:tc>
        <w:tc>
          <w:tcPr>
            <w:tcW w:type="dxa" w:w="19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left"/>
            </w:pPr>
            <w:r>
              <w:rPr>
                <w:rFonts w:ascii="Arial" w:cs="Arial" w:eastAsia="Arial" w:hAnsi="Arial"/>
                <w:color w:val="991B1B"/>
                <w:sz w:val="19"/>
                <w:szCs w:val="19"/>
              </w:rPr>
              <w:t xml:space="preserve">Red (biomass gain, aroma oils)</w:t>
            </w:r>
          </w:p>
        </w:tc>
      </w:tr>
      <w:tr>
        <w:tc>
          <w:tcPr>
            <w:tcW w:type="dxa" w:w="21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left"/>
            </w:pPr>
            <w:r>
              <w:rPr>
                <w:rFonts w:ascii="Arial" w:cs="Arial" w:eastAsia="Arial" w:hAnsi="Arial"/>
                <w:b/>
                <w:bCs/>
                <w:color w:val="1a1a1a"/>
                <w:sz w:val="19"/>
                <w:szCs w:val="19"/>
              </w:rPr>
              <w:t xml:space="preserve">Mint (all varieties)</w:t>
            </w:r>
          </w:p>
        </w:tc>
        <w:tc>
          <w:tcPr>
            <w:tcW w:type="dxa" w:w="1300"/>
            <w:tcBorders>
              <w:top w:val="single" w:color="CCCCCC" w:sz="1"/>
              <w:left w:val="single" w:color="CCCCCC" w:sz="1"/>
              <w:bottom w:val="single" w:color="CCCCCC" w:sz="1"/>
              <w:right w:val="single" w:color="CCCCCC" w:sz="1"/>
            </w:tcBorders>
            <w:shd w:fill="DCFCE7" w:val="clear"/>
            <w:tcMar>
              <w:top w:type="dxa" w:w="55"/>
              <w:left w:type="dxa" w:w="110"/>
              <w:bottom w:type="dxa" w:w="55"/>
              <w:right w:type="dxa" w:w="110"/>
            </w:tcMar>
            <w:vAlign w:val="center"/>
          </w:tcPr>
          <w:p>
            <w:pPr>
              <w:spacing w:after="0" w:before="0"/>
              <w:jc w:val="center"/>
            </w:pPr>
            <w:r>
              <w:rPr>
                <w:rFonts w:ascii="Arial" w:cs="Arial" w:eastAsia="Arial" w:hAnsi="Arial"/>
                <w:b/>
                <w:bCs/>
                <w:color w:val="166534"/>
                <w:sz w:val="18"/>
                <w:szCs w:val="18"/>
              </w:rPr>
              <w:t xml:space="preserve">Easy</w:t>
            </w:r>
          </w:p>
        </w:tc>
        <w:tc>
          <w:tcPr>
            <w:tcW w:type="dxa" w:w="11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6.5-7.0</w:t>
            </w:r>
          </w:p>
        </w:tc>
        <w:tc>
          <w:tcPr>
            <w:tcW w:type="dxa" w:w="11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18-26</w:t>
            </w:r>
          </w:p>
        </w:tc>
        <w:tc>
          <w:tcPr>
            <w:tcW w:type="dxa" w:w="1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4-6 wk</w:t>
            </w:r>
          </w:p>
        </w:tc>
        <w:tc>
          <w:tcPr>
            <w:tcW w:type="dxa" w:w="19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left"/>
            </w:pPr>
            <w:r>
              <w:rPr>
                <w:rFonts w:ascii="Arial" w:cs="Arial" w:eastAsia="Arial" w:hAnsi="Arial"/>
                <w:color w:val="991B1B"/>
                <w:sz w:val="19"/>
                <w:szCs w:val="19"/>
              </w:rPr>
              <w:t xml:space="preserve">Blue+Red (compact, high oil)</w:t>
            </w:r>
          </w:p>
        </w:tc>
      </w:tr>
      <w:tr>
        <w:tc>
          <w:tcPr>
            <w:tcW w:type="dxa" w:w="21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left"/>
            </w:pPr>
            <w:r>
              <w:rPr>
                <w:rFonts w:ascii="Arial" w:cs="Arial" w:eastAsia="Arial" w:hAnsi="Arial"/>
                <w:b/>
                <w:bCs/>
                <w:color w:val="1a1a1a"/>
                <w:sz w:val="19"/>
                <w:szCs w:val="19"/>
              </w:rPr>
              <w:t xml:space="preserve">Chives</w:t>
            </w:r>
          </w:p>
        </w:tc>
        <w:tc>
          <w:tcPr>
            <w:tcW w:type="dxa" w:w="1300"/>
            <w:tcBorders>
              <w:top w:val="single" w:color="CCCCCC" w:sz="1"/>
              <w:left w:val="single" w:color="CCCCCC" w:sz="1"/>
              <w:bottom w:val="single" w:color="CCCCCC" w:sz="1"/>
              <w:right w:val="single" w:color="CCCCCC" w:sz="1"/>
            </w:tcBorders>
            <w:shd w:fill="DCFCE7" w:val="clear"/>
            <w:tcMar>
              <w:top w:type="dxa" w:w="55"/>
              <w:left w:type="dxa" w:w="110"/>
              <w:bottom w:type="dxa" w:w="55"/>
              <w:right w:type="dxa" w:w="110"/>
            </w:tcMar>
            <w:vAlign w:val="center"/>
          </w:tcPr>
          <w:p>
            <w:pPr>
              <w:spacing w:after="0" w:before="0"/>
              <w:jc w:val="center"/>
            </w:pPr>
            <w:r>
              <w:rPr>
                <w:rFonts w:ascii="Arial" w:cs="Arial" w:eastAsia="Arial" w:hAnsi="Arial"/>
                <w:b/>
                <w:bCs/>
                <w:color w:val="166534"/>
                <w:sz w:val="18"/>
                <w:szCs w:val="18"/>
              </w:rPr>
              <w:t xml:space="preserve">Very Easy</w:t>
            </w:r>
          </w:p>
        </w:tc>
        <w:tc>
          <w:tcPr>
            <w:tcW w:type="dxa" w:w="11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6.0-7.0</w:t>
            </w:r>
          </w:p>
        </w:tc>
        <w:tc>
          <w:tcPr>
            <w:tcW w:type="dxa" w:w="11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15-24</w:t>
            </w:r>
          </w:p>
        </w:tc>
        <w:tc>
          <w:tcPr>
            <w:tcW w:type="dxa" w:w="12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4-6 wk</w:t>
            </w:r>
          </w:p>
        </w:tc>
        <w:tc>
          <w:tcPr>
            <w:tcW w:type="dxa" w:w="19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left"/>
            </w:pPr>
            <w:r>
              <w:rPr>
                <w:rFonts w:ascii="Arial" w:cs="Arial" w:eastAsia="Arial" w:hAnsi="Arial"/>
                <w:color w:val="991B1B"/>
                <w:sz w:val="19"/>
                <w:szCs w:val="19"/>
              </w:rPr>
              <w:t xml:space="preserve">Blue+Red balanced</w:t>
            </w:r>
          </w:p>
        </w:tc>
      </w:tr>
      <w:tr>
        <w:tc>
          <w:tcPr>
            <w:tcW w:type="dxa" w:w="21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left"/>
            </w:pPr>
            <w:r>
              <w:rPr>
                <w:rFonts w:ascii="Arial" w:cs="Arial" w:eastAsia="Arial" w:hAnsi="Arial"/>
                <w:b/>
                <w:bCs/>
                <w:color w:val="1a1a1a"/>
                <w:sz w:val="19"/>
                <w:szCs w:val="19"/>
              </w:rPr>
              <w:t xml:space="preserve">Parsley</w:t>
            </w:r>
          </w:p>
        </w:tc>
        <w:tc>
          <w:tcPr>
            <w:tcW w:type="dxa" w:w="1300"/>
            <w:tcBorders>
              <w:top w:val="single" w:color="CCCCCC" w:sz="1"/>
              <w:left w:val="single" w:color="CCCCCC" w:sz="1"/>
              <w:bottom w:val="single" w:color="CCCCCC" w:sz="1"/>
              <w:right w:val="single" w:color="CCCCCC" w:sz="1"/>
            </w:tcBorders>
            <w:shd w:fill="DCFCE7" w:val="clear"/>
            <w:tcMar>
              <w:top w:type="dxa" w:w="55"/>
              <w:left w:type="dxa" w:w="110"/>
              <w:bottom w:type="dxa" w:w="55"/>
              <w:right w:type="dxa" w:w="110"/>
            </w:tcMar>
            <w:vAlign w:val="center"/>
          </w:tcPr>
          <w:p>
            <w:pPr>
              <w:spacing w:after="0" w:before="0"/>
              <w:jc w:val="center"/>
            </w:pPr>
            <w:r>
              <w:rPr>
                <w:rFonts w:ascii="Arial" w:cs="Arial" w:eastAsia="Arial" w:hAnsi="Arial"/>
                <w:b/>
                <w:bCs/>
                <w:color w:val="166534"/>
                <w:sz w:val="18"/>
                <w:szCs w:val="18"/>
              </w:rPr>
              <w:t xml:space="preserve">Easy</w:t>
            </w:r>
          </w:p>
        </w:tc>
        <w:tc>
          <w:tcPr>
            <w:tcW w:type="dxa" w:w="11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6.0-7.0</w:t>
            </w:r>
          </w:p>
        </w:tc>
        <w:tc>
          <w:tcPr>
            <w:tcW w:type="dxa" w:w="11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15-22</w:t>
            </w:r>
          </w:p>
        </w:tc>
        <w:tc>
          <w:tcPr>
            <w:tcW w:type="dxa" w:w="1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5-8 wk</w:t>
            </w:r>
          </w:p>
        </w:tc>
        <w:tc>
          <w:tcPr>
            <w:tcW w:type="dxa" w:w="19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left"/>
            </w:pPr>
            <w:r>
              <w:rPr>
                <w:rFonts w:ascii="Arial" w:cs="Arial" w:eastAsia="Arial" w:hAnsi="Arial"/>
                <w:color w:val="991B1B"/>
                <w:sz w:val="19"/>
                <w:szCs w:val="19"/>
              </w:rPr>
              <w:t xml:space="preserve">Blue (slow start) -&gt; Red (mature)</w:t>
            </w:r>
          </w:p>
        </w:tc>
      </w:tr>
      <w:tr>
        <w:tc>
          <w:tcPr>
            <w:tcW w:type="dxa" w:w="21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left"/>
            </w:pPr>
            <w:r>
              <w:rPr>
                <w:rFonts w:ascii="Arial" w:cs="Arial" w:eastAsia="Arial" w:hAnsi="Arial"/>
                <w:b/>
                <w:bCs/>
                <w:color w:val="1a1a1a"/>
                <w:sz w:val="19"/>
                <w:szCs w:val="19"/>
              </w:rPr>
              <w:t xml:space="preserve">Coriander / Cilantro</w:t>
            </w:r>
          </w:p>
        </w:tc>
        <w:tc>
          <w:tcPr>
            <w:tcW w:type="dxa" w:w="1300"/>
            <w:tcBorders>
              <w:top w:val="single" w:color="CCCCCC" w:sz="1"/>
              <w:left w:val="single" w:color="CCCCCC" w:sz="1"/>
              <w:bottom w:val="single" w:color="CCCCCC" w:sz="1"/>
              <w:right w:val="single" w:color="CCCCCC" w:sz="1"/>
            </w:tcBorders>
            <w:shd w:fill="DCFCE7" w:val="clear"/>
            <w:tcMar>
              <w:top w:type="dxa" w:w="55"/>
              <w:left w:type="dxa" w:w="110"/>
              <w:bottom w:type="dxa" w:w="55"/>
              <w:right w:type="dxa" w:w="110"/>
            </w:tcMar>
            <w:vAlign w:val="center"/>
          </w:tcPr>
          <w:p>
            <w:pPr>
              <w:spacing w:after="0" w:before="0"/>
              <w:jc w:val="center"/>
            </w:pPr>
            <w:r>
              <w:rPr>
                <w:rFonts w:ascii="Arial" w:cs="Arial" w:eastAsia="Arial" w:hAnsi="Arial"/>
                <w:b/>
                <w:bCs/>
                <w:color w:val="166534"/>
                <w:sz w:val="18"/>
                <w:szCs w:val="18"/>
              </w:rPr>
              <w:t xml:space="preserve">Easy</w:t>
            </w:r>
          </w:p>
        </w:tc>
        <w:tc>
          <w:tcPr>
            <w:tcW w:type="dxa" w:w="11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6.0-7.0</w:t>
            </w:r>
          </w:p>
        </w:tc>
        <w:tc>
          <w:tcPr>
            <w:tcW w:type="dxa" w:w="11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15-22</w:t>
            </w:r>
          </w:p>
        </w:tc>
        <w:tc>
          <w:tcPr>
            <w:tcW w:type="dxa" w:w="12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4-6 wk</w:t>
            </w:r>
          </w:p>
        </w:tc>
        <w:tc>
          <w:tcPr>
            <w:tcW w:type="dxa" w:w="19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left"/>
            </w:pPr>
            <w:r>
              <w:rPr>
                <w:rFonts w:ascii="Arial" w:cs="Arial" w:eastAsia="Arial" w:hAnsi="Arial"/>
                <w:color w:val="1E3A8A"/>
                <w:sz w:val="19"/>
                <w:szCs w:val="19"/>
              </w:rPr>
              <w:t xml:space="preserve">Blue (prevent bolt to seed)</w:t>
            </w:r>
          </w:p>
        </w:tc>
      </w:tr>
      <w:tr>
        <w:tc>
          <w:tcPr>
            <w:tcW w:type="dxa" w:w="21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left"/>
            </w:pPr>
            <w:r>
              <w:rPr>
                <w:rFonts w:ascii="Arial" w:cs="Arial" w:eastAsia="Arial" w:hAnsi="Arial"/>
                <w:b/>
                <w:bCs/>
                <w:color w:val="1a1a1a"/>
                <w:sz w:val="19"/>
                <w:szCs w:val="19"/>
              </w:rPr>
              <w:t xml:space="preserve">Oregano</w:t>
            </w:r>
          </w:p>
        </w:tc>
        <w:tc>
          <w:tcPr>
            <w:tcW w:type="dxa" w:w="1300"/>
            <w:tcBorders>
              <w:top w:val="single" w:color="CCCCCC" w:sz="1"/>
              <w:left w:val="single" w:color="CCCCCC" w:sz="1"/>
              <w:bottom w:val="single" w:color="CCCCCC" w:sz="1"/>
              <w:right w:val="single" w:color="CCCCCC" w:sz="1"/>
            </w:tcBorders>
            <w:shd w:fill="FEF9C3" w:val="clear"/>
            <w:tcMar>
              <w:top w:type="dxa" w:w="55"/>
              <w:left w:type="dxa" w:w="110"/>
              <w:bottom w:type="dxa" w:w="55"/>
              <w:right w:type="dxa" w:w="110"/>
            </w:tcMar>
            <w:vAlign w:val="center"/>
          </w:tcPr>
          <w:p>
            <w:pPr>
              <w:spacing w:after="0" w:before="0"/>
              <w:jc w:val="center"/>
            </w:pPr>
            <w:r>
              <w:rPr>
                <w:rFonts w:ascii="Arial" w:cs="Arial" w:eastAsia="Arial" w:hAnsi="Arial"/>
                <w:b/>
                <w:bCs/>
                <w:color w:val="713F12"/>
                <w:sz w:val="18"/>
                <w:szCs w:val="18"/>
              </w:rPr>
              <w:t xml:space="preserve">Moderate</w:t>
            </w:r>
          </w:p>
        </w:tc>
        <w:tc>
          <w:tcPr>
            <w:tcW w:type="dxa" w:w="11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6.0-7.0</w:t>
            </w:r>
          </w:p>
        </w:tc>
        <w:tc>
          <w:tcPr>
            <w:tcW w:type="dxa" w:w="11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18-26</w:t>
            </w:r>
          </w:p>
        </w:tc>
        <w:tc>
          <w:tcPr>
            <w:tcW w:type="dxa" w:w="1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6-8 wk</w:t>
            </w:r>
          </w:p>
        </w:tc>
        <w:tc>
          <w:tcPr>
            <w:tcW w:type="dxa" w:w="19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left"/>
            </w:pPr>
            <w:r>
              <w:rPr>
                <w:rFonts w:ascii="Arial" w:cs="Arial" w:eastAsia="Arial" w:hAnsi="Arial"/>
                <w:color w:val="991B1B"/>
                <w:sz w:val="19"/>
                <w:szCs w:val="19"/>
              </w:rPr>
              <w:t xml:space="preserve">Red (essential oil development)</w:t>
            </w:r>
          </w:p>
        </w:tc>
      </w:tr>
      <w:tr>
        <w:tc>
          <w:tcPr>
            <w:tcW w:type="dxa" w:w="21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left"/>
            </w:pPr>
            <w:r>
              <w:rPr>
                <w:rFonts w:ascii="Arial" w:cs="Arial" w:eastAsia="Arial" w:hAnsi="Arial"/>
                <w:b/>
                <w:bCs/>
                <w:color w:val="1a1a1a"/>
                <w:sz w:val="19"/>
                <w:szCs w:val="19"/>
              </w:rPr>
              <w:t xml:space="preserve">Thyme</w:t>
            </w:r>
          </w:p>
        </w:tc>
        <w:tc>
          <w:tcPr>
            <w:tcW w:type="dxa" w:w="1300"/>
            <w:tcBorders>
              <w:top w:val="single" w:color="CCCCCC" w:sz="1"/>
              <w:left w:val="single" w:color="CCCCCC" w:sz="1"/>
              <w:bottom w:val="single" w:color="CCCCCC" w:sz="1"/>
              <w:right w:val="single" w:color="CCCCCC" w:sz="1"/>
            </w:tcBorders>
            <w:shd w:fill="FEF9C3" w:val="clear"/>
            <w:tcMar>
              <w:top w:type="dxa" w:w="55"/>
              <w:left w:type="dxa" w:w="110"/>
              <w:bottom w:type="dxa" w:w="55"/>
              <w:right w:type="dxa" w:w="110"/>
            </w:tcMar>
            <w:vAlign w:val="center"/>
          </w:tcPr>
          <w:p>
            <w:pPr>
              <w:spacing w:after="0" w:before="0"/>
              <w:jc w:val="center"/>
            </w:pPr>
            <w:r>
              <w:rPr>
                <w:rFonts w:ascii="Arial" w:cs="Arial" w:eastAsia="Arial" w:hAnsi="Arial"/>
                <w:b/>
                <w:bCs/>
                <w:color w:val="713F12"/>
                <w:sz w:val="18"/>
                <w:szCs w:val="18"/>
              </w:rPr>
              <w:t xml:space="preserve">Moderate</w:t>
            </w:r>
          </w:p>
        </w:tc>
        <w:tc>
          <w:tcPr>
            <w:tcW w:type="dxa" w:w="11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5.5-7.0</w:t>
            </w:r>
          </w:p>
        </w:tc>
        <w:tc>
          <w:tcPr>
            <w:tcW w:type="dxa" w:w="11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18-26</w:t>
            </w:r>
          </w:p>
        </w:tc>
        <w:tc>
          <w:tcPr>
            <w:tcW w:type="dxa" w:w="12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6-8 wk</w:t>
            </w:r>
          </w:p>
        </w:tc>
        <w:tc>
          <w:tcPr>
            <w:tcW w:type="dxa" w:w="19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left"/>
            </w:pPr>
            <w:r>
              <w:rPr>
                <w:rFonts w:ascii="Arial" w:cs="Arial" w:eastAsia="Arial" w:hAnsi="Arial"/>
                <w:color w:val="991B1B"/>
                <w:sz w:val="19"/>
                <w:szCs w:val="19"/>
              </w:rPr>
              <w:t xml:space="preserve">Red+Clear (semi-arid origin)</w:t>
            </w:r>
          </w:p>
        </w:tc>
      </w:tr>
      <w:tr>
        <w:tc>
          <w:tcPr>
            <w:tcW w:type="dxa" w:w="21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left"/>
            </w:pPr>
            <w:r>
              <w:rPr>
                <w:rFonts w:ascii="Arial" w:cs="Arial" w:eastAsia="Arial" w:hAnsi="Arial"/>
                <w:b/>
                <w:bCs/>
                <w:color w:val="1a1a1a"/>
                <w:sz w:val="19"/>
                <w:szCs w:val="19"/>
              </w:rPr>
              <w:t xml:space="preserve">Rosemary</w:t>
            </w:r>
          </w:p>
        </w:tc>
        <w:tc>
          <w:tcPr>
            <w:tcW w:type="dxa" w:w="1300"/>
            <w:tcBorders>
              <w:top w:val="single" w:color="CCCCCC" w:sz="1"/>
              <w:left w:val="single" w:color="CCCCCC" w:sz="1"/>
              <w:bottom w:val="single" w:color="CCCCCC" w:sz="1"/>
              <w:right w:val="single" w:color="CCCCCC" w:sz="1"/>
            </w:tcBorders>
            <w:shd w:fill="FEF9C3" w:val="clear"/>
            <w:tcMar>
              <w:top w:type="dxa" w:w="55"/>
              <w:left w:type="dxa" w:w="110"/>
              <w:bottom w:type="dxa" w:w="55"/>
              <w:right w:type="dxa" w:w="110"/>
            </w:tcMar>
            <w:vAlign w:val="center"/>
          </w:tcPr>
          <w:p>
            <w:pPr>
              <w:spacing w:after="0" w:before="0"/>
              <w:jc w:val="center"/>
            </w:pPr>
            <w:r>
              <w:rPr>
                <w:rFonts w:ascii="Arial" w:cs="Arial" w:eastAsia="Arial" w:hAnsi="Arial"/>
                <w:b/>
                <w:bCs/>
                <w:color w:val="713F12"/>
                <w:sz w:val="18"/>
                <w:szCs w:val="18"/>
              </w:rPr>
              <w:t xml:space="preserve">Moderate</w:t>
            </w:r>
          </w:p>
        </w:tc>
        <w:tc>
          <w:tcPr>
            <w:tcW w:type="dxa" w:w="11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5.5-6.5</w:t>
            </w:r>
          </w:p>
        </w:tc>
        <w:tc>
          <w:tcPr>
            <w:tcW w:type="dxa" w:w="11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18-26</w:t>
            </w:r>
          </w:p>
        </w:tc>
        <w:tc>
          <w:tcPr>
            <w:tcW w:type="dxa" w:w="1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8-12 wk</w:t>
            </w:r>
          </w:p>
        </w:tc>
        <w:tc>
          <w:tcPr>
            <w:tcW w:type="dxa" w:w="19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left"/>
            </w:pPr>
            <w:r>
              <w:rPr>
                <w:rFonts w:ascii="Arial" w:cs="Arial" w:eastAsia="Arial" w:hAnsi="Arial"/>
                <w:color w:val="1a1a1a"/>
                <w:sz w:val="19"/>
                <w:szCs w:val="19"/>
              </w:rPr>
              <w:t xml:space="preserve">Clear (full spectrum, Mediterranean)</w:t>
            </w:r>
          </w:p>
        </w:tc>
      </w:tr>
      <w:tr>
        <w:tc>
          <w:tcPr>
            <w:tcW w:type="dxa" w:w="21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left"/>
            </w:pPr>
            <w:r>
              <w:rPr>
                <w:rFonts w:ascii="Arial" w:cs="Arial" w:eastAsia="Arial" w:hAnsi="Arial"/>
                <w:b/>
                <w:bCs/>
                <w:color w:val="1a1a1a"/>
                <w:sz w:val="19"/>
                <w:szCs w:val="19"/>
              </w:rPr>
              <w:t xml:space="preserve">Dill</w:t>
            </w:r>
          </w:p>
        </w:tc>
        <w:tc>
          <w:tcPr>
            <w:tcW w:type="dxa" w:w="1300"/>
            <w:tcBorders>
              <w:top w:val="single" w:color="CCCCCC" w:sz="1"/>
              <w:left w:val="single" w:color="CCCCCC" w:sz="1"/>
              <w:bottom w:val="single" w:color="CCCCCC" w:sz="1"/>
              <w:right w:val="single" w:color="CCCCCC" w:sz="1"/>
            </w:tcBorders>
            <w:shd w:fill="DCFCE7" w:val="clear"/>
            <w:tcMar>
              <w:top w:type="dxa" w:w="55"/>
              <w:left w:type="dxa" w:w="110"/>
              <w:bottom w:type="dxa" w:w="55"/>
              <w:right w:type="dxa" w:w="110"/>
            </w:tcMar>
            <w:vAlign w:val="center"/>
          </w:tcPr>
          <w:p>
            <w:pPr>
              <w:spacing w:after="0" w:before="0"/>
              <w:jc w:val="center"/>
            </w:pPr>
            <w:r>
              <w:rPr>
                <w:rFonts w:ascii="Arial" w:cs="Arial" w:eastAsia="Arial" w:hAnsi="Arial"/>
                <w:b/>
                <w:bCs/>
                <w:color w:val="166534"/>
                <w:sz w:val="18"/>
                <w:szCs w:val="18"/>
              </w:rPr>
              <w:t xml:space="preserve">Easy</w:t>
            </w:r>
          </w:p>
        </w:tc>
        <w:tc>
          <w:tcPr>
            <w:tcW w:type="dxa" w:w="11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5.5-6.5</w:t>
            </w:r>
          </w:p>
        </w:tc>
        <w:tc>
          <w:tcPr>
            <w:tcW w:type="dxa" w:w="11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16-22</w:t>
            </w:r>
          </w:p>
        </w:tc>
        <w:tc>
          <w:tcPr>
            <w:tcW w:type="dxa" w:w="12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5-8 wk</w:t>
            </w:r>
          </w:p>
        </w:tc>
        <w:tc>
          <w:tcPr>
            <w:tcW w:type="dxa" w:w="19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left"/>
            </w:pPr>
            <w:r>
              <w:rPr>
                <w:rFonts w:ascii="Arial" w:cs="Arial" w:eastAsia="Arial" w:hAnsi="Arial"/>
                <w:color w:val="1E3A8A"/>
                <w:sz w:val="19"/>
                <w:szCs w:val="19"/>
              </w:rPr>
              <w:t xml:space="preserve">Blue (prevent premature flowering)</w:t>
            </w:r>
          </w:p>
        </w:tc>
      </w:tr>
      <w:tr>
        <w:tc>
          <w:tcPr>
            <w:tcW w:type="dxa" w:w="21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left"/>
            </w:pPr>
            <w:r>
              <w:rPr>
                <w:rFonts w:ascii="Arial" w:cs="Arial" w:eastAsia="Arial" w:hAnsi="Arial"/>
                <w:b/>
                <w:bCs/>
                <w:color w:val="1a1a1a"/>
                <w:sz w:val="19"/>
                <w:szCs w:val="19"/>
              </w:rPr>
              <w:t xml:space="preserve">Lemongrass</w:t>
            </w:r>
          </w:p>
        </w:tc>
        <w:tc>
          <w:tcPr>
            <w:tcW w:type="dxa" w:w="1300"/>
            <w:tcBorders>
              <w:top w:val="single" w:color="CCCCCC" w:sz="1"/>
              <w:left w:val="single" w:color="CCCCCC" w:sz="1"/>
              <w:bottom w:val="single" w:color="CCCCCC" w:sz="1"/>
              <w:right w:val="single" w:color="CCCCCC" w:sz="1"/>
            </w:tcBorders>
            <w:shd w:fill="DCFCE7" w:val="clear"/>
            <w:tcMar>
              <w:top w:type="dxa" w:w="55"/>
              <w:left w:type="dxa" w:w="110"/>
              <w:bottom w:type="dxa" w:w="55"/>
              <w:right w:type="dxa" w:w="110"/>
            </w:tcMar>
            <w:vAlign w:val="center"/>
          </w:tcPr>
          <w:p>
            <w:pPr>
              <w:spacing w:after="0" w:before="0"/>
              <w:jc w:val="center"/>
            </w:pPr>
            <w:r>
              <w:rPr>
                <w:rFonts w:ascii="Arial" w:cs="Arial" w:eastAsia="Arial" w:hAnsi="Arial"/>
                <w:b/>
                <w:bCs/>
                <w:color w:val="166534"/>
                <w:sz w:val="18"/>
                <w:szCs w:val="18"/>
              </w:rPr>
              <w:t xml:space="preserve">Easy</w:t>
            </w:r>
          </w:p>
        </w:tc>
        <w:tc>
          <w:tcPr>
            <w:tcW w:type="dxa" w:w="11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6.0-7.0</w:t>
            </w:r>
          </w:p>
        </w:tc>
        <w:tc>
          <w:tcPr>
            <w:tcW w:type="dxa" w:w="11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22-30</w:t>
            </w:r>
          </w:p>
        </w:tc>
        <w:tc>
          <w:tcPr>
            <w:tcW w:type="dxa" w:w="1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8-12 wk</w:t>
            </w:r>
          </w:p>
        </w:tc>
        <w:tc>
          <w:tcPr>
            <w:tcW w:type="dxa" w:w="19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left"/>
            </w:pPr>
            <w:r>
              <w:rPr>
                <w:rFonts w:ascii="Arial" w:cs="Arial" w:eastAsia="Arial" w:hAnsi="Arial"/>
                <w:color w:val="991B1B"/>
                <w:sz w:val="19"/>
                <w:szCs w:val="19"/>
              </w:rPr>
              <w:t xml:space="preserve">Red (warm, tropical, biomass)</w:t>
            </w:r>
          </w:p>
        </w:tc>
      </w:tr>
      <w:tr>
        <w:tc>
          <w:tcPr>
            <w:tcW w:type="dxa" w:w="21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left"/>
            </w:pPr>
            <w:r>
              <w:rPr>
                <w:rFonts w:ascii="Arial" w:cs="Arial" w:eastAsia="Arial" w:hAnsi="Arial"/>
                <w:b/>
                <w:bCs/>
                <w:color w:val="1a1a1a"/>
                <w:sz w:val="19"/>
                <w:szCs w:val="19"/>
              </w:rPr>
              <w:t xml:space="preserve">Ginger (root)</w:t>
            </w:r>
          </w:p>
        </w:tc>
        <w:tc>
          <w:tcPr>
            <w:tcW w:type="dxa" w:w="1300"/>
            <w:tcBorders>
              <w:top w:val="single" w:color="CCCCCC" w:sz="1"/>
              <w:left w:val="single" w:color="CCCCCC" w:sz="1"/>
              <w:bottom w:val="single" w:color="CCCCCC" w:sz="1"/>
              <w:right w:val="single" w:color="CCCCCC" w:sz="1"/>
            </w:tcBorders>
            <w:shd w:fill="FEF9C3" w:val="clear"/>
            <w:tcMar>
              <w:top w:type="dxa" w:w="55"/>
              <w:left w:type="dxa" w:w="110"/>
              <w:bottom w:type="dxa" w:w="55"/>
              <w:right w:type="dxa" w:w="110"/>
            </w:tcMar>
            <w:vAlign w:val="center"/>
          </w:tcPr>
          <w:p>
            <w:pPr>
              <w:spacing w:after="0" w:before="0"/>
              <w:jc w:val="center"/>
            </w:pPr>
            <w:r>
              <w:rPr>
                <w:rFonts w:ascii="Arial" w:cs="Arial" w:eastAsia="Arial" w:hAnsi="Arial"/>
                <w:b/>
                <w:bCs/>
                <w:color w:val="713F12"/>
                <w:sz w:val="18"/>
                <w:szCs w:val="18"/>
              </w:rPr>
              <w:t xml:space="preserve">Moderate</w:t>
            </w:r>
          </w:p>
        </w:tc>
        <w:tc>
          <w:tcPr>
            <w:tcW w:type="dxa" w:w="11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5.8-7.0</w:t>
            </w:r>
          </w:p>
        </w:tc>
        <w:tc>
          <w:tcPr>
            <w:tcW w:type="dxa" w:w="11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22-30</w:t>
            </w:r>
          </w:p>
        </w:tc>
        <w:tc>
          <w:tcPr>
            <w:tcW w:type="dxa" w:w="12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16-24 wk</w:t>
            </w:r>
          </w:p>
        </w:tc>
        <w:tc>
          <w:tcPr>
            <w:tcW w:type="dxa" w:w="19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left"/>
            </w:pPr>
            <w:r>
              <w:rPr>
                <w:rFonts w:ascii="Arial" w:cs="Arial" w:eastAsia="Arial" w:hAnsi="Arial"/>
                <w:color w:val="991B1B"/>
                <w:sz w:val="19"/>
                <w:szCs w:val="19"/>
              </w:rPr>
              <w:t xml:space="preserve">Red (warm season, rhizome fill)</w:t>
            </w:r>
          </w:p>
        </w:tc>
      </w:tr>
      <w:tr>
        <w:tc>
          <w:tcPr>
            <w:tcW w:type="dxa" w:w="21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left"/>
            </w:pPr>
            <w:r>
              <w:rPr>
                <w:rFonts w:ascii="Arial" w:cs="Arial" w:eastAsia="Arial" w:hAnsi="Arial"/>
                <w:b/>
                <w:bCs/>
                <w:color w:val="1a1a1a"/>
                <w:sz w:val="19"/>
                <w:szCs w:val="19"/>
              </w:rPr>
              <w:t xml:space="preserve">Turmeric (root)</w:t>
            </w:r>
          </w:p>
        </w:tc>
        <w:tc>
          <w:tcPr>
            <w:tcW w:type="dxa" w:w="1300"/>
            <w:tcBorders>
              <w:top w:val="single" w:color="CCCCCC" w:sz="1"/>
              <w:left w:val="single" w:color="CCCCCC" w:sz="1"/>
              <w:bottom w:val="single" w:color="CCCCCC" w:sz="1"/>
              <w:right w:val="single" w:color="CCCCCC" w:sz="1"/>
            </w:tcBorders>
            <w:shd w:fill="FEF9C3" w:val="clear"/>
            <w:tcMar>
              <w:top w:type="dxa" w:w="55"/>
              <w:left w:type="dxa" w:w="110"/>
              <w:bottom w:type="dxa" w:w="55"/>
              <w:right w:type="dxa" w:w="110"/>
            </w:tcMar>
            <w:vAlign w:val="center"/>
          </w:tcPr>
          <w:p>
            <w:pPr>
              <w:spacing w:after="0" w:before="0"/>
              <w:jc w:val="center"/>
            </w:pPr>
            <w:r>
              <w:rPr>
                <w:rFonts w:ascii="Arial" w:cs="Arial" w:eastAsia="Arial" w:hAnsi="Arial"/>
                <w:b/>
                <w:bCs/>
                <w:color w:val="713F12"/>
                <w:sz w:val="18"/>
                <w:szCs w:val="18"/>
              </w:rPr>
              <w:t xml:space="preserve">Moderate</w:t>
            </w:r>
          </w:p>
        </w:tc>
        <w:tc>
          <w:tcPr>
            <w:tcW w:type="dxa" w:w="11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5.5-7.0</w:t>
            </w:r>
          </w:p>
        </w:tc>
        <w:tc>
          <w:tcPr>
            <w:tcW w:type="dxa" w:w="11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22-30</w:t>
            </w:r>
          </w:p>
        </w:tc>
        <w:tc>
          <w:tcPr>
            <w:tcW w:type="dxa" w:w="1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18-24 wk</w:t>
            </w:r>
          </w:p>
        </w:tc>
        <w:tc>
          <w:tcPr>
            <w:tcW w:type="dxa" w:w="19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left"/>
            </w:pPr>
            <w:r>
              <w:rPr>
                <w:rFonts w:ascii="Arial" w:cs="Arial" w:eastAsia="Arial" w:hAnsi="Arial"/>
                <w:color w:val="991B1B"/>
                <w:sz w:val="19"/>
                <w:szCs w:val="19"/>
              </w:rPr>
              <w:t xml:space="preserve">Red (tropical, warm season)</w:t>
            </w:r>
          </w:p>
        </w:tc>
      </w:tr>
    </w:tbl>
    <w:p>
      <w:pPr>
        <w:spacing w:after="0" w:before="120"/>
      </w:pPr>
    </w:p>
    <w:p>
      <w:pPr>
        <w:pStyle w:val="Heading2"/>
        <w:spacing w:after="100" w:before="260"/>
      </w:pPr>
      <w:r>
        <w:rPr>
          <w:rFonts w:ascii="Arial" w:cs="Arial" w:eastAsia="Arial" w:hAnsi="Arial"/>
          <w:b/>
          <w:bCs/>
          <w:color w:val="0F6E56"/>
          <w:sz w:val="26"/>
          <w:szCs w:val="26"/>
        </w:rPr>
        <w:t xml:space="preserve">Category 3  —  Fruiting Vegetables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100"/>
        <w:gridCol w:w="1300"/>
        <w:gridCol w:w="1100"/>
        <w:gridCol w:w="1100"/>
        <w:gridCol w:w="1200"/>
        <w:gridCol w:w="1900"/>
      </w:tblGrid>
      <w:tr>
        <w:tc>
          <w:tcPr>
            <w:tcW w:type="dxa" w:w="8700"/>
            <w:gridSpan w:val="6"/>
            <w:tcBorders>
              <w:top w:val="single" w:color="CCCCCC" w:sz="1"/>
              <w:left w:val="single" w:color="CCCCCC" w:sz="1"/>
              <w:bottom w:val="single" w:color="CCCCCC" w:sz="1"/>
              <w:right w:val="single" w:color="CCCCCC" w:sz="1"/>
            </w:tcBorders>
            <w:shd w:fill="B45309" w:val="clear"/>
            <w:tcMar>
              <w:top w:type="dxa" w:w="80"/>
              <w:left w:type="dxa" w:w="120"/>
              <w:bottom w:type="dxa" w:w="80"/>
              <w:right w:type="dxa" w:w="120"/>
            </w:tcMar>
          </w:tcPr>
          <w:p>
            <w:pPr>
              <w:spacing w:after="0" w:before="0"/>
            </w:pPr>
            <w:r>
              <w:rPr>
                <w:rFonts w:ascii="Arial" w:cs="Arial" w:eastAsia="Arial" w:hAnsi="Arial"/>
                <w:b/>
                <w:bCs/>
                <w:color w:val="FFFFFF"/>
                <w:sz w:val="21"/>
                <w:szCs w:val="21"/>
              </w:rPr>
              <w:t xml:space="preserve">Cat 3  |  Fruiting Veg  (Red channel for flower/fruit set)</w:t>
            </w:r>
          </w:p>
        </w:tc>
      </w:tr>
      <w:tr>
        <w:trPr>
          <w:tblHeader/>
        </w:trPr>
        <w:tc>
          <w:tcPr>
            <w:tcW w:type="dxa" w:w="2100"/>
            <w:tcBorders>
              <w:top w:val="single" w:color="CCCCCC" w:sz="1"/>
              <w:left w:val="single" w:color="CCCCCC" w:sz="1"/>
              <w:bottom w:val="single" w:color="CCCCCC" w:sz="1"/>
              <w:right w:val="single" w:color="CCCCCC" w:sz="1"/>
            </w:tcBorders>
            <w:shd w:fill="B45309" w:val="clear"/>
            <w:tcMar>
              <w:top w:type="dxa" w:w="70"/>
              <w:left w:type="dxa" w:w="110"/>
              <w:bottom w:type="dxa" w:w="70"/>
              <w:right w:type="dxa" w:w="110"/>
            </w:tcMar>
            <w:vAlign w:val="center"/>
          </w:tcPr>
          <w:p>
            <w:pPr>
              <w:spacing w:after="0" w:before="0"/>
              <w:jc w:val="center"/>
            </w:pPr>
            <w:r>
              <w:rPr>
                <w:rFonts w:ascii="Arial" w:cs="Arial" w:eastAsia="Arial" w:hAnsi="Arial"/>
                <w:b/>
                <w:bCs/>
                <w:color w:val="FFFFFF"/>
                <w:sz w:val="19"/>
                <w:szCs w:val="19"/>
              </w:rPr>
              <w:t xml:space="preserve">Plant</w:t>
            </w:r>
          </w:p>
        </w:tc>
        <w:tc>
          <w:tcPr>
            <w:tcW w:type="dxa" w:w="1300"/>
            <w:tcBorders>
              <w:top w:val="single" w:color="CCCCCC" w:sz="1"/>
              <w:left w:val="single" w:color="CCCCCC" w:sz="1"/>
              <w:bottom w:val="single" w:color="CCCCCC" w:sz="1"/>
              <w:right w:val="single" w:color="CCCCCC" w:sz="1"/>
            </w:tcBorders>
            <w:shd w:fill="B45309" w:val="clear"/>
            <w:tcMar>
              <w:top w:type="dxa" w:w="70"/>
              <w:left w:type="dxa" w:w="110"/>
              <w:bottom w:type="dxa" w:w="70"/>
              <w:right w:type="dxa" w:w="110"/>
            </w:tcMar>
            <w:vAlign w:val="center"/>
          </w:tcPr>
          <w:p>
            <w:pPr>
              <w:spacing w:after="0" w:before="0"/>
              <w:jc w:val="center"/>
            </w:pPr>
            <w:r>
              <w:rPr>
                <w:rFonts w:ascii="Arial" w:cs="Arial" w:eastAsia="Arial" w:hAnsi="Arial"/>
                <w:b/>
                <w:bCs/>
                <w:color w:val="FFFFFF"/>
                <w:sz w:val="19"/>
                <w:szCs w:val="19"/>
              </w:rPr>
              <w:t xml:space="preserve">Difficulty</w:t>
            </w:r>
          </w:p>
        </w:tc>
        <w:tc>
          <w:tcPr>
            <w:tcW w:type="dxa" w:w="1100"/>
            <w:tcBorders>
              <w:top w:val="single" w:color="CCCCCC" w:sz="1"/>
              <w:left w:val="single" w:color="CCCCCC" w:sz="1"/>
              <w:bottom w:val="single" w:color="CCCCCC" w:sz="1"/>
              <w:right w:val="single" w:color="CCCCCC" w:sz="1"/>
            </w:tcBorders>
            <w:shd w:fill="B45309" w:val="clear"/>
            <w:tcMar>
              <w:top w:type="dxa" w:w="70"/>
              <w:left w:type="dxa" w:w="110"/>
              <w:bottom w:type="dxa" w:w="70"/>
              <w:right w:type="dxa" w:w="110"/>
            </w:tcMar>
            <w:vAlign w:val="center"/>
          </w:tcPr>
          <w:p>
            <w:pPr>
              <w:spacing w:after="0" w:before="0"/>
              <w:jc w:val="center"/>
            </w:pPr>
            <w:r>
              <w:rPr>
                <w:rFonts w:ascii="Arial" w:cs="Arial" w:eastAsia="Arial" w:hAnsi="Arial"/>
                <w:b/>
                <w:bCs/>
                <w:color w:val="FFFFFF"/>
                <w:sz w:val="19"/>
                <w:szCs w:val="19"/>
              </w:rPr>
              <w:t xml:space="preserve">pH Range</w:t>
            </w:r>
          </w:p>
        </w:tc>
        <w:tc>
          <w:tcPr>
            <w:tcW w:type="dxa" w:w="1100"/>
            <w:tcBorders>
              <w:top w:val="single" w:color="CCCCCC" w:sz="1"/>
              <w:left w:val="single" w:color="CCCCCC" w:sz="1"/>
              <w:bottom w:val="single" w:color="CCCCCC" w:sz="1"/>
              <w:right w:val="single" w:color="CCCCCC" w:sz="1"/>
            </w:tcBorders>
            <w:shd w:fill="B45309" w:val="clear"/>
            <w:tcMar>
              <w:top w:type="dxa" w:w="70"/>
              <w:left w:type="dxa" w:w="110"/>
              <w:bottom w:type="dxa" w:w="70"/>
              <w:right w:type="dxa" w:w="110"/>
            </w:tcMar>
            <w:vAlign w:val="center"/>
          </w:tcPr>
          <w:p>
            <w:pPr>
              <w:spacing w:after="0" w:before="0"/>
              <w:jc w:val="center"/>
            </w:pPr>
            <w:r>
              <w:rPr>
                <w:rFonts w:ascii="Arial" w:cs="Arial" w:eastAsia="Arial" w:hAnsi="Arial"/>
                <w:b/>
                <w:bCs/>
                <w:color w:val="FFFFFF"/>
                <w:sz w:val="19"/>
                <w:szCs w:val="19"/>
              </w:rPr>
              <w:t xml:space="preserve">Temp (C)</w:t>
            </w:r>
          </w:p>
        </w:tc>
        <w:tc>
          <w:tcPr>
            <w:tcW w:type="dxa" w:w="1200"/>
            <w:tcBorders>
              <w:top w:val="single" w:color="CCCCCC" w:sz="1"/>
              <w:left w:val="single" w:color="CCCCCC" w:sz="1"/>
              <w:bottom w:val="single" w:color="CCCCCC" w:sz="1"/>
              <w:right w:val="single" w:color="CCCCCC" w:sz="1"/>
            </w:tcBorders>
            <w:shd w:fill="B45309" w:val="clear"/>
            <w:tcMar>
              <w:top w:type="dxa" w:w="70"/>
              <w:left w:type="dxa" w:w="110"/>
              <w:bottom w:type="dxa" w:w="70"/>
              <w:right w:type="dxa" w:w="110"/>
            </w:tcMar>
            <w:vAlign w:val="center"/>
          </w:tcPr>
          <w:p>
            <w:pPr>
              <w:spacing w:after="0" w:before="0"/>
              <w:jc w:val="center"/>
            </w:pPr>
            <w:r>
              <w:rPr>
                <w:rFonts w:ascii="Arial" w:cs="Arial" w:eastAsia="Arial" w:hAnsi="Arial"/>
                <w:b/>
                <w:bCs/>
                <w:color w:val="FFFFFF"/>
                <w:sz w:val="19"/>
                <w:szCs w:val="19"/>
              </w:rPr>
              <w:t xml:space="preserve">Harvest</w:t>
            </w:r>
          </w:p>
        </w:tc>
        <w:tc>
          <w:tcPr>
            <w:tcW w:type="dxa" w:w="1900"/>
            <w:tcBorders>
              <w:top w:val="single" w:color="CCCCCC" w:sz="1"/>
              <w:left w:val="single" w:color="CCCCCC" w:sz="1"/>
              <w:bottom w:val="single" w:color="CCCCCC" w:sz="1"/>
              <w:right w:val="single" w:color="CCCCCC" w:sz="1"/>
            </w:tcBorders>
            <w:shd w:fill="B45309" w:val="clear"/>
            <w:tcMar>
              <w:top w:type="dxa" w:w="70"/>
              <w:left w:type="dxa" w:w="110"/>
              <w:bottom w:type="dxa" w:w="70"/>
              <w:right w:type="dxa" w:w="110"/>
            </w:tcMar>
            <w:vAlign w:val="center"/>
          </w:tcPr>
          <w:p>
            <w:pPr>
              <w:spacing w:after="0" w:before="0"/>
              <w:jc w:val="center"/>
            </w:pPr>
            <w:r>
              <w:rPr>
                <w:rFonts w:ascii="Arial" w:cs="Arial" w:eastAsia="Arial" w:hAnsi="Arial"/>
                <w:b/>
                <w:bCs/>
                <w:color w:val="FFFFFF"/>
                <w:sz w:val="19"/>
                <w:szCs w:val="19"/>
              </w:rPr>
              <w:t xml:space="preserve">Best Light Colour</w:t>
            </w:r>
          </w:p>
        </w:tc>
      </w:tr>
      <w:tr>
        <w:tc>
          <w:tcPr>
            <w:tcW w:type="dxa" w:w="21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left"/>
            </w:pPr>
            <w:r>
              <w:rPr>
                <w:rFonts w:ascii="Arial" w:cs="Arial" w:eastAsia="Arial" w:hAnsi="Arial"/>
                <w:b/>
                <w:bCs/>
                <w:color w:val="1a1a1a"/>
                <w:sz w:val="19"/>
                <w:szCs w:val="19"/>
              </w:rPr>
              <w:t xml:space="preserve">Tomato</w:t>
            </w:r>
          </w:p>
        </w:tc>
        <w:tc>
          <w:tcPr>
            <w:tcW w:type="dxa" w:w="1300"/>
            <w:tcBorders>
              <w:top w:val="single" w:color="CCCCCC" w:sz="1"/>
              <w:left w:val="single" w:color="CCCCCC" w:sz="1"/>
              <w:bottom w:val="single" w:color="CCCCCC" w:sz="1"/>
              <w:right w:val="single" w:color="CCCCCC" w:sz="1"/>
            </w:tcBorders>
            <w:shd w:fill="FEF9C3" w:val="clear"/>
            <w:tcMar>
              <w:top w:type="dxa" w:w="55"/>
              <w:left w:type="dxa" w:w="110"/>
              <w:bottom w:type="dxa" w:w="55"/>
              <w:right w:type="dxa" w:w="110"/>
            </w:tcMar>
            <w:vAlign w:val="center"/>
          </w:tcPr>
          <w:p>
            <w:pPr>
              <w:spacing w:after="0" w:before="0"/>
              <w:jc w:val="center"/>
            </w:pPr>
            <w:r>
              <w:rPr>
                <w:rFonts w:ascii="Arial" w:cs="Arial" w:eastAsia="Arial" w:hAnsi="Arial"/>
                <w:b/>
                <w:bCs/>
                <w:color w:val="713F12"/>
                <w:sz w:val="18"/>
                <w:szCs w:val="18"/>
              </w:rPr>
              <w:t xml:space="preserve">Moderate</w:t>
            </w:r>
          </w:p>
        </w:tc>
        <w:tc>
          <w:tcPr>
            <w:tcW w:type="dxa" w:w="11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5.8-7.0</w:t>
            </w:r>
          </w:p>
        </w:tc>
        <w:tc>
          <w:tcPr>
            <w:tcW w:type="dxa" w:w="11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20-30</w:t>
            </w:r>
          </w:p>
        </w:tc>
        <w:tc>
          <w:tcPr>
            <w:tcW w:type="dxa" w:w="12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4-8 wk*</w:t>
            </w:r>
          </w:p>
        </w:tc>
        <w:tc>
          <w:tcPr>
            <w:tcW w:type="dxa" w:w="19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left"/>
            </w:pPr>
            <w:r>
              <w:rPr>
                <w:rFonts w:ascii="Arial" w:cs="Arial" w:eastAsia="Arial" w:hAnsi="Arial"/>
                <w:color w:val="991B1B"/>
                <w:sz w:val="19"/>
                <w:szCs w:val="19"/>
              </w:rPr>
              <w:t xml:space="preserve">Blue (veg) -&gt; Red (flower/fruit)</w:t>
            </w:r>
          </w:p>
        </w:tc>
      </w:tr>
      <w:tr>
        <w:tc>
          <w:tcPr>
            <w:tcW w:type="dxa" w:w="21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left"/>
            </w:pPr>
            <w:r>
              <w:rPr>
                <w:rFonts w:ascii="Arial" w:cs="Arial" w:eastAsia="Arial" w:hAnsi="Arial"/>
                <w:b/>
                <w:bCs/>
                <w:color w:val="1a1a1a"/>
                <w:sz w:val="19"/>
                <w:szCs w:val="19"/>
              </w:rPr>
              <w:t xml:space="preserve">Bell Pepper</w:t>
            </w:r>
          </w:p>
        </w:tc>
        <w:tc>
          <w:tcPr>
            <w:tcW w:type="dxa" w:w="1300"/>
            <w:tcBorders>
              <w:top w:val="single" w:color="CCCCCC" w:sz="1"/>
              <w:left w:val="single" w:color="CCCCCC" w:sz="1"/>
              <w:bottom w:val="single" w:color="CCCCCC" w:sz="1"/>
              <w:right w:val="single" w:color="CCCCCC" w:sz="1"/>
            </w:tcBorders>
            <w:shd w:fill="FEF9C3" w:val="clear"/>
            <w:tcMar>
              <w:top w:type="dxa" w:w="55"/>
              <w:left w:type="dxa" w:w="110"/>
              <w:bottom w:type="dxa" w:w="55"/>
              <w:right w:type="dxa" w:w="110"/>
            </w:tcMar>
            <w:vAlign w:val="center"/>
          </w:tcPr>
          <w:p>
            <w:pPr>
              <w:spacing w:after="0" w:before="0"/>
              <w:jc w:val="center"/>
            </w:pPr>
            <w:r>
              <w:rPr>
                <w:rFonts w:ascii="Arial" w:cs="Arial" w:eastAsia="Arial" w:hAnsi="Arial"/>
                <w:b/>
                <w:bCs/>
                <w:color w:val="713F12"/>
                <w:sz w:val="18"/>
                <w:szCs w:val="18"/>
              </w:rPr>
              <w:t xml:space="preserve">Moderate</w:t>
            </w:r>
          </w:p>
        </w:tc>
        <w:tc>
          <w:tcPr>
            <w:tcW w:type="dxa" w:w="11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6.0-6.5</w:t>
            </w:r>
          </w:p>
        </w:tc>
        <w:tc>
          <w:tcPr>
            <w:tcW w:type="dxa" w:w="11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18-27</w:t>
            </w:r>
          </w:p>
        </w:tc>
        <w:tc>
          <w:tcPr>
            <w:tcW w:type="dxa" w:w="1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7-21 wk</w:t>
            </w:r>
          </w:p>
        </w:tc>
        <w:tc>
          <w:tcPr>
            <w:tcW w:type="dxa" w:w="19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left"/>
            </w:pPr>
            <w:r>
              <w:rPr>
                <w:rFonts w:ascii="Arial" w:cs="Arial" w:eastAsia="Arial" w:hAnsi="Arial"/>
                <w:color w:val="991B1B"/>
                <w:sz w:val="19"/>
                <w:szCs w:val="19"/>
              </w:rPr>
              <w:t xml:space="preserve">Blue (veg) -&gt; Red (fruit set)</w:t>
            </w:r>
          </w:p>
        </w:tc>
      </w:tr>
      <w:tr>
        <w:tc>
          <w:tcPr>
            <w:tcW w:type="dxa" w:w="21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left"/>
            </w:pPr>
            <w:r>
              <w:rPr>
                <w:rFonts w:ascii="Arial" w:cs="Arial" w:eastAsia="Arial" w:hAnsi="Arial"/>
                <w:b/>
                <w:bCs/>
                <w:color w:val="1a1a1a"/>
                <w:sz w:val="19"/>
                <w:szCs w:val="19"/>
              </w:rPr>
              <w:t xml:space="preserve">Chilli / Hot Pepper</w:t>
            </w:r>
          </w:p>
        </w:tc>
        <w:tc>
          <w:tcPr>
            <w:tcW w:type="dxa" w:w="1300"/>
            <w:tcBorders>
              <w:top w:val="single" w:color="CCCCCC" w:sz="1"/>
              <w:left w:val="single" w:color="CCCCCC" w:sz="1"/>
              <w:bottom w:val="single" w:color="CCCCCC" w:sz="1"/>
              <w:right w:val="single" w:color="CCCCCC" w:sz="1"/>
            </w:tcBorders>
            <w:shd w:fill="FEF9C3" w:val="clear"/>
            <w:tcMar>
              <w:top w:type="dxa" w:w="55"/>
              <w:left w:type="dxa" w:w="110"/>
              <w:bottom w:type="dxa" w:w="55"/>
              <w:right w:type="dxa" w:w="110"/>
            </w:tcMar>
            <w:vAlign w:val="center"/>
          </w:tcPr>
          <w:p>
            <w:pPr>
              <w:spacing w:after="0" w:before="0"/>
              <w:jc w:val="center"/>
            </w:pPr>
            <w:r>
              <w:rPr>
                <w:rFonts w:ascii="Arial" w:cs="Arial" w:eastAsia="Arial" w:hAnsi="Arial"/>
                <w:b/>
                <w:bCs/>
                <w:color w:val="713F12"/>
                <w:sz w:val="18"/>
                <w:szCs w:val="18"/>
              </w:rPr>
              <w:t xml:space="preserve">Moderate</w:t>
            </w:r>
          </w:p>
        </w:tc>
        <w:tc>
          <w:tcPr>
            <w:tcW w:type="dxa" w:w="11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6.0-6.5</w:t>
            </w:r>
          </w:p>
        </w:tc>
        <w:tc>
          <w:tcPr>
            <w:tcW w:type="dxa" w:w="11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20-28</w:t>
            </w:r>
          </w:p>
        </w:tc>
        <w:tc>
          <w:tcPr>
            <w:tcW w:type="dxa" w:w="12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7-16 wk</w:t>
            </w:r>
          </w:p>
        </w:tc>
        <w:tc>
          <w:tcPr>
            <w:tcW w:type="dxa" w:w="19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left"/>
            </w:pPr>
            <w:r>
              <w:rPr>
                <w:rFonts w:ascii="Arial" w:cs="Arial" w:eastAsia="Arial" w:hAnsi="Arial"/>
                <w:color w:val="991B1B"/>
                <w:sz w:val="19"/>
                <w:szCs w:val="19"/>
              </w:rPr>
              <w:t xml:space="preserve">Red (fruit colouration, capsaicin)</w:t>
            </w:r>
          </w:p>
        </w:tc>
      </w:tr>
      <w:tr>
        <w:tc>
          <w:tcPr>
            <w:tcW w:type="dxa" w:w="21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left"/>
            </w:pPr>
            <w:r>
              <w:rPr>
                <w:rFonts w:ascii="Arial" w:cs="Arial" w:eastAsia="Arial" w:hAnsi="Arial"/>
                <w:b/>
                <w:bCs/>
                <w:color w:val="1a1a1a"/>
                <w:sz w:val="19"/>
                <w:szCs w:val="19"/>
              </w:rPr>
              <w:t xml:space="preserve">Cucumber</w:t>
            </w:r>
          </w:p>
        </w:tc>
        <w:tc>
          <w:tcPr>
            <w:tcW w:type="dxa" w:w="1300"/>
            <w:tcBorders>
              <w:top w:val="single" w:color="CCCCCC" w:sz="1"/>
              <w:left w:val="single" w:color="CCCCCC" w:sz="1"/>
              <w:bottom w:val="single" w:color="CCCCCC" w:sz="1"/>
              <w:right w:val="single" w:color="CCCCCC" w:sz="1"/>
            </w:tcBorders>
            <w:shd w:fill="FEF9C3" w:val="clear"/>
            <w:tcMar>
              <w:top w:type="dxa" w:w="55"/>
              <w:left w:type="dxa" w:w="110"/>
              <w:bottom w:type="dxa" w:w="55"/>
              <w:right w:type="dxa" w:w="110"/>
            </w:tcMar>
            <w:vAlign w:val="center"/>
          </w:tcPr>
          <w:p>
            <w:pPr>
              <w:spacing w:after="0" w:before="0"/>
              <w:jc w:val="center"/>
            </w:pPr>
            <w:r>
              <w:rPr>
                <w:rFonts w:ascii="Arial" w:cs="Arial" w:eastAsia="Arial" w:hAnsi="Arial"/>
                <w:b/>
                <w:bCs/>
                <w:color w:val="713F12"/>
                <w:sz w:val="18"/>
                <w:szCs w:val="18"/>
              </w:rPr>
              <w:t xml:space="preserve">Moderate</w:t>
            </w:r>
          </w:p>
        </w:tc>
        <w:tc>
          <w:tcPr>
            <w:tcW w:type="dxa" w:w="11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5.5-7.0</w:t>
            </w:r>
          </w:p>
        </w:tc>
        <w:tc>
          <w:tcPr>
            <w:tcW w:type="dxa" w:w="11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18-26</w:t>
            </w:r>
          </w:p>
        </w:tc>
        <w:tc>
          <w:tcPr>
            <w:tcW w:type="dxa" w:w="1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4-8 wk</w:t>
            </w:r>
          </w:p>
        </w:tc>
        <w:tc>
          <w:tcPr>
            <w:tcW w:type="dxa" w:w="19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left"/>
            </w:pPr>
            <w:r>
              <w:rPr>
                <w:rFonts w:ascii="Arial" w:cs="Arial" w:eastAsia="Arial" w:hAnsi="Arial"/>
                <w:color w:val="991B1B"/>
                <w:sz w:val="19"/>
                <w:szCs w:val="19"/>
              </w:rPr>
              <w:t xml:space="preserve">Blue (veg) -&gt; Red (fruiting)</w:t>
            </w:r>
          </w:p>
        </w:tc>
      </w:tr>
      <w:tr>
        <w:tc>
          <w:tcPr>
            <w:tcW w:type="dxa" w:w="21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left"/>
            </w:pPr>
            <w:r>
              <w:rPr>
                <w:rFonts w:ascii="Arial" w:cs="Arial" w:eastAsia="Arial" w:hAnsi="Arial"/>
                <w:b/>
                <w:bCs/>
                <w:color w:val="1a1a1a"/>
                <w:sz w:val="19"/>
                <w:szCs w:val="19"/>
              </w:rPr>
              <w:t xml:space="preserve">Eggplant / Brinjal</w:t>
            </w:r>
          </w:p>
        </w:tc>
        <w:tc>
          <w:tcPr>
            <w:tcW w:type="dxa" w:w="1300"/>
            <w:tcBorders>
              <w:top w:val="single" w:color="CCCCCC" w:sz="1"/>
              <w:left w:val="single" w:color="CCCCCC" w:sz="1"/>
              <w:bottom w:val="single" w:color="CCCCCC" w:sz="1"/>
              <w:right w:val="single" w:color="CCCCCC" w:sz="1"/>
            </w:tcBorders>
            <w:shd w:fill="FEF9C3" w:val="clear"/>
            <w:tcMar>
              <w:top w:type="dxa" w:w="55"/>
              <w:left w:type="dxa" w:w="110"/>
              <w:bottom w:type="dxa" w:w="55"/>
              <w:right w:type="dxa" w:w="110"/>
            </w:tcMar>
            <w:vAlign w:val="center"/>
          </w:tcPr>
          <w:p>
            <w:pPr>
              <w:spacing w:after="0" w:before="0"/>
              <w:jc w:val="center"/>
            </w:pPr>
            <w:r>
              <w:rPr>
                <w:rFonts w:ascii="Arial" w:cs="Arial" w:eastAsia="Arial" w:hAnsi="Arial"/>
                <w:b/>
                <w:bCs/>
                <w:color w:val="713F12"/>
                <w:sz w:val="18"/>
                <w:szCs w:val="18"/>
              </w:rPr>
              <w:t xml:space="preserve">Moderate</w:t>
            </w:r>
          </w:p>
        </w:tc>
        <w:tc>
          <w:tcPr>
            <w:tcW w:type="dxa" w:w="11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5.5-6.5</w:t>
            </w:r>
          </w:p>
        </w:tc>
        <w:tc>
          <w:tcPr>
            <w:tcW w:type="dxa" w:w="11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22-30</w:t>
            </w:r>
          </w:p>
        </w:tc>
        <w:tc>
          <w:tcPr>
            <w:tcW w:type="dxa" w:w="12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10-16 wk</w:t>
            </w:r>
          </w:p>
        </w:tc>
        <w:tc>
          <w:tcPr>
            <w:tcW w:type="dxa" w:w="19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left"/>
            </w:pPr>
            <w:r>
              <w:rPr>
                <w:rFonts w:ascii="Arial" w:cs="Arial" w:eastAsia="Arial" w:hAnsi="Arial"/>
                <w:color w:val="991B1B"/>
                <w:sz w:val="19"/>
                <w:szCs w:val="19"/>
              </w:rPr>
              <w:t xml:space="preserve">Red (fruiting, warm season)</w:t>
            </w:r>
          </w:p>
        </w:tc>
      </w:tr>
      <w:tr>
        <w:tc>
          <w:tcPr>
            <w:tcW w:type="dxa" w:w="21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left"/>
            </w:pPr>
            <w:r>
              <w:rPr>
                <w:rFonts w:ascii="Arial" w:cs="Arial" w:eastAsia="Arial" w:hAnsi="Arial"/>
                <w:b/>
                <w:bCs/>
                <w:color w:val="1a1a1a"/>
                <w:sz w:val="19"/>
                <w:szCs w:val="19"/>
              </w:rPr>
              <w:t xml:space="preserve">Okra</w:t>
            </w:r>
          </w:p>
        </w:tc>
        <w:tc>
          <w:tcPr>
            <w:tcW w:type="dxa" w:w="1300"/>
            <w:tcBorders>
              <w:top w:val="single" w:color="CCCCCC" w:sz="1"/>
              <w:left w:val="single" w:color="CCCCCC" w:sz="1"/>
              <w:bottom w:val="single" w:color="CCCCCC" w:sz="1"/>
              <w:right w:val="single" w:color="CCCCCC" w:sz="1"/>
            </w:tcBorders>
            <w:shd w:fill="DCFCE7" w:val="clear"/>
            <w:tcMar>
              <w:top w:type="dxa" w:w="55"/>
              <w:left w:type="dxa" w:w="110"/>
              <w:bottom w:type="dxa" w:w="55"/>
              <w:right w:type="dxa" w:w="110"/>
            </w:tcMar>
            <w:vAlign w:val="center"/>
          </w:tcPr>
          <w:p>
            <w:pPr>
              <w:spacing w:after="0" w:before="0"/>
              <w:jc w:val="center"/>
            </w:pPr>
            <w:r>
              <w:rPr>
                <w:rFonts w:ascii="Arial" w:cs="Arial" w:eastAsia="Arial" w:hAnsi="Arial"/>
                <w:b/>
                <w:bCs/>
                <w:color w:val="166534"/>
                <w:sz w:val="18"/>
                <w:szCs w:val="18"/>
              </w:rPr>
              <w:t xml:space="preserve">Easy</w:t>
            </w:r>
          </w:p>
        </w:tc>
        <w:tc>
          <w:tcPr>
            <w:tcW w:type="dxa" w:w="11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6.0-7.0</w:t>
            </w:r>
          </w:p>
        </w:tc>
        <w:tc>
          <w:tcPr>
            <w:tcW w:type="dxa" w:w="11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24-32</w:t>
            </w:r>
          </w:p>
        </w:tc>
        <w:tc>
          <w:tcPr>
            <w:tcW w:type="dxa" w:w="1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6-8 wk</w:t>
            </w:r>
          </w:p>
        </w:tc>
        <w:tc>
          <w:tcPr>
            <w:tcW w:type="dxa" w:w="19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left"/>
            </w:pPr>
            <w:r>
              <w:rPr>
                <w:rFonts w:ascii="Arial" w:cs="Arial" w:eastAsia="Arial" w:hAnsi="Arial"/>
                <w:color w:val="991B1B"/>
                <w:sz w:val="19"/>
                <w:szCs w:val="19"/>
              </w:rPr>
              <w:t xml:space="preserve">Red (heat-loving, biomass+pod)</w:t>
            </w:r>
          </w:p>
        </w:tc>
      </w:tr>
      <w:tr>
        <w:tc>
          <w:tcPr>
            <w:tcW w:type="dxa" w:w="21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left"/>
            </w:pPr>
            <w:r>
              <w:rPr>
                <w:rFonts w:ascii="Arial" w:cs="Arial" w:eastAsia="Arial" w:hAnsi="Arial"/>
                <w:b/>
                <w:bCs/>
                <w:color w:val="1a1a1a"/>
                <w:sz w:val="19"/>
                <w:szCs w:val="19"/>
              </w:rPr>
              <w:t xml:space="preserve">Beans (French, Runner)</w:t>
            </w:r>
          </w:p>
        </w:tc>
        <w:tc>
          <w:tcPr>
            <w:tcW w:type="dxa" w:w="1300"/>
            <w:tcBorders>
              <w:top w:val="single" w:color="CCCCCC" w:sz="1"/>
              <w:left w:val="single" w:color="CCCCCC" w:sz="1"/>
              <w:bottom w:val="single" w:color="CCCCCC" w:sz="1"/>
              <w:right w:val="single" w:color="CCCCCC" w:sz="1"/>
            </w:tcBorders>
            <w:shd w:fill="FEF9C3" w:val="clear"/>
            <w:tcMar>
              <w:top w:type="dxa" w:w="55"/>
              <w:left w:type="dxa" w:w="110"/>
              <w:bottom w:type="dxa" w:w="55"/>
              <w:right w:type="dxa" w:w="110"/>
            </w:tcMar>
            <w:vAlign w:val="center"/>
          </w:tcPr>
          <w:p>
            <w:pPr>
              <w:spacing w:after="0" w:before="0"/>
              <w:jc w:val="center"/>
            </w:pPr>
            <w:r>
              <w:rPr>
                <w:rFonts w:ascii="Arial" w:cs="Arial" w:eastAsia="Arial" w:hAnsi="Arial"/>
                <w:b/>
                <w:bCs/>
                <w:color w:val="713F12"/>
                <w:sz w:val="18"/>
                <w:szCs w:val="18"/>
              </w:rPr>
              <w:t xml:space="preserve">Moderate</w:t>
            </w:r>
          </w:p>
        </w:tc>
        <w:tc>
          <w:tcPr>
            <w:tcW w:type="dxa" w:w="11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6.0-6.5</w:t>
            </w:r>
          </w:p>
        </w:tc>
        <w:tc>
          <w:tcPr>
            <w:tcW w:type="dxa" w:w="11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18-26</w:t>
            </w:r>
          </w:p>
        </w:tc>
        <w:tc>
          <w:tcPr>
            <w:tcW w:type="dxa" w:w="12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6-8 wk</w:t>
            </w:r>
          </w:p>
        </w:tc>
        <w:tc>
          <w:tcPr>
            <w:tcW w:type="dxa" w:w="19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left"/>
            </w:pPr>
            <w:r>
              <w:rPr>
                <w:rFonts w:ascii="Arial" w:cs="Arial" w:eastAsia="Arial" w:hAnsi="Arial"/>
                <w:color w:val="991B1B"/>
                <w:sz w:val="19"/>
                <w:szCs w:val="19"/>
              </w:rPr>
              <w:t xml:space="preserve">Blue+Red balanced</w:t>
            </w:r>
          </w:p>
        </w:tc>
      </w:tr>
      <w:tr>
        <w:tc>
          <w:tcPr>
            <w:tcW w:type="dxa" w:w="21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left"/>
            </w:pPr>
            <w:r>
              <w:rPr>
                <w:rFonts w:ascii="Arial" w:cs="Arial" w:eastAsia="Arial" w:hAnsi="Arial"/>
                <w:b/>
                <w:bCs/>
                <w:color w:val="1a1a1a"/>
                <w:sz w:val="19"/>
                <w:szCs w:val="19"/>
              </w:rPr>
              <w:t xml:space="preserve">Peas</w:t>
            </w:r>
          </w:p>
        </w:tc>
        <w:tc>
          <w:tcPr>
            <w:tcW w:type="dxa" w:w="1300"/>
            <w:tcBorders>
              <w:top w:val="single" w:color="CCCCCC" w:sz="1"/>
              <w:left w:val="single" w:color="CCCCCC" w:sz="1"/>
              <w:bottom w:val="single" w:color="CCCCCC" w:sz="1"/>
              <w:right w:val="single" w:color="CCCCCC" w:sz="1"/>
            </w:tcBorders>
            <w:shd w:fill="FEF9C3" w:val="clear"/>
            <w:tcMar>
              <w:top w:type="dxa" w:w="55"/>
              <w:left w:type="dxa" w:w="110"/>
              <w:bottom w:type="dxa" w:w="55"/>
              <w:right w:type="dxa" w:w="110"/>
            </w:tcMar>
            <w:vAlign w:val="center"/>
          </w:tcPr>
          <w:p>
            <w:pPr>
              <w:spacing w:after="0" w:before="0"/>
              <w:jc w:val="center"/>
            </w:pPr>
            <w:r>
              <w:rPr>
                <w:rFonts w:ascii="Arial" w:cs="Arial" w:eastAsia="Arial" w:hAnsi="Arial"/>
                <w:b/>
                <w:bCs/>
                <w:color w:val="713F12"/>
                <w:sz w:val="18"/>
                <w:szCs w:val="18"/>
              </w:rPr>
              <w:t xml:space="preserve">Moderate</w:t>
            </w:r>
          </w:p>
        </w:tc>
        <w:tc>
          <w:tcPr>
            <w:tcW w:type="dxa" w:w="11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6.0-7.0</w:t>
            </w:r>
          </w:p>
        </w:tc>
        <w:tc>
          <w:tcPr>
            <w:tcW w:type="dxa" w:w="11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16-22</w:t>
            </w:r>
          </w:p>
        </w:tc>
        <w:tc>
          <w:tcPr>
            <w:tcW w:type="dxa" w:w="1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8-12 wk</w:t>
            </w:r>
          </w:p>
        </w:tc>
        <w:tc>
          <w:tcPr>
            <w:tcW w:type="dxa" w:w="19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left"/>
            </w:pPr>
            <w:r>
              <w:rPr>
                <w:rFonts w:ascii="Arial" w:cs="Arial" w:eastAsia="Arial" w:hAnsi="Arial"/>
                <w:color w:val="1E3A8A"/>
                <w:sz w:val="19"/>
                <w:szCs w:val="19"/>
              </w:rPr>
              <w:t xml:space="preserve">Blue (cool season, prevent heat)</w:t>
            </w:r>
          </w:p>
        </w:tc>
      </w:tr>
      <w:tr>
        <w:tc>
          <w:tcPr>
            <w:tcW w:type="dxa" w:w="21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left"/>
            </w:pPr>
            <w:r>
              <w:rPr>
                <w:rFonts w:ascii="Arial" w:cs="Arial" w:eastAsia="Arial" w:hAnsi="Arial"/>
                <w:b/>
                <w:bCs/>
                <w:color w:val="1a1a1a"/>
                <w:sz w:val="19"/>
                <w:szCs w:val="19"/>
              </w:rPr>
              <w:t xml:space="preserve">Squash / Zucchini</w:t>
            </w:r>
          </w:p>
        </w:tc>
        <w:tc>
          <w:tcPr>
            <w:tcW w:type="dxa" w:w="1300"/>
            <w:tcBorders>
              <w:top w:val="single" w:color="CCCCCC" w:sz="1"/>
              <w:left w:val="single" w:color="CCCCCC" w:sz="1"/>
              <w:bottom w:val="single" w:color="CCCCCC" w:sz="1"/>
              <w:right w:val="single" w:color="CCCCCC" w:sz="1"/>
            </w:tcBorders>
            <w:shd w:fill="FEF9C3" w:val="clear"/>
            <w:tcMar>
              <w:top w:type="dxa" w:w="55"/>
              <w:left w:type="dxa" w:w="110"/>
              <w:bottom w:type="dxa" w:w="55"/>
              <w:right w:type="dxa" w:w="110"/>
            </w:tcMar>
            <w:vAlign w:val="center"/>
          </w:tcPr>
          <w:p>
            <w:pPr>
              <w:spacing w:after="0" w:before="0"/>
              <w:jc w:val="center"/>
            </w:pPr>
            <w:r>
              <w:rPr>
                <w:rFonts w:ascii="Arial" w:cs="Arial" w:eastAsia="Arial" w:hAnsi="Arial"/>
                <w:b/>
                <w:bCs/>
                <w:color w:val="713F12"/>
                <w:sz w:val="18"/>
                <w:szCs w:val="18"/>
              </w:rPr>
              <w:t xml:space="preserve">Moderate</w:t>
            </w:r>
          </w:p>
        </w:tc>
        <w:tc>
          <w:tcPr>
            <w:tcW w:type="dxa" w:w="11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5.0-6.5</w:t>
            </w:r>
          </w:p>
        </w:tc>
        <w:tc>
          <w:tcPr>
            <w:tcW w:type="dxa" w:w="11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18-24</w:t>
            </w:r>
          </w:p>
        </w:tc>
        <w:tc>
          <w:tcPr>
            <w:tcW w:type="dxa" w:w="12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6-8 wk</w:t>
            </w:r>
          </w:p>
        </w:tc>
        <w:tc>
          <w:tcPr>
            <w:tcW w:type="dxa" w:w="19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left"/>
            </w:pPr>
            <w:r>
              <w:rPr>
                <w:rFonts w:ascii="Arial" w:cs="Arial" w:eastAsia="Arial" w:hAnsi="Arial"/>
                <w:color w:val="991B1B"/>
                <w:sz w:val="19"/>
                <w:szCs w:val="19"/>
              </w:rPr>
              <w:t xml:space="preserve">Red (fruit set, warm)</w:t>
            </w:r>
          </w:p>
        </w:tc>
      </w:tr>
    </w:tbl>
    <w:p>
      <w:pPr>
        <w:spacing w:after="0" w:before="120"/>
      </w:pPr>
    </w:p>
    <w:p>
      <w:pPr>
        <w:pStyle w:val="Heading2"/>
        <w:spacing w:after="100" w:before="260"/>
      </w:pPr>
      <w:r>
        <w:rPr>
          <w:rFonts w:ascii="Arial" w:cs="Arial" w:eastAsia="Arial" w:hAnsi="Arial"/>
          <w:b/>
          <w:bCs/>
          <w:color w:val="0F6E56"/>
          <w:sz w:val="26"/>
          <w:szCs w:val="26"/>
        </w:rPr>
        <w:t xml:space="preserve">Category 4  —  Root Vegetables  (media-bed only)</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100"/>
        <w:gridCol w:w="1300"/>
        <w:gridCol w:w="1100"/>
        <w:gridCol w:w="1100"/>
        <w:gridCol w:w="1200"/>
        <w:gridCol w:w="1900"/>
      </w:tblGrid>
      <w:tr>
        <w:tc>
          <w:tcPr>
            <w:tcW w:type="dxa" w:w="8700"/>
            <w:gridSpan w:val="6"/>
            <w:tcBorders>
              <w:top w:val="single" w:color="CCCCCC" w:sz="1"/>
              <w:left w:val="single" w:color="CCCCCC" w:sz="1"/>
              <w:bottom w:val="single" w:color="CCCCCC" w:sz="1"/>
              <w:right w:val="single" w:color="CCCCCC" w:sz="1"/>
            </w:tcBorders>
            <w:shd w:fill="854D0E" w:val="clear"/>
            <w:tcMar>
              <w:top w:type="dxa" w:w="80"/>
              <w:left w:type="dxa" w:w="120"/>
              <w:bottom w:type="dxa" w:w="80"/>
              <w:right w:type="dxa" w:w="120"/>
            </w:tcMar>
          </w:tcPr>
          <w:p>
            <w:pPr>
              <w:spacing w:after="0" w:before="0"/>
            </w:pPr>
            <w:r>
              <w:rPr>
                <w:rFonts w:ascii="Arial" w:cs="Arial" w:eastAsia="Arial" w:hAnsi="Arial"/>
                <w:b/>
                <w:bCs/>
                <w:color w:val="FFFFFF"/>
                <w:sz w:val="21"/>
                <w:szCs w:val="21"/>
              </w:rPr>
              <w:t xml:space="preserve">Cat 4  |  Root Vegetables  (Blue reduces top growth, directs energy to roots)</w:t>
            </w:r>
          </w:p>
        </w:tc>
      </w:tr>
      <w:tr>
        <w:trPr>
          <w:tblHeader/>
        </w:trPr>
        <w:tc>
          <w:tcPr>
            <w:tcW w:type="dxa" w:w="2100"/>
            <w:tcBorders>
              <w:top w:val="single" w:color="CCCCCC" w:sz="1"/>
              <w:left w:val="single" w:color="CCCCCC" w:sz="1"/>
              <w:bottom w:val="single" w:color="CCCCCC" w:sz="1"/>
              <w:right w:val="single" w:color="CCCCCC" w:sz="1"/>
            </w:tcBorders>
            <w:shd w:fill="854D0E" w:val="clear"/>
            <w:tcMar>
              <w:top w:type="dxa" w:w="70"/>
              <w:left w:type="dxa" w:w="110"/>
              <w:bottom w:type="dxa" w:w="70"/>
              <w:right w:type="dxa" w:w="110"/>
            </w:tcMar>
            <w:vAlign w:val="center"/>
          </w:tcPr>
          <w:p>
            <w:pPr>
              <w:spacing w:after="0" w:before="0"/>
              <w:jc w:val="center"/>
            </w:pPr>
            <w:r>
              <w:rPr>
                <w:rFonts w:ascii="Arial" w:cs="Arial" w:eastAsia="Arial" w:hAnsi="Arial"/>
                <w:b/>
                <w:bCs/>
                <w:color w:val="FFFFFF"/>
                <w:sz w:val="19"/>
                <w:szCs w:val="19"/>
              </w:rPr>
              <w:t xml:space="preserve">Plant</w:t>
            </w:r>
          </w:p>
        </w:tc>
        <w:tc>
          <w:tcPr>
            <w:tcW w:type="dxa" w:w="1300"/>
            <w:tcBorders>
              <w:top w:val="single" w:color="CCCCCC" w:sz="1"/>
              <w:left w:val="single" w:color="CCCCCC" w:sz="1"/>
              <w:bottom w:val="single" w:color="CCCCCC" w:sz="1"/>
              <w:right w:val="single" w:color="CCCCCC" w:sz="1"/>
            </w:tcBorders>
            <w:shd w:fill="854D0E" w:val="clear"/>
            <w:tcMar>
              <w:top w:type="dxa" w:w="70"/>
              <w:left w:type="dxa" w:w="110"/>
              <w:bottom w:type="dxa" w:w="70"/>
              <w:right w:type="dxa" w:w="110"/>
            </w:tcMar>
            <w:vAlign w:val="center"/>
          </w:tcPr>
          <w:p>
            <w:pPr>
              <w:spacing w:after="0" w:before="0"/>
              <w:jc w:val="center"/>
            </w:pPr>
            <w:r>
              <w:rPr>
                <w:rFonts w:ascii="Arial" w:cs="Arial" w:eastAsia="Arial" w:hAnsi="Arial"/>
                <w:b/>
                <w:bCs/>
                <w:color w:val="FFFFFF"/>
                <w:sz w:val="19"/>
                <w:szCs w:val="19"/>
              </w:rPr>
              <w:t xml:space="preserve">Difficulty</w:t>
            </w:r>
          </w:p>
        </w:tc>
        <w:tc>
          <w:tcPr>
            <w:tcW w:type="dxa" w:w="1100"/>
            <w:tcBorders>
              <w:top w:val="single" w:color="CCCCCC" w:sz="1"/>
              <w:left w:val="single" w:color="CCCCCC" w:sz="1"/>
              <w:bottom w:val="single" w:color="CCCCCC" w:sz="1"/>
              <w:right w:val="single" w:color="CCCCCC" w:sz="1"/>
            </w:tcBorders>
            <w:shd w:fill="854D0E" w:val="clear"/>
            <w:tcMar>
              <w:top w:type="dxa" w:w="70"/>
              <w:left w:type="dxa" w:w="110"/>
              <w:bottom w:type="dxa" w:w="70"/>
              <w:right w:type="dxa" w:w="110"/>
            </w:tcMar>
            <w:vAlign w:val="center"/>
          </w:tcPr>
          <w:p>
            <w:pPr>
              <w:spacing w:after="0" w:before="0"/>
              <w:jc w:val="center"/>
            </w:pPr>
            <w:r>
              <w:rPr>
                <w:rFonts w:ascii="Arial" w:cs="Arial" w:eastAsia="Arial" w:hAnsi="Arial"/>
                <w:b/>
                <w:bCs/>
                <w:color w:val="FFFFFF"/>
                <w:sz w:val="19"/>
                <w:szCs w:val="19"/>
              </w:rPr>
              <w:t xml:space="preserve">pH Range</w:t>
            </w:r>
          </w:p>
        </w:tc>
        <w:tc>
          <w:tcPr>
            <w:tcW w:type="dxa" w:w="1100"/>
            <w:tcBorders>
              <w:top w:val="single" w:color="CCCCCC" w:sz="1"/>
              <w:left w:val="single" w:color="CCCCCC" w:sz="1"/>
              <w:bottom w:val="single" w:color="CCCCCC" w:sz="1"/>
              <w:right w:val="single" w:color="CCCCCC" w:sz="1"/>
            </w:tcBorders>
            <w:shd w:fill="854D0E" w:val="clear"/>
            <w:tcMar>
              <w:top w:type="dxa" w:w="70"/>
              <w:left w:type="dxa" w:w="110"/>
              <w:bottom w:type="dxa" w:w="70"/>
              <w:right w:type="dxa" w:w="110"/>
            </w:tcMar>
            <w:vAlign w:val="center"/>
          </w:tcPr>
          <w:p>
            <w:pPr>
              <w:spacing w:after="0" w:before="0"/>
              <w:jc w:val="center"/>
            </w:pPr>
            <w:r>
              <w:rPr>
                <w:rFonts w:ascii="Arial" w:cs="Arial" w:eastAsia="Arial" w:hAnsi="Arial"/>
                <w:b/>
                <w:bCs/>
                <w:color w:val="FFFFFF"/>
                <w:sz w:val="19"/>
                <w:szCs w:val="19"/>
              </w:rPr>
              <w:t xml:space="preserve">Temp (C)</w:t>
            </w:r>
          </w:p>
        </w:tc>
        <w:tc>
          <w:tcPr>
            <w:tcW w:type="dxa" w:w="1200"/>
            <w:tcBorders>
              <w:top w:val="single" w:color="CCCCCC" w:sz="1"/>
              <w:left w:val="single" w:color="CCCCCC" w:sz="1"/>
              <w:bottom w:val="single" w:color="CCCCCC" w:sz="1"/>
              <w:right w:val="single" w:color="CCCCCC" w:sz="1"/>
            </w:tcBorders>
            <w:shd w:fill="854D0E" w:val="clear"/>
            <w:tcMar>
              <w:top w:type="dxa" w:w="70"/>
              <w:left w:type="dxa" w:w="110"/>
              <w:bottom w:type="dxa" w:w="70"/>
              <w:right w:type="dxa" w:w="110"/>
            </w:tcMar>
            <w:vAlign w:val="center"/>
          </w:tcPr>
          <w:p>
            <w:pPr>
              <w:spacing w:after="0" w:before="0"/>
              <w:jc w:val="center"/>
            </w:pPr>
            <w:r>
              <w:rPr>
                <w:rFonts w:ascii="Arial" w:cs="Arial" w:eastAsia="Arial" w:hAnsi="Arial"/>
                <w:b/>
                <w:bCs/>
                <w:color w:val="FFFFFF"/>
                <w:sz w:val="19"/>
                <w:szCs w:val="19"/>
              </w:rPr>
              <w:t xml:space="preserve">Harvest</w:t>
            </w:r>
          </w:p>
        </w:tc>
        <w:tc>
          <w:tcPr>
            <w:tcW w:type="dxa" w:w="1900"/>
            <w:tcBorders>
              <w:top w:val="single" w:color="CCCCCC" w:sz="1"/>
              <w:left w:val="single" w:color="CCCCCC" w:sz="1"/>
              <w:bottom w:val="single" w:color="CCCCCC" w:sz="1"/>
              <w:right w:val="single" w:color="CCCCCC" w:sz="1"/>
            </w:tcBorders>
            <w:shd w:fill="854D0E" w:val="clear"/>
            <w:tcMar>
              <w:top w:type="dxa" w:w="70"/>
              <w:left w:type="dxa" w:w="110"/>
              <w:bottom w:type="dxa" w:w="70"/>
              <w:right w:type="dxa" w:w="110"/>
            </w:tcMar>
            <w:vAlign w:val="center"/>
          </w:tcPr>
          <w:p>
            <w:pPr>
              <w:spacing w:after="0" w:before="0"/>
              <w:jc w:val="center"/>
            </w:pPr>
            <w:r>
              <w:rPr>
                <w:rFonts w:ascii="Arial" w:cs="Arial" w:eastAsia="Arial" w:hAnsi="Arial"/>
                <w:b/>
                <w:bCs/>
                <w:color w:val="FFFFFF"/>
                <w:sz w:val="19"/>
                <w:szCs w:val="19"/>
              </w:rPr>
              <w:t xml:space="preserve">Best Light Colour</w:t>
            </w:r>
          </w:p>
        </w:tc>
      </w:tr>
      <w:tr>
        <w:tc>
          <w:tcPr>
            <w:tcW w:type="dxa" w:w="21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left"/>
            </w:pPr>
            <w:r>
              <w:rPr>
                <w:rFonts w:ascii="Arial" w:cs="Arial" w:eastAsia="Arial" w:hAnsi="Arial"/>
                <w:b/>
                <w:bCs/>
                <w:color w:val="1a1a1a"/>
                <w:sz w:val="19"/>
                <w:szCs w:val="19"/>
              </w:rPr>
              <w:t xml:space="preserve">Radish</w:t>
            </w:r>
          </w:p>
        </w:tc>
        <w:tc>
          <w:tcPr>
            <w:tcW w:type="dxa" w:w="1300"/>
            <w:tcBorders>
              <w:top w:val="single" w:color="CCCCCC" w:sz="1"/>
              <w:left w:val="single" w:color="CCCCCC" w:sz="1"/>
              <w:bottom w:val="single" w:color="CCCCCC" w:sz="1"/>
              <w:right w:val="single" w:color="CCCCCC" w:sz="1"/>
            </w:tcBorders>
            <w:shd w:fill="DCFCE7" w:val="clear"/>
            <w:tcMar>
              <w:top w:type="dxa" w:w="55"/>
              <w:left w:type="dxa" w:w="110"/>
              <w:bottom w:type="dxa" w:w="55"/>
              <w:right w:type="dxa" w:w="110"/>
            </w:tcMar>
            <w:vAlign w:val="center"/>
          </w:tcPr>
          <w:p>
            <w:pPr>
              <w:spacing w:after="0" w:before="0"/>
              <w:jc w:val="center"/>
            </w:pPr>
            <w:r>
              <w:rPr>
                <w:rFonts w:ascii="Arial" w:cs="Arial" w:eastAsia="Arial" w:hAnsi="Arial"/>
                <w:b/>
                <w:bCs/>
                <w:color w:val="166534"/>
                <w:sz w:val="18"/>
                <w:szCs w:val="18"/>
              </w:rPr>
              <w:t xml:space="preserve">Easy</w:t>
            </w:r>
          </w:p>
        </w:tc>
        <w:tc>
          <w:tcPr>
            <w:tcW w:type="dxa" w:w="11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6.0-7.0</w:t>
            </w:r>
          </w:p>
        </w:tc>
        <w:tc>
          <w:tcPr>
            <w:tcW w:type="dxa" w:w="11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10-18</w:t>
            </w:r>
          </w:p>
        </w:tc>
        <w:tc>
          <w:tcPr>
            <w:tcW w:type="dxa" w:w="12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3-4 wk</w:t>
            </w:r>
          </w:p>
        </w:tc>
        <w:tc>
          <w:tcPr>
            <w:tcW w:type="dxa" w:w="19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left"/>
            </w:pPr>
            <w:r>
              <w:rPr>
                <w:rFonts w:ascii="Arial" w:cs="Arial" w:eastAsia="Arial" w:hAnsi="Arial"/>
                <w:color w:val="1E3A8A"/>
                <w:sz w:val="19"/>
                <w:szCs w:val="19"/>
              </w:rPr>
              <w:t xml:space="preserve">Blue (compact top, fat root)</w:t>
            </w:r>
          </w:p>
        </w:tc>
      </w:tr>
      <w:tr>
        <w:tc>
          <w:tcPr>
            <w:tcW w:type="dxa" w:w="21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left"/>
            </w:pPr>
            <w:r>
              <w:rPr>
                <w:rFonts w:ascii="Arial" w:cs="Arial" w:eastAsia="Arial" w:hAnsi="Arial"/>
                <w:b/>
                <w:bCs/>
                <w:color w:val="1a1a1a"/>
                <w:sz w:val="19"/>
                <w:szCs w:val="19"/>
              </w:rPr>
              <w:t xml:space="preserve">Carrot</w:t>
            </w:r>
          </w:p>
        </w:tc>
        <w:tc>
          <w:tcPr>
            <w:tcW w:type="dxa" w:w="1300"/>
            <w:tcBorders>
              <w:top w:val="single" w:color="CCCCCC" w:sz="1"/>
              <w:left w:val="single" w:color="CCCCCC" w:sz="1"/>
              <w:bottom w:val="single" w:color="CCCCCC" w:sz="1"/>
              <w:right w:val="single" w:color="CCCCCC" w:sz="1"/>
            </w:tcBorders>
            <w:shd w:fill="FEF9C3" w:val="clear"/>
            <w:tcMar>
              <w:top w:type="dxa" w:w="55"/>
              <w:left w:type="dxa" w:w="110"/>
              <w:bottom w:type="dxa" w:w="55"/>
              <w:right w:type="dxa" w:w="110"/>
            </w:tcMar>
            <w:vAlign w:val="center"/>
          </w:tcPr>
          <w:p>
            <w:pPr>
              <w:spacing w:after="0" w:before="0"/>
              <w:jc w:val="center"/>
            </w:pPr>
            <w:r>
              <w:rPr>
                <w:rFonts w:ascii="Arial" w:cs="Arial" w:eastAsia="Arial" w:hAnsi="Arial"/>
                <w:b/>
                <w:bCs/>
                <w:color w:val="713F12"/>
                <w:sz w:val="18"/>
                <w:szCs w:val="18"/>
              </w:rPr>
              <w:t xml:space="preserve">Moderate</w:t>
            </w:r>
          </w:p>
        </w:tc>
        <w:tc>
          <w:tcPr>
            <w:tcW w:type="dxa" w:w="11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6.0-7.0</w:t>
            </w:r>
          </w:p>
        </w:tc>
        <w:tc>
          <w:tcPr>
            <w:tcW w:type="dxa" w:w="11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16-22</w:t>
            </w:r>
          </w:p>
        </w:tc>
        <w:tc>
          <w:tcPr>
            <w:tcW w:type="dxa" w:w="1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10-14 wk</w:t>
            </w:r>
          </w:p>
        </w:tc>
        <w:tc>
          <w:tcPr>
            <w:tcW w:type="dxa" w:w="19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left"/>
            </w:pPr>
            <w:r>
              <w:rPr>
                <w:rFonts w:ascii="Arial" w:cs="Arial" w:eastAsia="Arial" w:hAnsi="Arial"/>
                <w:color w:val="991B1B"/>
                <w:sz w:val="19"/>
                <w:szCs w:val="19"/>
              </w:rPr>
              <w:t xml:space="preserve">Blue (leaf) -&gt; Red (root fill)</w:t>
            </w:r>
          </w:p>
        </w:tc>
      </w:tr>
      <w:tr>
        <w:tc>
          <w:tcPr>
            <w:tcW w:type="dxa" w:w="21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left"/>
            </w:pPr>
            <w:r>
              <w:rPr>
                <w:rFonts w:ascii="Arial" w:cs="Arial" w:eastAsia="Arial" w:hAnsi="Arial"/>
                <w:b/>
                <w:bCs/>
                <w:color w:val="1a1a1a"/>
                <w:sz w:val="19"/>
                <w:szCs w:val="19"/>
              </w:rPr>
              <w:t xml:space="preserve">Beetroot</w:t>
            </w:r>
          </w:p>
        </w:tc>
        <w:tc>
          <w:tcPr>
            <w:tcW w:type="dxa" w:w="1300"/>
            <w:tcBorders>
              <w:top w:val="single" w:color="CCCCCC" w:sz="1"/>
              <w:left w:val="single" w:color="CCCCCC" w:sz="1"/>
              <w:bottom w:val="single" w:color="CCCCCC" w:sz="1"/>
              <w:right w:val="single" w:color="CCCCCC" w:sz="1"/>
            </w:tcBorders>
            <w:shd w:fill="FEF9C3" w:val="clear"/>
            <w:tcMar>
              <w:top w:type="dxa" w:w="55"/>
              <w:left w:type="dxa" w:w="110"/>
              <w:bottom w:type="dxa" w:w="55"/>
              <w:right w:type="dxa" w:w="110"/>
            </w:tcMar>
            <w:vAlign w:val="center"/>
          </w:tcPr>
          <w:p>
            <w:pPr>
              <w:spacing w:after="0" w:before="0"/>
              <w:jc w:val="center"/>
            </w:pPr>
            <w:r>
              <w:rPr>
                <w:rFonts w:ascii="Arial" w:cs="Arial" w:eastAsia="Arial" w:hAnsi="Arial"/>
                <w:b/>
                <w:bCs/>
                <w:color w:val="713F12"/>
                <w:sz w:val="18"/>
                <w:szCs w:val="18"/>
              </w:rPr>
              <w:t xml:space="preserve">Moderate</w:t>
            </w:r>
          </w:p>
        </w:tc>
        <w:tc>
          <w:tcPr>
            <w:tcW w:type="dxa" w:w="11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6.0-7.0</w:t>
            </w:r>
          </w:p>
        </w:tc>
        <w:tc>
          <w:tcPr>
            <w:tcW w:type="dxa" w:w="11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16-22</w:t>
            </w:r>
          </w:p>
        </w:tc>
        <w:tc>
          <w:tcPr>
            <w:tcW w:type="dxa" w:w="12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8-12 wk</w:t>
            </w:r>
          </w:p>
        </w:tc>
        <w:tc>
          <w:tcPr>
            <w:tcW w:type="dxa" w:w="19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left"/>
            </w:pPr>
            <w:r>
              <w:rPr>
                <w:rFonts w:ascii="Arial" w:cs="Arial" w:eastAsia="Arial" w:hAnsi="Arial"/>
                <w:color w:val="991B1B"/>
                <w:sz w:val="19"/>
                <w:szCs w:val="19"/>
              </w:rPr>
              <w:t xml:space="preserve">Red (anthocyanin, colour dev)</w:t>
            </w:r>
          </w:p>
        </w:tc>
      </w:tr>
      <w:tr>
        <w:tc>
          <w:tcPr>
            <w:tcW w:type="dxa" w:w="21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left"/>
            </w:pPr>
            <w:r>
              <w:rPr>
                <w:rFonts w:ascii="Arial" w:cs="Arial" w:eastAsia="Arial" w:hAnsi="Arial"/>
                <w:b/>
                <w:bCs/>
                <w:color w:val="1a1a1a"/>
                <w:sz w:val="19"/>
                <w:szCs w:val="19"/>
              </w:rPr>
              <w:t xml:space="preserve">Onion / Spring Onion</w:t>
            </w:r>
          </w:p>
        </w:tc>
        <w:tc>
          <w:tcPr>
            <w:tcW w:type="dxa" w:w="1300"/>
            <w:tcBorders>
              <w:top w:val="single" w:color="CCCCCC" w:sz="1"/>
              <w:left w:val="single" w:color="CCCCCC" w:sz="1"/>
              <w:bottom w:val="single" w:color="CCCCCC" w:sz="1"/>
              <w:right w:val="single" w:color="CCCCCC" w:sz="1"/>
            </w:tcBorders>
            <w:shd w:fill="FEF9C3" w:val="clear"/>
            <w:tcMar>
              <w:top w:type="dxa" w:w="55"/>
              <w:left w:type="dxa" w:w="110"/>
              <w:bottom w:type="dxa" w:w="55"/>
              <w:right w:type="dxa" w:w="110"/>
            </w:tcMar>
            <w:vAlign w:val="center"/>
          </w:tcPr>
          <w:p>
            <w:pPr>
              <w:spacing w:after="0" w:before="0"/>
              <w:jc w:val="center"/>
            </w:pPr>
            <w:r>
              <w:rPr>
                <w:rFonts w:ascii="Arial" w:cs="Arial" w:eastAsia="Arial" w:hAnsi="Arial"/>
                <w:b/>
                <w:bCs/>
                <w:color w:val="713F12"/>
                <w:sz w:val="18"/>
                <w:szCs w:val="18"/>
              </w:rPr>
              <w:t xml:space="preserve">Moderate</w:t>
            </w:r>
          </w:p>
        </w:tc>
        <w:tc>
          <w:tcPr>
            <w:tcW w:type="dxa" w:w="11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6.0-7.0</w:t>
            </w:r>
          </w:p>
        </w:tc>
        <w:tc>
          <w:tcPr>
            <w:tcW w:type="dxa" w:w="11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16-24</w:t>
            </w:r>
          </w:p>
        </w:tc>
        <w:tc>
          <w:tcPr>
            <w:tcW w:type="dxa" w:w="1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12-16 wk</w:t>
            </w:r>
          </w:p>
        </w:tc>
        <w:tc>
          <w:tcPr>
            <w:tcW w:type="dxa" w:w="19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left"/>
            </w:pPr>
            <w:r>
              <w:rPr>
                <w:rFonts w:ascii="Arial" w:cs="Arial" w:eastAsia="Arial" w:hAnsi="Arial"/>
                <w:color w:val="991B1B"/>
                <w:sz w:val="19"/>
                <w:szCs w:val="19"/>
              </w:rPr>
              <w:t xml:space="preserve">Blue+Red balanced</w:t>
            </w:r>
          </w:p>
        </w:tc>
      </w:tr>
      <w:tr>
        <w:tc>
          <w:tcPr>
            <w:tcW w:type="dxa" w:w="21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left"/>
            </w:pPr>
            <w:r>
              <w:rPr>
                <w:rFonts w:ascii="Arial" w:cs="Arial" w:eastAsia="Arial" w:hAnsi="Arial"/>
                <w:b/>
                <w:bCs/>
                <w:color w:val="1a1a1a"/>
                <w:sz w:val="19"/>
                <w:szCs w:val="19"/>
              </w:rPr>
              <w:t xml:space="preserve">Taro (semi-aquatic)</w:t>
            </w:r>
          </w:p>
        </w:tc>
        <w:tc>
          <w:tcPr>
            <w:tcW w:type="dxa" w:w="1300"/>
            <w:tcBorders>
              <w:top w:val="single" w:color="CCCCCC" w:sz="1"/>
              <w:left w:val="single" w:color="CCCCCC" w:sz="1"/>
              <w:bottom w:val="single" w:color="CCCCCC" w:sz="1"/>
              <w:right w:val="single" w:color="CCCCCC" w:sz="1"/>
            </w:tcBorders>
            <w:shd w:fill="FEE2E2" w:val="clear"/>
            <w:tcMar>
              <w:top w:type="dxa" w:w="55"/>
              <w:left w:type="dxa" w:w="110"/>
              <w:bottom w:type="dxa" w:w="55"/>
              <w:right w:type="dxa" w:w="110"/>
            </w:tcMar>
            <w:vAlign w:val="center"/>
          </w:tcPr>
          <w:p>
            <w:pPr>
              <w:spacing w:after="0" w:before="0"/>
              <w:jc w:val="center"/>
            </w:pPr>
            <w:r>
              <w:rPr>
                <w:rFonts w:ascii="Arial" w:cs="Arial" w:eastAsia="Arial" w:hAnsi="Arial"/>
                <w:b/>
                <w:bCs/>
                <w:color w:val="991B1B"/>
                <w:sz w:val="18"/>
                <w:szCs w:val="18"/>
              </w:rPr>
              <w:t xml:space="preserve">Hard</w:t>
            </w:r>
          </w:p>
        </w:tc>
        <w:tc>
          <w:tcPr>
            <w:tcW w:type="dxa" w:w="11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5.5-7.0</w:t>
            </w:r>
          </w:p>
        </w:tc>
        <w:tc>
          <w:tcPr>
            <w:tcW w:type="dxa" w:w="11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22-30</w:t>
            </w:r>
          </w:p>
        </w:tc>
        <w:tc>
          <w:tcPr>
            <w:tcW w:type="dxa" w:w="12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24-36 wk</w:t>
            </w:r>
          </w:p>
        </w:tc>
        <w:tc>
          <w:tcPr>
            <w:tcW w:type="dxa" w:w="19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left"/>
            </w:pPr>
            <w:r>
              <w:rPr>
                <w:rFonts w:ascii="Arial" w:cs="Arial" w:eastAsia="Arial" w:hAnsi="Arial"/>
                <w:color w:val="991B1B"/>
                <w:sz w:val="19"/>
                <w:szCs w:val="19"/>
              </w:rPr>
              <w:t xml:space="preserve">Red (tropical, corm fill)</w:t>
            </w:r>
          </w:p>
        </w:tc>
      </w:tr>
    </w:tbl>
    <w:p>
      <w:pPr>
        <w:spacing w:after="0" w:before="120"/>
      </w:pPr>
    </w:p>
    <w:p>
      <w:pPr>
        <w:pStyle w:val="Heading2"/>
        <w:spacing w:after="100" w:before="260"/>
      </w:pPr>
      <w:r>
        <w:rPr>
          <w:rFonts w:ascii="Arial" w:cs="Arial" w:eastAsia="Arial" w:hAnsi="Arial"/>
          <w:b/>
          <w:bCs/>
          <w:color w:val="0F6E56"/>
          <w:sz w:val="26"/>
          <w:szCs w:val="26"/>
        </w:rPr>
        <w:t xml:space="preserve">Category 5  —  Brassicas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100"/>
        <w:gridCol w:w="1300"/>
        <w:gridCol w:w="1100"/>
        <w:gridCol w:w="1100"/>
        <w:gridCol w:w="1200"/>
        <w:gridCol w:w="1900"/>
      </w:tblGrid>
      <w:tr>
        <w:tc>
          <w:tcPr>
            <w:tcW w:type="dxa" w:w="8700"/>
            <w:gridSpan w:val="6"/>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pPr>
              <w:spacing w:after="0" w:before="0"/>
            </w:pPr>
            <w:r>
              <w:rPr>
                <w:rFonts w:ascii="Arial" w:cs="Arial" w:eastAsia="Arial" w:hAnsi="Arial"/>
                <w:b/>
                <w:bCs/>
                <w:color w:val="FFFFFF"/>
                <w:sz w:val="21"/>
                <w:szCs w:val="21"/>
              </w:rPr>
              <w:t xml:space="preserve">Cat 5  |  Brassicas  (cool season - Blue preferred, avoid heat)</w:t>
            </w:r>
          </w:p>
        </w:tc>
      </w:tr>
      <w:tr>
        <w:trPr>
          <w:tblHeader/>
        </w:trPr>
        <w:tc>
          <w:tcPr>
            <w:tcW w:type="dxa" w:w="2100"/>
            <w:tcBorders>
              <w:top w:val="single" w:color="CCCCCC" w:sz="1"/>
              <w:left w:val="single" w:color="CCCCCC" w:sz="1"/>
              <w:bottom w:val="single" w:color="CCCCCC" w:sz="1"/>
              <w:right w:val="single" w:color="CCCCCC" w:sz="1"/>
            </w:tcBorders>
            <w:shd w:fill="1E3A8A" w:val="clear"/>
            <w:tcMar>
              <w:top w:type="dxa" w:w="70"/>
              <w:left w:type="dxa" w:w="110"/>
              <w:bottom w:type="dxa" w:w="70"/>
              <w:right w:type="dxa" w:w="110"/>
            </w:tcMar>
            <w:vAlign w:val="center"/>
          </w:tcPr>
          <w:p>
            <w:pPr>
              <w:spacing w:after="0" w:before="0"/>
              <w:jc w:val="center"/>
            </w:pPr>
            <w:r>
              <w:rPr>
                <w:rFonts w:ascii="Arial" w:cs="Arial" w:eastAsia="Arial" w:hAnsi="Arial"/>
                <w:b/>
                <w:bCs/>
                <w:color w:val="FFFFFF"/>
                <w:sz w:val="19"/>
                <w:szCs w:val="19"/>
              </w:rPr>
              <w:t xml:space="preserve">Plant</w:t>
            </w:r>
          </w:p>
        </w:tc>
        <w:tc>
          <w:tcPr>
            <w:tcW w:type="dxa" w:w="1300"/>
            <w:tcBorders>
              <w:top w:val="single" w:color="CCCCCC" w:sz="1"/>
              <w:left w:val="single" w:color="CCCCCC" w:sz="1"/>
              <w:bottom w:val="single" w:color="CCCCCC" w:sz="1"/>
              <w:right w:val="single" w:color="CCCCCC" w:sz="1"/>
            </w:tcBorders>
            <w:shd w:fill="1E3A8A" w:val="clear"/>
            <w:tcMar>
              <w:top w:type="dxa" w:w="70"/>
              <w:left w:type="dxa" w:w="110"/>
              <w:bottom w:type="dxa" w:w="70"/>
              <w:right w:type="dxa" w:w="110"/>
            </w:tcMar>
            <w:vAlign w:val="center"/>
          </w:tcPr>
          <w:p>
            <w:pPr>
              <w:spacing w:after="0" w:before="0"/>
              <w:jc w:val="center"/>
            </w:pPr>
            <w:r>
              <w:rPr>
                <w:rFonts w:ascii="Arial" w:cs="Arial" w:eastAsia="Arial" w:hAnsi="Arial"/>
                <w:b/>
                <w:bCs/>
                <w:color w:val="FFFFFF"/>
                <w:sz w:val="19"/>
                <w:szCs w:val="19"/>
              </w:rPr>
              <w:t xml:space="preserve">Difficulty</w:t>
            </w:r>
          </w:p>
        </w:tc>
        <w:tc>
          <w:tcPr>
            <w:tcW w:type="dxa" w:w="1100"/>
            <w:tcBorders>
              <w:top w:val="single" w:color="CCCCCC" w:sz="1"/>
              <w:left w:val="single" w:color="CCCCCC" w:sz="1"/>
              <w:bottom w:val="single" w:color="CCCCCC" w:sz="1"/>
              <w:right w:val="single" w:color="CCCCCC" w:sz="1"/>
            </w:tcBorders>
            <w:shd w:fill="1E3A8A" w:val="clear"/>
            <w:tcMar>
              <w:top w:type="dxa" w:w="70"/>
              <w:left w:type="dxa" w:w="110"/>
              <w:bottom w:type="dxa" w:w="70"/>
              <w:right w:type="dxa" w:w="110"/>
            </w:tcMar>
            <w:vAlign w:val="center"/>
          </w:tcPr>
          <w:p>
            <w:pPr>
              <w:spacing w:after="0" w:before="0"/>
              <w:jc w:val="center"/>
            </w:pPr>
            <w:r>
              <w:rPr>
                <w:rFonts w:ascii="Arial" w:cs="Arial" w:eastAsia="Arial" w:hAnsi="Arial"/>
                <w:b/>
                <w:bCs/>
                <w:color w:val="FFFFFF"/>
                <w:sz w:val="19"/>
                <w:szCs w:val="19"/>
              </w:rPr>
              <w:t xml:space="preserve">pH Range</w:t>
            </w:r>
          </w:p>
        </w:tc>
        <w:tc>
          <w:tcPr>
            <w:tcW w:type="dxa" w:w="1100"/>
            <w:tcBorders>
              <w:top w:val="single" w:color="CCCCCC" w:sz="1"/>
              <w:left w:val="single" w:color="CCCCCC" w:sz="1"/>
              <w:bottom w:val="single" w:color="CCCCCC" w:sz="1"/>
              <w:right w:val="single" w:color="CCCCCC" w:sz="1"/>
            </w:tcBorders>
            <w:shd w:fill="1E3A8A" w:val="clear"/>
            <w:tcMar>
              <w:top w:type="dxa" w:w="70"/>
              <w:left w:type="dxa" w:w="110"/>
              <w:bottom w:type="dxa" w:w="70"/>
              <w:right w:type="dxa" w:w="110"/>
            </w:tcMar>
            <w:vAlign w:val="center"/>
          </w:tcPr>
          <w:p>
            <w:pPr>
              <w:spacing w:after="0" w:before="0"/>
              <w:jc w:val="center"/>
            </w:pPr>
            <w:r>
              <w:rPr>
                <w:rFonts w:ascii="Arial" w:cs="Arial" w:eastAsia="Arial" w:hAnsi="Arial"/>
                <w:b/>
                <w:bCs/>
                <w:color w:val="FFFFFF"/>
                <w:sz w:val="19"/>
                <w:szCs w:val="19"/>
              </w:rPr>
              <w:t xml:space="preserve">Temp (C)</w:t>
            </w:r>
          </w:p>
        </w:tc>
        <w:tc>
          <w:tcPr>
            <w:tcW w:type="dxa" w:w="1200"/>
            <w:tcBorders>
              <w:top w:val="single" w:color="CCCCCC" w:sz="1"/>
              <w:left w:val="single" w:color="CCCCCC" w:sz="1"/>
              <w:bottom w:val="single" w:color="CCCCCC" w:sz="1"/>
              <w:right w:val="single" w:color="CCCCCC" w:sz="1"/>
            </w:tcBorders>
            <w:shd w:fill="1E3A8A" w:val="clear"/>
            <w:tcMar>
              <w:top w:type="dxa" w:w="70"/>
              <w:left w:type="dxa" w:w="110"/>
              <w:bottom w:type="dxa" w:w="70"/>
              <w:right w:type="dxa" w:w="110"/>
            </w:tcMar>
            <w:vAlign w:val="center"/>
          </w:tcPr>
          <w:p>
            <w:pPr>
              <w:spacing w:after="0" w:before="0"/>
              <w:jc w:val="center"/>
            </w:pPr>
            <w:r>
              <w:rPr>
                <w:rFonts w:ascii="Arial" w:cs="Arial" w:eastAsia="Arial" w:hAnsi="Arial"/>
                <w:b/>
                <w:bCs/>
                <w:color w:val="FFFFFF"/>
                <w:sz w:val="19"/>
                <w:szCs w:val="19"/>
              </w:rPr>
              <w:t xml:space="preserve">Harvest</w:t>
            </w:r>
          </w:p>
        </w:tc>
        <w:tc>
          <w:tcPr>
            <w:tcW w:type="dxa" w:w="1900"/>
            <w:tcBorders>
              <w:top w:val="single" w:color="CCCCCC" w:sz="1"/>
              <w:left w:val="single" w:color="CCCCCC" w:sz="1"/>
              <w:bottom w:val="single" w:color="CCCCCC" w:sz="1"/>
              <w:right w:val="single" w:color="CCCCCC" w:sz="1"/>
            </w:tcBorders>
            <w:shd w:fill="1E3A8A" w:val="clear"/>
            <w:tcMar>
              <w:top w:type="dxa" w:w="70"/>
              <w:left w:type="dxa" w:w="110"/>
              <w:bottom w:type="dxa" w:w="70"/>
              <w:right w:type="dxa" w:w="110"/>
            </w:tcMar>
            <w:vAlign w:val="center"/>
          </w:tcPr>
          <w:p>
            <w:pPr>
              <w:spacing w:after="0" w:before="0"/>
              <w:jc w:val="center"/>
            </w:pPr>
            <w:r>
              <w:rPr>
                <w:rFonts w:ascii="Arial" w:cs="Arial" w:eastAsia="Arial" w:hAnsi="Arial"/>
                <w:b/>
                <w:bCs/>
                <w:color w:val="FFFFFF"/>
                <w:sz w:val="19"/>
                <w:szCs w:val="19"/>
              </w:rPr>
              <w:t xml:space="preserve">Best Light Colour</w:t>
            </w:r>
          </w:p>
        </w:tc>
      </w:tr>
      <w:tr>
        <w:tc>
          <w:tcPr>
            <w:tcW w:type="dxa" w:w="21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left"/>
            </w:pPr>
            <w:r>
              <w:rPr>
                <w:rFonts w:ascii="Arial" w:cs="Arial" w:eastAsia="Arial" w:hAnsi="Arial"/>
                <w:b/>
                <w:bCs/>
                <w:color w:val="1a1a1a"/>
                <w:sz w:val="19"/>
                <w:szCs w:val="19"/>
              </w:rPr>
              <w:t xml:space="preserve">Broccoli</w:t>
            </w:r>
          </w:p>
        </w:tc>
        <w:tc>
          <w:tcPr>
            <w:tcW w:type="dxa" w:w="1300"/>
            <w:tcBorders>
              <w:top w:val="single" w:color="CCCCCC" w:sz="1"/>
              <w:left w:val="single" w:color="CCCCCC" w:sz="1"/>
              <w:bottom w:val="single" w:color="CCCCCC" w:sz="1"/>
              <w:right w:val="single" w:color="CCCCCC" w:sz="1"/>
            </w:tcBorders>
            <w:shd w:fill="FEF9C3" w:val="clear"/>
            <w:tcMar>
              <w:top w:type="dxa" w:w="55"/>
              <w:left w:type="dxa" w:w="110"/>
              <w:bottom w:type="dxa" w:w="55"/>
              <w:right w:type="dxa" w:w="110"/>
            </w:tcMar>
            <w:vAlign w:val="center"/>
          </w:tcPr>
          <w:p>
            <w:pPr>
              <w:spacing w:after="0" w:before="0"/>
              <w:jc w:val="center"/>
            </w:pPr>
            <w:r>
              <w:rPr>
                <w:rFonts w:ascii="Arial" w:cs="Arial" w:eastAsia="Arial" w:hAnsi="Arial"/>
                <w:b/>
                <w:bCs/>
                <w:color w:val="713F12"/>
                <w:sz w:val="18"/>
                <w:szCs w:val="18"/>
              </w:rPr>
              <w:t xml:space="preserve">Moderate</w:t>
            </w:r>
          </w:p>
        </w:tc>
        <w:tc>
          <w:tcPr>
            <w:tcW w:type="dxa" w:w="11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5.5-6.5</w:t>
            </w:r>
          </w:p>
        </w:tc>
        <w:tc>
          <w:tcPr>
            <w:tcW w:type="dxa" w:w="11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12-20</w:t>
            </w:r>
          </w:p>
        </w:tc>
        <w:tc>
          <w:tcPr>
            <w:tcW w:type="dxa" w:w="12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10-14 wk</w:t>
            </w:r>
          </w:p>
        </w:tc>
        <w:tc>
          <w:tcPr>
            <w:tcW w:type="dxa" w:w="19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left"/>
            </w:pPr>
            <w:r>
              <w:rPr>
                <w:rFonts w:ascii="Arial" w:cs="Arial" w:eastAsia="Arial" w:hAnsi="Arial"/>
                <w:color w:val="1E3A8A"/>
                <w:sz w:val="19"/>
                <w:szCs w:val="19"/>
              </w:rPr>
              <w:t xml:space="preserve">Blue (compact, head formation)</w:t>
            </w:r>
          </w:p>
        </w:tc>
      </w:tr>
      <w:tr>
        <w:tc>
          <w:tcPr>
            <w:tcW w:type="dxa" w:w="21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left"/>
            </w:pPr>
            <w:r>
              <w:rPr>
                <w:rFonts w:ascii="Arial" w:cs="Arial" w:eastAsia="Arial" w:hAnsi="Arial"/>
                <w:b/>
                <w:bCs/>
                <w:color w:val="1a1a1a"/>
                <w:sz w:val="19"/>
                <w:szCs w:val="19"/>
              </w:rPr>
              <w:t xml:space="preserve">Cauliflower</w:t>
            </w:r>
          </w:p>
        </w:tc>
        <w:tc>
          <w:tcPr>
            <w:tcW w:type="dxa" w:w="1300"/>
            <w:tcBorders>
              <w:top w:val="single" w:color="CCCCCC" w:sz="1"/>
              <w:left w:val="single" w:color="CCCCCC" w:sz="1"/>
              <w:bottom w:val="single" w:color="CCCCCC" w:sz="1"/>
              <w:right w:val="single" w:color="CCCCCC" w:sz="1"/>
            </w:tcBorders>
            <w:shd w:fill="FEE2E2" w:val="clear"/>
            <w:tcMar>
              <w:top w:type="dxa" w:w="55"/>
              <w:left w:type="dxa" w:w="110"/>
              <w:bottom w:type="dxa" w:w="55"/>
              <w:right w:type="dxa" w:w="110"/>
            </w:tcMar>
            <w:vAlign w:val="center"/>
          </w:tcPr>
          <w:p>
            <w:pPr>
              <w:spacing w:after="0" w:before="0"/>
              <w:jc w:val="center"/>
            </w:pPr>
            <w:r>
              <w:rPr>
                <w:rFonts w:ascii="Arial" w:cs="Arial" w:eastAsia="Arial" w:hAnsi="Arial"/>
                <w:b/>
                <w:bCs/>
                <w:color w:val="991B1B"/>
                <w:sz w:val="18"/>
                <w:szCs w:val="18"/>
              </w:rPr>
              <w:t xml:space="preserve">Hard</w:t>
            </w:r>
          </w:p>
        </w:tc>
        <w:tc>
          <w:tcPr>
            <w:tcW w:type="dxa" w:w="11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5.2-6.8</w:t>
            </w:r>
          </w:p>
        </w:tc>
        <w:tc>
          <w:tcPr>
            <w:tcW w:type="dxa" w:w="11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15-24</w:t>
            </w:r>
          </w:p>
        </w:tc>
        <w:tc>
          <w:tcPr>
            <w:tcW w:type="dxa" w:w="1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12-16 wk</w:t>
            </w:r>
          </w:p>
        </w:tc>
        <w:tc>
          <w:tcPr>
            <w:tcW w:type="dxa" w:w="19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left"/>
            </w:pPr>
            <w:r>
              <w:rPr>
                <w:rFonts w:ascii="Arial" w:cs="Arial" w:eastAsia="Arial" w:hAnsi="Arial"/>
                <w:color w:val="1E3A8A"/>
                <w:sz w:val="19"/>
                <w:szCs w:val="19"/>
              </w:rPr>
              <w:t xml:space="preserve">Blue (blanching, white curd)</w:t>
            </w:r>
          </w:p>
        </w:tc>
      </w:tr>
      <w:tr>
        <w:tc>
          <w:tcPr>
            <w:tcW w:type="dxa" w:w="21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left"/>
            </w:pPr>
            <w:r>
              <w:rPr>
                <w:rFonts w:ascii="Arial" w:cs="Arial" w:eastAsia="Arial" w:hAnsi="Arial"/>
                <w:b/>
                <w:bCs/>
                <w:color w:val="1a1a1a"/>
                <w:sz w:val="19"/>
                <w:szCs w:val="19"/>
              </w:rPr>
              <w:t xml:space="preserve">Brussels Sprouts</w:t>
            </w:r>
          </w:p>
        </w:tc>
        <w:tc>
          <w:tcPr>
            <w:tcW w:type="dxa" w:w="1300"/>
            <w:tcBorders>
              <w:top w:val="single" w:color="CCCCCC" w:sz="1"/>
              <w:left w:val="single" w:color="CCCCCC" w:sz="1"/>
              <w:bottom w:val="single" w:color="CCCCCC" w:sz="1"/>
              <w:right w:val="single" w:color="CCCCCC" w:sz="1"/>
            </w:tcBorders>
            <w:shd w:fill="FEE2E2" w:val="clear"/>
            <w:tcMar>
              <w:top w:type="dxa" w:w="55"/>
              <w:left w:type="dxa" w:w="110"/>
              <w:bottom w:type="dxa" w:w="55"/>
              <w:right w:type="dxa" w:w="110"/>
            </w:tcMar>
            <w:vAlign w:val="center"/>
          </w:tcPr>
          <w:p>
            <w:pPr>
              <w:spacing w:after="0" w:before="0"/>
              <w:jc w:val="center"/>
            </w:pPr>
            <w:r>
              <w:rPr>
                <w:rFonts w:ascii="Arial" w:cs="Arial" w:eastAsia="Arial" w:hAnsi="Arial"/>
                <w:b/>
                <w:bCs/>
                <w:color w:val="991B1B"/>
                <w:sz w:val="18"/>
                <w:szCs w:val="18"/>
              </w:rPr>
              <w:t xml:space="preserve">Hard</w:t>
            </w:r>
          </w:p>
        </w:tc>
        <w:tc>
          <w:tcPr>
            <w:tcW w:type="dxa" w:w="11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6.0-7.0</w:t>
            </w:r>
          </w:p>
        </w:tc>
        <w:tc>
          <w:tcPr>
            <w:tcW w:type="dxa" w:w="11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12-20</w:t>
            </w:r>
          </w:p>
        </w:tc>
        <w:tc>
          <w:tcPr>
            <w:tcW w:type="dxa" w:w="12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16-20 wk</w:t>
            </w:r>
          </w:p>
        </w:tc>
        <w:tc>
          <w:tcPr>
            <w:tcW w:type="dxa" w:w="19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left"/>
            </w:pPr>
            <w:r>
              <w:rPr>
                <w:rFonts w:ascii="Arial" w:cs="Arial" w:eastAsia="Arial" w:hAnsi="Arial"/>
                <w:color w:val="991B1B"/>
                <w:sz w:val="19"/>
                <w:szCs w:val="19"/>
              </w:rPr>
              <w:t xml:space="preserve">Blue+Red balanced</w:t>
            </w:r>
          </w:p>
        </w:tc>
      </w:tr>
    </w:tbl>
    <w:p>
      <w:pPr>
        <w:spacing w:after="0" w:before="120"/>
      </w:pPr>
    </w:p>
    <w:p>
      <w:pPr>
        <w:pStyle w:val="Heading2"/>
        <w:spacing w:after="100" w:before="260"/>
      </w:pPr>
      <w:r>
        <w:rPr>
          <w:rFonts w:ascii="Arial" w:cs="Arial" w:eastAsia="Arial" w:hAnsi="Arial"/>
          <w:b/>
          <w:bCs/>
          <w:color w:val="0F6E56"/>
          <w:sz w:val="26"/>
          <w:szCs w:val="26"/>
        </w:rPr>
        <w:t xml:space="preserve">Category 6  —  Fruits (large systems only)</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100"/>
        <w:gridCol w:w="1300"/>
        <w:gridCol w:w="1100"/>
        <w:gridCol w:w="1100"/>
        <w:gridCol w:w="1200"/>
        <w:gridCol w:w="1900"/>
      </w:tblGrid>
      <w:tr>
        <w:tc>
          <w:tcPr>
            <w:tcW w:type="dxa" w:w="8700"/>
            <w:gridSpan w:val="6"/>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tcPr>
          <w:p>
            <w:pPr>
              <w:spacing w:after="0" w:before="0"/>
            </w:pPr>
            <w:r>
              <w:rPr>
                <w:rFonts w:ascii="Arial" w:cs="Arial" w:eastAsia="Arial" w:hAnsi="Arial"/>
                <w:b/>
                <w:bCs/>
                <w:color w:val="FFFFFF"/>
                <w:sz w:val="21"/>
                <w:szCs w:val="21"/>
              </w:rPr>
              <w:t xml:space="preserve">Cat 6  |  Fruits  (strawberry is the only practical choice for small systems)</w:t>
            </w:r>
          </w:p>
        </w:tc>
      </w:tr>
      <w:tr>
        <w:trPr>
          <w:tblHeader/>
        </w:trPr>
        <w:tc>
          <w:tcPr>
            <w:tcW w:type="dxa" w:w="2100"/>
            <w:tcBorders>
              <w:top w:val="single" w:color="CCCCCC" w:sz="1"/>
              <w:left w:val="single" w:color="CCCCCC" w:sz="1"/>
              <w:bottom w:val="single" w:color="CCCCCC" w:sz="1"/>
              <w:right w:val="single" w:color="CCCCCC" w:sz="1"/>
            </w:tcBorders>
            <w:shd w:fill="7C3AED" w:val="clear"/>
            <w:tcMar>
              <w:top w:type="dxa" w:w="70"/>
              <w:left w:type="dxa" w:w="110"/>
              <w:bottom w:type="dxa" w:w="70"/>
              <w:right w:type="dxa" w:w="110"/>
            </w:tcMar>
            <w:vAlign w:val="center"/>
          </w:tcPr>
          <w:p>
            <w:pPr>
              <w:spacing w:after="0" w:before="0"/>
              <w:jc w:val="center"/>
            </w:pPr>
            <w:r>
              <w:rPr>
                <w:rFonts w:ascii="Arial" w:cs="Arial" w:eastAsia="Arial" w:hAnsi="Arial"/>
                <w:b/>
                <w:bCs/>
                <w:color w:val="FFFFFF"/>
                <w:sz w:val="19"/>
                <w:szCs w:val="19"/>
              </w:rPr>
              <w:t xml:space="preserve">Plant</w:t>
            </w:r>
          </w:p>
        </w:tc>
        <w:tc>
          <w:tcPr>
            <w:tcW w:type="dxa" w:w="1300"/>
            <w:tcBorders>
              <w:top w:val="single" w:color="CCCCCC" w:sz="1"/>
              <w:left w:val="single" w:color="CCCCCC" w:sz="1"/>
              <w:bottom w:val="single" w:color="CCCCCC" w:sz="1"/>
              <w:right w:val="single" w:color="CCCCCC" w:sz="1"/>
            </w:tcBorders>
            <w:shd w:fill="7C3AED" w:val="clear"/>
            <w:tcMar>
              <w:top w:type="dxa" w:w="70"/>
              <w:left w:type="dxa" w:w="110"/>
              <w:bottom w:type="dxa" w:w="70"/>
              <w:right w:type="dxa" w:w="110"/>
            </w:tcMar>
            <w:vAlign w:val="center"/>
          </w:tcPr>
          <w:p>
            <w:pPr>
              <w:spacing w:after="0" w:before="0"/>
              <w:jc w:val="center"/>
            </w:pPr>
            <w:r>
              <w:rPr>
                <w:rFonts w:ascii="Arial" w:cs="Arial" w:eastAsia="Arial" w:hAnsi="Arial"/>
                <w:b/>
                <w:bCs/>
                <w:color w:val="FFFFFF"/>
                <w:sz w:val="19"/>
                <w:szCs w:val="19"/>
              </w:rPr>
              <w:t xml:space="preserve">Difficulty</w:t>
            </w:r>
          </w:p>
        </w:tc>
        <w:tc>
          <w:tcPr>
            <w:tcW w:type="dxa" w:w="1100"/>
            <w:tcBorders>
              <w:top w:val="single" w:color="CCCCCC" w:sz="1"/>
              <w:left w:val="single" w:color="CCCCCC" w:sz="1"/>
              <w:bottom w:val="single" w:color="CCCCCC" w:sz="1"/>
              <w:right w:val="single" w:color="CCCCCC" w:sz="1"/>
            </w:tcBorders>
            <w:shd w:fill="7C3AED" w:val="clear"/>
            <w:tcMar>
              <w:top w:type="dxa" w:w="70"/>
              <w:left w:type="dxa" w:w="110"/>
              <w:bottom w:type="dxa" w:w="70"/>
              <w:right w:type="dxa" w:w="110"/>
            </w:tcMar>
            <w:vAlign w:val="center"/>
          </w:tcPr>
          <w:p>
            <w:pPr>
              <w:spacing w:after="0" w:before="0"/>
              <w:jc w:val="center"/>
            </w:pPr>
            <w:r>
              <w:rPr>
                <w:rFonts w:ascii="Arial" w:cs="Arial" w:eastAsia="Arial" w:hAnsi="Arial"/>
                <w:b/>
                <w:bCs/>
                <w:color w:val="FFFFFF"/>
                <w:sz w:val="19"/>
                <w:szCs w:val="19"/>
              </w:rPr>
              <w:t xml:space="preserve">pH Range</w:t>
            </w:r>
          </w:p>
        </w:tc>
        <w:tc>
          <w:tcPr>
            <w:tcW w:type="dxa" w:w="1100"/>
            <w:tcBorders>
              <w:top w:val="single" w:color="CCCCCC" w:sz="1"/>
              <w:left w:val="single" w:color="CCCCCC" w:sz="1"/>
              <w:bottom w:val="single" w:color="CCCCCC" w:sz="1"/>
              <w:right w:val="single" w:color="CCCCCC" w:sz="1"/>
            </w:tcBorders>
            <w:shd w:fill="7C3AED" w:val="clear"/>
            <w:tcMar>
              <w:top w:type="dxa" w:w="70"/>
              <w:left w:type="dxa" w:w="110"/>
              <w:bottom w:type="dxa" w:w="70"/>
              <w:right w:type="dxa" w:w="110"/>
            </w:tcMar>
            <w:vAlign w:val="center"/>
          </w:tcPr>
          <w:p>
            <w:pPr>
              <w:spacing w:after="0" w:before="0"/>
              <w:jc w:val="center"/>
            </w:pPr>
            <w:r>
              <w:rPr>
                <w:rFonts w:ascii="Arial" w:cs="Arial" w:eastAsia="Arial" w:hAnsi="Arial"/>
                <w:b/>
                <w:bCs/>
                <w:color w:val="FFFFFF"/>
                <w:sz w:val="19"/>
                <w:szCs w:val="19"/>
              </w:rPr>
              <w:t xml:space="preserve">Temp (C)</w:t>
            </w:r>
          </w:p>
        </w:tc>
        <w:tc>
          <w:tcPr>
            <w:tcW w:type="dxa" w:w="1200"/>
            <w:tcBorders>
              <w:top w:val="single" w:color="CCCCCC" w:sz="1"/>
              <w:left w:val="single" w:color="CCCCCC" w:sz="1"/>
              <w:bottom w:val="single" w:color="CCCCCC" w:sz="1"/>
              <w:right w:val="single" w:color="CCCCCC" w:sz="1"/>
            </w:tcBorders>
            <w:shd w:fill="7C3AED" w:val="clear"/>
            <w:tcMar>
              <w:top w:type="dxa" w:w="70"/>
              <w:left w:type="dxa" w:w="110"/>
              <w:bottom w:type="dxa" w:w="70"/>
              <w:right w:type="dxa" w:w="110"/>
            </w:tcMar>
            <w:vAlign w:val="center"/>
          </w:tcPr>
          <w:p>
            <w:pPr>
              <w:spacing w:after="0" w:before="0"/>
              <w:jc w:val="center"/>
            </w:pPr>
            <w:r>
              <w:rPr>
                <w:rFonts w:ascii="Arial" w:cs="Arial" w:eastAsia="Arial" w:hAnsi="Arial"/>
                <w:b/>
                <w:bCs/>
                <w:color w:val="FFFFFF"/>
                <w:sz w:val="19"/>
                <w:szCs w:val="19"/>
              </w:rPr>
              <w:t xml:space="preserve">Harvest</w:t>
            </w:r>
          </w:p>
        </w:tc>
        <w:tc>
          <w:tcPr>
            <w:tcW w:type="dxa" w:w="1900"/>
            <w:tcBorders>
              <w:top w:val="single" w:color="CCCCCC" w:sz="1"/>
              <w:left w:val="single" w:color="CCCCCC" w:sz="1"/>
              <w:bottom w:val="single" w:color="CCCCCC" w:sz="1"/>
              <w:right w:val="single" w:color="CCCCCC" w:sz="1"/>
            </w:tcBorders>
            <w:shd w:fill="7C3AED" w:val="clear"/>
            <w:tcMar>
              <w:top w:type="dxa" w:w="70"/>
              <w:left w:type="dxa" w:w="110"/>
              <w:bottom w:type="dxa" w:w="70"/>
              <w:right w:type="dxa" w:w="110"/>
            </w:tcMar>
            <w:vAlign w:val="center"/>
          </w:tcPr>
          <w:p>
            <w:pPr>
              <w:spacing w:after="0" w:before="0"/>
              <w:jc w:val="center"/>
            </w:pPr>
            <w:r>
              <w:rPr>
                <w:rFonts w:ascii="Arial" w:cs="Arial" w:eastAsia="Arial" w:hAnsi="Arial"/>
                <w:b/>
                <w:bCs/>
                <w:color w:val="FFFFFF"/>
                <w:sz w:val="19"/>
                <w:szCs w:val="19"/>
              </w:rPr>
              <w:t xml:space="preserve">Best Light Colour</w:t>
            </w:r>
          </w:p>
        </w:tc>
      </w:tr>
      <w:tr>
        <w:tc>
          <w:tcPr>
            <w:tcW w:type="dxa" w:w="21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left"/>
            </w:pPr>
            <w:r>
              <w:rPr>
                <w:rFonts w:ascii="Arial" w:cs="Arial" w:eastAsia="Arial" w:hAnsi="Arial"/>
                <w:b/>
                <w:bCs/>
                <w:color w:val="1a1a1a"/>
                <w:sz w:val="19"/>
                <w:szCs w:val="19"/>
              </w:rPr>
              <w:t xml:space="preserve">Strawberry</w:t>
            </w:r>
          </w:p>
        </w:tc>
        <w:tc>
          <w:tcPr>
            <w:tcW w:type="dxa" w:w="1300"/>
            <w:tcBorders>
              <w:top w:val="single" w:color="CCCCCC" w:sz="1"/>
              <w:left w:val="single" w:color="CCCCCC" w:sz="1"/>
              <w:bottom w:val="single" w:color="CCCCCC" w:sz="1"/>
              <w:right w:val="single" w:color="CCCCCC" w:sz="1"/>
            </w:tcBorders>
            <w:shd w:fill="FEF9C3" w:val="clear"/>
            <w:tcMar>
              <w:top w:type="dxa" w:w="55"/>
              <w:left w:type="dxa" w:w="110"/>
              <w:bottom w:type="dxa" w:w="55"/>
              <w:right w:type="dxa" w:w="110"/>
            </w:tcMar>
            <w:vAlign w:val="center"/>
          </w:tcPr>
          <w:p>
            <w:pPr>
              <w:spacing w:after="0" w:before="0"/>
              <w:jc w:val="center"/>
            </w:pPr>
            <w:r>
              <w:rPr>
                <w:rFonts w:ascii="Arial" w:cs="Arial" w:eastAsia="Arial" w:hAnsi="Arial"/>
                <w:b/>
                <w:bCs/>
                <w:color w:val="713F12"/>
                <w:sz w:val="18"/>
                <w:szCs w:val="18"/>
              </w:rPr>
              <w:t xml:space="preserve">Moderate</w:t>
            </w:r>
          </w:p>
        </w:tc>
        <w:tc>
          <w:tcPr>
            <w:tcW w:type="dxa" w:w="11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5.6-6.5</w:t>
            </w:r>
          </w:p>
        </w:tc>
        <w:tc>
          <w:tcPr>
            <w:tcW w:type="dxa" w:w="11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18-26</w:t>
            </w:r>
          </w:p>
        </w:tc>
        <w:tc>
          <w:tcPr>
            <w:tcW w:type="dxa" w:w="12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6-8 wk</w:t>
            </w:r>
          </w:p>
        </w:tc>
        <w:tc>
          <w:tcPr>
            <w:tcW w:type="dxa" w:w="19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left"/>
            </w:pPr>
            <w:r>
              <w:rPr>
                <w:rFonts w:ascii="Arial" w:cs="Arial" w:eastAsia="Arial" w:hAnsi="Arial"/>
                <w:color w:val="991B1B"/>
                <w:sz w:val="19"/>
                <w:szCs w:val="19"/>
              </w:rPr>
              <w:t xml:space="preserve">Blue (runner) -&gt; Red (fruit colour)</w:t>
            </w:r>
          </w:p>
        </w:tc>
      </w:tr>
      <w:tr>
        <w:tc>
          <w:tcPr>
            <w:tcW w:type="dxa" w:w="21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left"/>
            </w:pPr>
            <w:r>
              <w:rPr>
                <w:rFonts w:ascii="Arial" w:cs="Arial" w:eastAsia="Arial" w:hAnsi="Arial"/>
                <w:b/>
                <w:bCs/>
                <w:color w:val="1a1a1a"/>
                <w:sz w:val="19"/>
                <w:szCs w:val="19"/>
              </w:rPr>
              <w:t xml:space="preserve">Blueberry</w:t>
            </w:r>
          </w:p>
        </w:tc>
        <w:tc>
          <w:tcPr>
            <w:tcW w:type="dxa" w:w="1300"/>
            <w:tcBorders>
              <w:top w:val="single" w:color="CCCCCC" w:sz="1"/>
              <w:left w:val="single" w:color="CCCCCC" w:sz="1"/>
              <w:bottom w:val="single" w:color="CCCCCC" w:sz="1"/>
              <w:right w:val="single" w:color="CCCCCC" w:sz="1"/>
            </w:tcBorders>
            <w:shd w:fill="FEE2E2" w:val="clear"/>
            <w:tcMar>
              <w:top w:type="dxa" w:w="55"/>
              <w:left w:type="dxa" w:w="110"/>
              <w:bottom w:type="dxa" w:w="55"/>
              <w:right w:type="dxa" w:w="110"/>
            </w:tcMar>
            <w:vAlign w:val="center"/>
          </w:tcPr>
          <w:p>
            <w:pPr>
              <w:spacing w:after="0" w:before="0"/>
              <w:jc w:val="center"/>
            </w:pPr>
            <w:r>
              <w:rPr>
                <w:rFonts w:ascii="Arial" w:cs="Arial" w:eastAsia="Arial" w:hAnsi="Arial"/>
                <w:b/>
                <w:bCs/>
                <w:color w:val="991B1B"/>
                <w:sz w:val="18"/>
                <w:szCs w:val="18"/>
              </w:rPr>
              <w:t xml:space="preserve">Hard</w:t>
            </w:r>
          </w:p>
        </w:tc>
        <w:tc>
          <w:tcPr>
            <w:tcW w:type="dxa" w:w="11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4.5-6.0</w:t>
            </w:r>
          </w:p>
        </w:tc>
        <w:tc>
          <w:tcPr>
            <w:tcW w:type="dxa" w:w="11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15-24</w:t>
            </w:r>
          </w:p>
        </w:tc>
        <w:tc>
          <w:tcPr>
            <w:tcW w:type="dxa" w:w="1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12-16 wk</w:t>
            </w:r>
          </w:p>
        </w:tc>
        <w:tc>
          <w:tcPr>
            <w:tcW w:type="dxa" w:w="19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left"/>
            </w:pPr>
            <w:r>
              <w:rPr>
                <w:rFonts w:ascii="Arial" w:cs="Arial" w:eastAsia="Arial" w:hAnsi="Arial"/>
                <w:color w:val="991B1B"/>
                <w:sz w:val="19"/>
                <w:szCs w:val="19"/>
              </w:rPr>
              <w:t xml:space="preserve">Blue+Red (acid lover)</w:t>
            </w:r>
          </w:p>
        </w:tc>
      </w:tr>
      <w:tr>
        <w:tc>
          <w:tcPr>
            <w:tcW w:type="dxa" w:w="21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left"/>
            </w:pPr>
            <w:r>
              <w:rPr>
                <w:rFonts w:ascii="Arial" w:cs="Arial" w:eastAsia="Arial" w:hAnsi="Arial"/>
                <w:b/>
                <w:bCs/>
                <w:color w:val="1a1a1a"/>
                <w:sz w:val="19"/>
                <w:szCs w:val="19"/>
              </w:rPr>
              <w:t xml:space="preserve">Watermelon</w:t>
            </w:r>
          </w:p>
        </w:tc>
        <w:tc>
          <w:tcPr>
            <w:tcW w:type="dxa" w:w="1300"/>
            <w:tcBorders>
              <w:top w:val="single" w:color="CCCCCC" w:sz="1"/>
              <w:left w:val="single" w:color="CCCCCC" w:sz="1"/>
              <w:bottom w:val="single" w:color="CCCCCC" w:sz="1"/>
              <w:right w:val="single" w:color="CCCCCC" w:sz="1"/>
            </w:tcBorders>
            <w:shd w:fill="FEE2E2" w:val="clear"/>
            <w:tcMar>
              <w:top w:type="dxa" w:w="55"/>
              <w:left w:type="dxa" w:w="110"/>
              <w:bottom w:type="dxa" w:w="55"/>
              <w:right w:type="dxa" w:w="110"/>
            </w:tcMar>
            <w:vAlign w:val="center"/>
          </w:tcPr>
          <w:p>
            <w:pPr>
              <w:spacing w:after="0" w:before="0"/>
              <w:jc w:val="center"/>
            </w:pPr>
            <w:r>
              <w:rPr>
                <w:rFonts w:ascii="Arial" w:cs="Arial" w:eastAsia="Arial" w:hAnsi="Arial"/>
                <w:b/>
                <w:bCs/>
                <w:color w:val="991B1B"/>
                <w:sz w:val="18"/>
                <w:szCs w:val="18"/>
              </w:rPr>
              <w:t xml:space="preserve">Hard</w:t>
            </w:r>
          </w:p>
        </w:tc>
        <w:tc>
          <w:tcPr>
            <w:tcW w:type="dxa" w:w="11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5.5-6.5</w:t>
            </w:r>
          </w:p>
        </w:tc>
        <w:tc>
          <w:tcPr>
            <w:tcW w:type="dxa" w:w="11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22-30</w:t>
            </w:r>
          </w:p>
        </w:tc>
        <w:tc>
          <w:tcPr>
            <w:tcW w:type="dxa" w:w="12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12-16 wk</w:t>
            </w:r>
          </w:p>
        </w:tc>
        <w:tc>
          <w:tcPr>
            <w:tcW w:type="dxa" w:w="19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left"/>
            </w:pPr>
            <w:r>
              <w:rPr>
                <w:rFonts w:ascii="Arial" w:cs="Arial" w:eastAsia="Arial" w:hAnsi="Arial"/>
                <w:color w:val="991B1B"/>
                <w:sz w:val="19"/>
                <w:szCs w:val="19"/>
              </w:rPr>
              <w:t xml:space="preserve">Red (fruiting, warm)</w:t>
            </w:r>
          </w:p>
        </w:tc>
      </w:tr>
      <w:tr>
        <w:tc>
          <w:tcPr>
            <w:tcW w:type="dxa" w:w="21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left"/>
            </w:pPr>
            <w:r>
              <w:rPr>
                <w:rFonts w:ascii="Arial" w:cs="Arial" w:eastAsia="Arial" w:hAnsi="Arial"/>
                <w:b/>
                <w:bCs/>
                <w:color w:val="1a1a1a"/>
                <w:sz w:val="19"/>
                <w:szCs w:val="19"/>
              </w:rPr>
              <w:t xml:space="preserve">Banana (dwarf)</w:t>
            </w:r>
          </w:p>
        </w:tc>
        <w:tc>
          <w:tcPr>
            <w:tcW w:type="dxa" w:w="1300"/>
            <w:tcBorders>
              <w:top w:val="single" w:color="CCCCCC" w:sz="1"/>
              <w:left w:val="single" w:color="CCCCCC" w:sz="1"/>
              <w:bottom w:val="single" w:color="CCCCCC" w:sz="1"/>
              <w:right w:val="single" w:color="CCCCCC" w:sz="1"/>
            </w:tcBorders>
            <w:shd w:fill="FEE2E2" w:val="clear"/>
            <w:tcMar>
              <w:top w:type="dxa" w:w="55"/>
              <w:left w:type="dxa" w:w="110"/>
              <w:bottom w:type="dxa" w:w="55"/>
              <w:right w:type="dxa" w:w="110"/>
            </w:tcMar>
            <w:vAlign w:val="center"/>
          </w:tcPr>
          <w:p>
            <w:pPr>
              <w:spacing w:after="0" w:before="0"/>
              <w:jc w:val="center"/>
            </w:pPr>
            <w:r>
              <w:rPr>
                <w:rFonts w:ascii="Arial" w:cs="Arial" w:eastAsia="Arial" w:hAnsi="Arial"/>
                <w:b/>
                <w:bCs/>
                <w:color w:val="991B1B"/>
                <w:sz w:val="18"/>
                <w:szCs w:val="18"/>
              </w:rPr>
              <w:t xml:space="preserve">Hard</w:t>
            </w:r>
          </w:p>
        </w:tc>
        <w:tc>
          <w:tcPr>
            <w:tcW w:type="dxa" w:w="11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5.5-6.5</w:t>
            </w:r>
          </w:p>
        </w:tc>
        <w:tc>
          <w:tcPr>
            <w:tcW w:type="dxa" w:w="11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24-32</w:t>
            </w:r>
          </w:p>
        </w:tc>
        <w:tc>
          <w:tcPr>
            <w:tcW w:type="dxa" w:w="1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36-52 wk</w:t>
            </w:r>
          </w:p>
        </w:tc>
        <w:tc>
          <w:tcPr>
            <w:tcW w:type="dxa" w:w="19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left"/>
            </w:pPr>
            <w:r>
              <w:rPr>
                <w:rFonts w:ascii="Arial" w:cs="Arial" w:eastAsia="Arial" w:hAnsi="Arial"/>
                <w:color w:val="991B1B"/>
                <w:sz w:val="19"/>
                <w:szCs w:val="19"/>
              </w:rPr>
              <w:t xml:space="preserve">Red+Clear (tropical)</w:t>
            </w:r>
          </w:p>
        </w:tc>
      </w:tr>
    </w:tbl>
    <w:p>
      <w:pPr>
        <w:spacing w:after="0" w:before="120"/>
      </w:pPr>
    </w:p>
    <w:p>
      <w:pPr>
        <w:pStyle w:val="Heading2"/>
        <w:spacing w:after="100" w:before="260"/>
      </w:pPr>
      <w:r>
        <w:rPr>
          <w:rFonts w:ascii="Arial" w:cs="Arial" w:eastAsia="Arial" w:hAnsi="Arial"/>
          <w:b/>
          <w:bCs/>
          <w:color w:val="0F6E56"/>
          <w:sz w:val="26"/>
          <w:szCs w:val="26"/>
        </w:rPr>
        <w:t xml:space="preserve">Category 7  —  Medicinal Plants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100"/>
        <w:gridCol w:w="1300"/>
        <w:gridCol w:w="1100"/>
        <w:gridCol w:w="1100"/>
        <w:gridCol w:w="1200"/>
        <w:gridCol w:w="1900"/>
      </w:tblGrid>
      <w:tr>
        <w:tc>
          <w:tcPr>
            <w:tcW w:type="dxa" w:w="8700"/>
            <w:gridSpan w:val="6"/>
            <w:tcBorders>
              <w:top w:val="single" w:color="CCCCCC" w:sz="1"/>
              <w:left w:val="single" w:color="CCCCCC" w:sz="1"/>
              <w:bottom w:val="single" w:color="CCCCCC" w:sz="1"/>
              <w:right w:val="single" w:color="CCCCCC" w:sz="1"/>
            </w:tcBorders>
            <w:shd w:fill="0F766E" w:val="clear"/>
            <w:tcMar>
              <w:top w:type="dxa" w:w="80"/>
              <w:left w:type="dxa" w:w="120"/>
              <w:bottom w:type="dxa" w:w="80"/>
              <w:right w:type="dxa" w:w="120"/>
            </w:tcMar>
          </w:tcPr>
          <w:p>
            <w:pPr>
              <w:spacing w:after="0" w:before="0"/>
            </w:pPr>
            <w:r>
              <w:rPr>
                <w:rFonts w:ascii="Arial" w:cs="Arial" w:eastAsia="Arial" w:hAnsi="Arial"/>
                <w:b/>
                <w:bCs/>
                <w:color w:val="FFFFFF"/>
                <w:sz w:val="21"/>
                <w:szCs w:val="21"/>
              </w:rPr>
              <w:t xml:space="preserve">Cat 7  |  Medicinal Plants  (most double as culinary herbs)</w:t>
            </w:r>
          </w:p>
        </w:tc>
      </w:tr>
      <w:tr>
        <w:trPr>
          <w:tblHeader/>
        </w:trPr>
        <w:tc>
          <w:tcPr>
            <w:tcW w:type="dxa" w:w="2100"/>
            <w:tcBorders>
              <w:top w:val="single" w:color="CCCCCC" w:sz="1"/>
              <w:left w:val="single" w:color="CCCCCC" w:sz="1"/>
              <w:bottom w:val="single" w:color="CCCCCC" w:sz="1"/>
              <w:right w:val="single" w:color="CCCCCC" w:sz="1"/>
            </w:tcBorders>
            <w:shd w:fill="0F766E" w:val="clear"/>
            <w:tcMar>
              <w:top w:type="dxa" w:w="70"/>
              <w:left w:type="dxa" w:w="110"/>
              <w:bottom w:type="dxa" w:w="70"/>
              <w:right w:type="dxa" w:w="110"/>
            </w:tcMar>
            <w:vAlign w:val="center"/>
          </w:tcPr>
          <w:p>
            <w:pPr>
              <w:spacing w:after="0" w:before="0"/>
              <w:jc w:val="center"/>
            </w:pPr>
            <w:r>
              <w:rPr>
                <w:rFonts w:ascii="Arial" w:cs="Arial" w:eastAsia="Arial" w:hAnsi="Arial"/>
                <w:b/>
                <w:bCs/>
                <w:color w:val="FFFFFF"/>
                <w:sz w:val="19"/>
                <w:szCs w:val="19"/>
              </w:rPr>
              <w:t xml:space="preserve">Plant</w:t>
            </w:r>
          </w:p>
        </w:tc>
        <w:tc>
          <w:tcPr>
            <w:tcW w:type="dxa" w:w="1300"/>
            <w:tcBorders>
              <w:top w:val="single" w:color="CCCCCC" w:sz="1"/>
              <w:left w:val="single" w:color="CCCCCC" w:sz="1"/>
              <w:bottom w:val="single" w:color="CCCCCC" w:sz="1"/>
              <w:right w:val="single" w:color="CCCCCC" w:sz="1"/>
            </w:tcBorders>
            <w:shd w:fill="0F766E" w:val="clear"/>
            <w:tcMar>
              <w:top w:type="dxa" w:w="70"/>
              <w:left w:type="dxa" w:w="110"/>
              <w:bottom w:type="dxa" w:w="70"/>
              <w:right w:type="dxa" w:w="110"/>
            </w:tcMar>
            <w:vAlign w:val="center"/>
          </w:tcPr>
          <w:p>
            <w:pPr>
              <w:spacing w:after="0" w:before="0"/>
              <w:jc w:val="center"/>
            </w:pPr>
            <w:r>
              <w:rPr>
                <w:rFonts w:ascii="Arial" w:cs="Arial" w:eastAsia="Arial" w:hAnsi="Arial"/>
                <w:b/>
                <w:bCs/>
                <w:color w:val="FFFFFF"/>
                <w:sz w:val="19"/>
                <w:szCs w:val="19"/>
              </w:rPr>
              <w:t xml:space="preserve">Difficulty</w:t>
            </w:r>
          </w:p>
        </w:tc>
        <w:tc>
          <w:tcPr>
            <w:tcW w:type="dxa" w:w="1100"/>
            <w:tcBorders>
              <w:top w:val="single" w:color="CCCCCC" w:sz="1"/>
              <w:left w:val="single" w:color="CCCCCC" w:sz="1"/>
              <w:bottom w:val="single" w:color="CCCCCC" w:sz="1"/>
              <w:right w:val="single" w:color="CCCCCC" w:sz="1"/>
            </w:tcBorders>
            <w:shd w:fill="0F766E" w:val="clear"/>
            <w:tcMar>
              <w:top w:type="dxa" w:w="70"/>
              <w:left w:type="dxa" w:w="110"/>
              <w:bottom w:type="dxa" w:w="70"/>
              <w:right w:type="dxa" w:w="110"/>
            </w:tcMar>
            <w:vAlign w:val="center"/>
          </w:tcPr>
          <w:p>
            <w:pPr>
              <w:spacing w:after="0" w:before="0"/>
              <w:jc w:val="center"/>
            </w:pPr>
            <w:r>
              <w:rPr>
                <w:rFonts w:ascii="Arial" w:cs="Arial" w:eastAsia="Arial" w:hAnsi="Arial"/>
                <w:b/>
                <w:bCs/>
                <w:color w:val="FFFFFF"/>
                <w:sz w:val="19"/>
                <w:szCs w:val="19"/>
              </w:rPr>
              <w:t xml:space="preserve">pH Range</w:t>
            </w:r>
          </w:p>
        </w:tc>
        <w:tc>
          <w:tcPr>
            <w:tcW w:type="dxa" w:w="1100"/>
            <w:tcBorders>
              <w:top w:val="single" w:color="CCCCCC" w:sz="1"/>
              <w:left w:val="single" w:color="CCCCCC" w:sz="1"/>
              <w:bottom w:val="single" w:color="CCCCCC" w:sz="1"/>
              <w:right w:val="single" w:color="CCCCCC" w:sz="1"/>
            </w:tcBorders>
            <w:shd w:fill="0F766E" w:val="clear"/>
            <w:tcMar>
              <w:top w:type="dxa" w:w="70"/>
              <w:left w:type="dxa" w:w="110"/>
              <w:bottom w:type="dxa" w:w="70"/>
              <w:right w:type="dxa" w:w="110"/>
            </w:tcMar>
            <w:vAlign w:val="center"/>
          </w:tcPr>
          <w:p>
            <w:pPr>
              <w:spacing w:after="0" w:before="0"/>
              <w:jc w:val="center"/>
            </w:pPr>
            <w:r>
              <w:rPr>
                <w:rFonts w:ascii="Arial" w:cs="Arial" w:eastAsia="Arial" w:hAnsi="Arial"/>
                <w:b/>
                <w:bCs/>
                <w:color w:val="FFFFFF"/>
                <w:sz w:val="19"/>
                <w:szCs w:val="19"/>
              </w:rPr>
              <w:t xml:space="preserve">Temp (C)</w:t>
            </w:r>
          </w:p>
        </w:tc>
        <w:tc>
          <w:tcPr>
            <w:tcW w:type="dxa" w:w="1200"/>
            <w:tcBorders>
              <w:top w:val="single" w:color="CCCCCC" w:sz="1"/>
              <w:left w:val="single" w:color="CCCCCC" w:sz="1"/>
              <w:bottom w:val="single" w:color="CCCCCC" w:sz="1"/>
              <w:right w:val="single" w:color="CCCCCC" w:sz="1"/>
            </w:tcBorders>
            <w:shd w:fill="0F766E" w:val="clear"/>
            <w:tcMar>
              <w:top w:type="dxa" w:w="70"/>
              <w:left w:type="dxa" w:w="110"/>
              <w:bottom w:type="dxa" w:w="70"/>
              <w:right w:type="dxa" w:w="110"/>
            </w:tcMar>
            <w:vAlign w:val="center"/>
          </w:tcPr>
          <w:p>
            <w:pPr>
              <w:spacing w:after="0" w:before="0"/>
              <w:jc w:val="center"/>
            </w:pPr>
            <w:r>
              <w:rPr>
                <w:rFonts w:ascii="Arial" w:cs="Arial" w:eastAsia="Arial" w:hAnsi="Arial"/>
                <w:b/>
                <w:bCs/>
                <w:color w:val="FFFFFF"/>
                <w:sz w:val="19"/>
                <w:szCs w:val="19"/>
              </w:rPr>
              <w:t xml:space="preserve">Harvest</w:t>
            </w:r>
          </w:p>
        </w:tc>
        <w:tc>
          <w:tcPr>
            <w:tcW w:type="dxa" w:w="1900"/>
            <w:tcBorders>
              <w:top w:val="single" w:color="CCCCCC" w:sz="1"/>
              <w:left w:val="single" w:color="CCCCCC" w:sz="1"/>
              <w:bottom w:val="single" w:color="CCCCCC" w:sz="1"/>
              <w:right w:val="single" w:color="CCCCCC" w:sz="1"/>
            </w:tcBorders>
            <w:shd w:fill="0F766E" w:val="clear"/>
            <w:tcMar>
              <w:top w:type="dxa" w:w="70"/>
              <w:left w:type="dxa" w:w="110"/>
              <w:bottom w:type="dxa" w:w="70"/>
              <w:right w:type="dxa" w:w="110"/>
            </w:tcMar>
            <w:vAlign w:val="center"/>
          </w:tcPr>
          <w:p>
            <w:pPr>
              <w:spacing w:after="0" w:before="0"/>
              <w:jc w:val="center"/>
            </w:pPr>
            <w:r>
              <w:rPr>
                <w:rFonts w:ascii="Arial" w:cs="Arial" w:eastAsia="Arial" w:hAnsi="Arial"/>
                <w:b/>
                <w:bCs/>
                <w:color w:val="FFFFFF"/>
                <w:sz w:val="19"/>
                <w:szCs w:val="19"/>
              </w:rPr>
              <w:t xml:space="preserve">Best Light Colour</w:t>
            </w:r>
          </w:p>
        </w:tc>
      </w:tr>
      <w:tr>
        <w:tc>
          <w:tcPr>
            <w:tcW w:type="dxa" w:w="21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left"/>
            </w:pPr>
            <w:r>
              <w:rPr>
                <w:rFonts w:ascii="Arial" w:cs="Arial" w:eastAsia="Arial" w:hAnsi="Arial"/>
                <w:b/>
                <w:bCs/>
                <w:color w:val="1a1a1a"/>
                <w:sz w:val="19"/>
                <w:szCs w:val="19"/>
              </w:rPr>
              <w:t xml:space="preserve">Holy Basil / Tulsi</w:t>
            </w:r>
          </w:p>
        </w:tc>
        <w:tc>
          <w:tcPr>
            <w:tcW w:type="dxa" w:w="1300"/>
            <w:tcBorders>
              <w:top w:val="single" w:color="CCCCCC" w:sz="1"/>
              <w:left w:val="single" w:color="CCCCCC" w:sz="1"/>
              <w:bottom w:val="single" w:color="CCCCCC" w:sz="1"/>
              <w:right w:val="single" w:color="CCCCCC" w:sz="1"/>
            </w:tcBorders>
            <w:shd w:fill="DCFCE7" w:val="clear"/>
            <w:tcMar>
              <w:top w:type="dxa" w:w="55"/>
              <w:left w:type="dxa" w:w="110"/>
              <w:bottom w:type="dxa" w:w="55"/>
              <w:right w:type="dxa" w:w="110"/>
            </w:tcMar>
            <w:vAlign w:val="center"/>
          </w:tcPr>
          <w:p>
            <w:pPr>
              <w:spacing w:after="0" w:before="0"/>
              <w:jc w:val="center"/>
            </w:pPr>
            <w:r>
              <w:rPr>
                <w:rFonts w:ascii="Arial" w:cs="Arial" w:eastAsia="Arial" w:hAnsi="Arial"/>
                <w:b/>
                <w:bCs/>
                <w:color w:val="166534"/>
                <w:sz w:val="18"/>
                <w:szCs w:val="18"/>
              </w:rPr>
              <w:t xml:space="preserve">Easy</w:t>
            </w:r>
          </w:p>
        </w:tc>
        <w:tc>
          <w:tcPr>
            <w:tcW w:type="dxa" w:w="11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6.2-6.8</w:t>
            </w:r>
          </w:p>
        </w:tc>
        <w:tc>
          <w:tcPr>
            <w:tcW w:type="dxa" w:w="11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22-30</w:t>
            </w:r>
          </w:p>
        </w:tc>
        <w:tc>
          <w:tcPr>
            <w:tcW w:type="dxa" w:w="12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3-5 wk</w:t>
            </w:r>
          </w:p>
        </w:tc>
        <w:tc>
          <w:tcPr>
            <w:tcW w:type="dxa" w:w="19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left"/>
            </w:pPr>
            <w:r>
              <w:rPr>
                <w:rFonts w:ascii="Arial" w:cs="Arial" w:eastAsia="Arial" w:hAnsi="Arial"/>
                <w:color w:val="991B1B"/>
                <w:sz w:val="19"/>
                <w:szCs w:val="19"/>
              </w:rPr>
              <w:t xml:space="preserve">Red (essential oils, warm)</w:t>
            </w:r>
          </w:p>
        </w:tc>
      </w:tr>
      <w:tr>
        <w:tc>
          <w:tcPr>
            <w:tcW w:type="dxa" w:w="21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left"/>
            </w:pPr>
            <w:r>
              <w:rPr>
                <w:rFonts w:ascii="Arial" w:cs="Arial" w:eastAsia="Arial" w:hAnsi="Arial"/>
                <w:b/>
                <w:bCs/>
                <w:color w:val="1a1a1a"/>
                <w:sz w:val="19"/>
                <w:szCs w:val="19"/>
              </w:rPr>
              <w:t xml:space="preserve">Chamomile</w:t>
            </w:r>
          </w:p>
        </w:tc>
        <w:tc>
          <w:tcPr>
            <w:tcW w:type="dxa" w:w="1300"/>
            <w:tcBorders>
              <w:top w:val="single" w:color="CCCCCC" w:sz="1"/>
              <w:left w:val="single" w:color="CCCCCC" w:sz="1"/>
              <w:bottom w:val="single" w:color="CCCCCC" w:sz="1"/>
              <w:right w:val="single" w:color="CCCCCC" w:sz="1"/>
            </w:tcBorders>
            <w:shd w:fill="FEF9C3" w:val="clear"/>
            <w:tcMar>
              <w:top w:type="dxa" w:w="55"/>
              <w:left w:type="dxa" w:w="110"/>
              <w:bottom w:type="dxa" w:w="55"/>
              <w:right w:type="dxa" w:w="110"/>
            </w:tcMar>
            <w:vAlign w:val="center"/>
          </w:tcPr>
          <w:p>
            <w:pPr>
              <w:spacing w:after="0" w:before="0"/>
              <w:jc w:val="center"/>
            </w:pPr>
            <w:r>
              <w:rPr>
                <w:rFonts w:ascii="Arial" w:cs="Arial" w:eastAsia="Arial" w:hAnsi="Arial"/>
                <w:b/>
                <w:bCs/>
                <w:color w:val="713F12"/>
                <w:sz w:val="18"/>
                <w:szCs w:val="18"/>
              </w:rPr>
              <w:t xml:space="preserve">Moderate</w:t>
            </w:r>
          </w:p>
        </w:tc>
        <w:tc>
          <w:tcPr>
            <w:tcW w:type="dxa" w:w="11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5.6-7.5</w:t>
            </w:r>
          </w:p>
        </w:tc>
        <w:tc>
          <w:tcPr>
            <w:tcW w:type="dxa" w:w="11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16-24</w:t>
            </w:r>
          </w:p>
        </w:tc>
        <w:tc>
          <w:tcPr>
            <w:tcW w:type="dxa" w:w="1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8-12 wk</w:t>
            </w:r>
          </w:p>
        </w:tc>
        <w:tc>
          <w:tcPr>
            <w:tcW w:type="dxa" w:w="19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left"/>
            </w:pPr>
            <w:r>
              <w:rPr>
                <w:rFonts w:ascii="Arial" w:cs="Arial" w:eastAsia="Arial" w:hAnsi="Arial"/>
                <w:color w:val="991B1B"/>
                <w:sz w:val="19"/>
                <w:szCs w:val="19"/>
              </w:rPr>
              <w:t xml:space="preserve">Blue+Red balanced</w:t>
            </w:r>
          </w:p>
        </w:tc>
      </w:tr>
      <w:tr>
        <w:tc>
          <w:tcPr>
            <w:tcW w:type="dxa" w:w="21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left"/>
            </w:pPr>
            <w:r>
              <w:rPr>
                <w:rFonts w:ascii="Arial" w:cs="Arial" w:eastAsia="Arial" w:hAnsi="Arial"/>
                <w:b/>
                <w:bCs/>
                <w:color w:val="1a1a1a"/>
                <w:sz w:val="19"/>
                <w:szCs w:val="19"/>
              </w:rPr>
              <w:t xml:space="preserve">Peppermint / Spearmint</w:t>
            </w:r>
          </w:p>
        </w:tc>
        <w:tc>
          <w:tcPr>
            <w:tcW w:type="dxa" w:w="1300"/>
            <w:tcBorders>
              <w:top w:val="single" w:color="CCCCCC" w:sz="1"/>
              <w:left w:val="single" w:color="CCCCCC" w:sz="1"/>
              <w:bottom w:val="single" w:color="CCCCCC" w:sz="1"/>
              <w:right w:val="single" w:color="CCCCCC" w:sz="1"/>
            </w:tcBorders>
            <w:shd w:fill="DCFCE7" w:val="clear"/>
            <w:tcMar>
              <w:top w:type="dxa" w:w="55"/>
              <w:left w:type="dxa" w:w="110"/>
              <w:bottom w:type="dxa" w:w="55"/>
              <w:right w:type="dxa" w:w="110"/>
            </w:tcMar>
            <w:vAlign w:val="center"/>
          </w:tcPr>
          <w:p>
            <w:pPr>
              <w:spacing w:after="0" w:before="0"/>
              <w:jc w:val="center"/>
            </w:pPr>
            <w:r>
              <w:rPr>
                <w:rFonts w:ascii="Arial" w:cs="Arial" w:eastAsia="Arial" w:hAnsi="Arial"/>
                <w:b/>
                <w:bCs/>
                <w:color w:val="166534"/>
                <w:sz w:val="18"/>
                <w:szCs w:val="18"/>
              </w:rPr>
              <w:t xml:space="preserve">Easy</w:t>
            </w:r>
          </w:p>
        </w:tc>
        <w:tc>
          <w:tcPr>
            <w:tcW w:type="dxa" w:w="11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6.5-7.0</w:t>
            </w:r>
          </w:p>
        </w:tc>
        <w:tc>
          <w:tcPr>
            <w:tcW w:type="dxa" w:w="11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18-26</w:t>
            </w:r>
          </w:p>
        </w:tc>
        <w:tc>
          <w:tcPr>
            <w:tcW w:type="dxa" w:w="12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4-6 wk</w:t>
            </w:r>
          </w:p>
        </w:tc>
        <w:tc>
          <w:tcPr>
            <w:tcW w:type="dxa" w:w="19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left"/>
            </w:pPr>
            <w:r>
              <w:rPr>
                <w:rFonts w:ascii="Arial" w:cs="Arial" w:eastAsia="Arial" w:hAnsi="Arial"/>
                <w:color w:val="991B1B"/>
                <w:sz w:val="19"/>
                <w:szCs w:val="19"/>
              </w:rPr>
              <w:t xml:space="preserve">Blue+Red (menthol, compact)</w:t>
            </w:r>
          </w:p>
        </w:tc>
      </w:tr>
      <w:tr>
        <w:tc>
          <w:tcPr>
            <w:tcW w:type="dxa" w:w="21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left"/>
            </w:pPr>
            <w:r>
              <w:rPr>
                <w:rFonts w:ascii="Arial" w:cs="Arial" w:eastAsia="Arial" w:hAnsi="Arial"/>
                <w:b/>
                <w:bCs/>
                <w:color w:val="1a1a1a"/>
                <w:sz w:val="19"/>
                <w:szCs w:val="19"/>
              </w:rPr>
              <w:t xml:space="preserve">Lemon Balm</w:t>
            </w:r>
          </w:p>
        </w:tc>
        <w:tc>
          <w:tcPr>
            <w:tcW w:type="dxa" w:w="1300"/>
            <w:tcBorders>
              <w:top w:val="single" w:color="CCCCCC" w:sz="1"/>
              <w:left w:val="single" w:color="CCCCCC" w:sz="1"/>
              <w:bottom w:val="single" w:color="CCCCCC" w:sz="1"/>
              <w:right w:val="single" w:color="CCCCCC" w:sz="1"/>
            </w:tcBorders>
            <w:shd w:fill="DCFCE7" w:val="clear"/>
            <w:tcMar>
              <w:top w:type="dxa" w:w="55"/>
              <w:left w:type="dxa" w:w="110"/>
              <w:bottom w:type="dxa" w:w="55"/>
              <w:right w:type="dxa" w:w="110"/>
            </w:tcMar>
            <w:vAlign w:val="center"/>
          </w:tcPr>
          <w:p>
            <w:pPr>
              <w:spacing w:after="0" w:before="0"/>
              <w:jc w:val="center"/>
            </w:pPr>
            <w:r>
              <w:rPr>
                <w:rFonts w:ascii="Arial" w:cs="Arial" w:eastAsia="Arial" w:hAnsi="Arial"/>
                <w:b/>
                <w:bCs/>
                <w:color w:val="166534"/>
                <w:sz w:val="18"/>
                <w:szCs w:val="18"/>
              </w:rPr>
              <w:t xml:space="preserve">Easy</w:t>
            </w:r>
          </w:p>
        </w:tc>
        <w:tc>
          <w:tcPr>
            <w:tcW w:type="dxa" w:w="11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6.0-7.5</w:t>
            </w:r>
          </w:p>
        </w:tc>
        <w:tc>
          <w:tcPr>
            <w:tcW w:type="dxa" w:w="11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18-26</w:t>
            </w:r>
          </w:p>
        </w:tc>
        <w:tc>
          <w:tcPr>
            <w:tcW w:type="dxa" w:w="1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4-6 wk</w:t>
            </w:r>
          </w:p>
        </w:tc>
        <w:tc>
          <w:tcPr>
            <w:tcW w:type="dxa" w:w="19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left"/>
            </w:pPr>
            <w:r>
              <w:rPr>
                <w:rFonts w:ascii="Arial" w:cs="Arial" w:eastAsia="Arial" w:hAnsi="Arial"/>
                <w:color w:val="991B1B"/>
                <w:sz w:val="19"/>
                <w:szCs w:val="19"/>
              </w:rPr>
              <w:t xml:space="preserve">Blue+Red balanced</w:t>
            </w:r>
          </w:p>
        </w:tc>
      </w:tr>
      <w:tr>
        <w:tc>
          <w:tcPr>
            <w:tcW w:type="dxa" w:w="21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left"/>
            </w:pPr>
            <w:r>
              <w:rPr>
                <w:rFonts w:ascii="Arial" w:cs="Arial" w:eastAsia="Arial" w:hAnsi="Arial"/>
                <w:b/>
                <w:bCs/>
                <w:color w:val="1a1a1a"/>
                <w:sz w:val="19"/>
                <w:szCs w:val="19"/>
              </w:rPr>
              <w:t xml:space="preserve">Echinacea</w:t>
            </w:r>
          </w:p>
        </w:tc>
        <w:tc>
          <w:tcPr>
            <w:tcW w:type="dxa" w:w="1300"/>
            <w:tcBorders>
              <w:top w:val="single" w:color="CCCCCC" w:sz="1"/>
              <w:left w:val="single" w:color="CCCCCC" w:sz="1"/>
              <w:bottom w:val="single" w:color="CCCCCC" w:sz="1"/>
              <w:right w:val="single" w:color="CCCCCC" w:sz="1"/>
            </w:tcBorders>
            <w:shd w:fill="FEF9C3" w:val="clear"/>
            <w:tcMar>
              <w:top w:type="dxa" w:w="55"/>
              <w:left w:type="dxa" w:w="110"/>
              <w:bottom w:type="dxa" w:w="55"/>
              <w:right w:type="dxa" w:w="110"/>
            </w:tcMar>
            <w:vAlign w:val="center"/>
          </w:tcPr>
          <w:p>
            <w:pPr>
              <w:spacing w:after="0" w:before="0"/>
              <w:jc w:val="center"/>
            </w:pPr>
            <w:r>
              <w:rPr>
                <w:rFonts w:ascii="Arial" w:cs="Arial" w:eastAsia="Arial" w:hAnsi="Arial"/>
                <w:b/>
                <w:bCs/>
                <w:color w:val="713F12"/>
                <w:sz w:val="18"/>
                <w:szCs w:val="18"/>
              </w:rPr>
              <w:t xml:space="preserve">Moderate</w:t>
            </w:r>
          </w:p>
        </w:tc>
        <w:tc>
          <w:tcPr>
            <w:tcW w:type="dxa" w:w="11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6.0-7.0</w:t>
            </w:r>
          </w:p>
        </w:tc>
        <w:tc>
          <w:tcPr>
            <w:tcW w:type="dxa" w:w="11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15-24</w:t>
            </w:r>
          </w:p>
        </w:tc>
        <w:tc>
          <w:tcPr>
            <w:tcW w:type="dxa" w:w="12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12-16 wk</w:t>
            </w:r>
          </w:p>
        </w:tc>
        <w:tc>
          <w:tcPr>
            <w:tcW w:type="dxa" w:w="19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left"/>
            </w:pPr>
            <w:r>
              <w:rPr>
                <w:rFonts w:ascii="Arial" w:cs="Arial" w:eastAsia="Arial" w:hAnsi="Arial"/>
                <w:color w:val="1E3A8A"/>
                <w:sz w:val="19"/>
                <w:szCs w:val="19"/>
              </w:rPr>
              <w:t xml:space="preserve">Blue (vegetative build-up)</w:t>
            </w:r>
          </w:p>
        </w:tc>
      </w:tr>
      <w:tr>
        <w:tc>
          <w:tcPr>
            <w:tcW w:type="dxa" w:w="21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left"/>
            </w:pPr>
            <w:r>
              <w:rPr>
                <w:rFonts w:ascii="Arial" w:cs="Arial" w:eastAsia="Arial" w:hAnsi="Arial"/>
                <w:b/>
                <w:bCs/>
                <w:color w:val="1a1a1a"/>
                <w:sz w:val="19"/>
                <w:szCs w:val="19"/>
              </w:rPr>
              <w:t xml:space="preserve">Calendula</w:t>
            </w:r>
          </w:p>
        </w:tc>
        <w:tc>
          <w:tcPr>
            <w:tcW w:type="dxa" w:w="1300"/>
            <w:tcBorders>
              <w:top w:val="single" w:color="CCCCCC" w:sz="1"/>
              <w:left w:val="single" w:color="CCCCCC" w:sz="1"/>
              <w:bottom w:val="single" w:color="CCCCCC" w:sz="1"/>
              <w:right w:val="single" w:color="CCCCCC" w:sz="1"/>
            </w:tcBorders>
            <w:shd w:fill="DCFCE7" w:val="clear"/>
            <w:tcMar>
              <w:top w:type="dxa" w:w="55"/>
              <w:left w:type="dxa" w:w="110"/>
              <w:bottom w:type="dxa" w:w="55"/>
              <w:right w:type="dxa" w:w="110"/>
            </w:tcMar>
            <w:vAlign w:val="center"/>
          </w:tcPr>
          <w:p>
            <w:pPr>
              <w:spacing w:after="0" w:before="0"/>
              <w:jc w:val="center"/>
            </w:pPr>
            <w:r>
              <w:rPr>
                <w:rFonts w:ascii="Arial" w:cs="Arial" w:eastAsia="Arial" w:hAnsi="Arial"/>
                <w:b/>
                <w:bCs/>
                <w:color w:val="166534"/>
                <w:sz w:val="18"/>
                <w:szCs w:val="18"/>
              </w:rPr>
              <w:t xml:space="preserve">Easy</w:t>
            </w:r>
          </w:p>
        </w:tc>
        <w:tc>
          <w:tcPr>
            <w:tcW w:type="dxa" w:w="11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5.5-7.0</w:t>
            </w:r>
          </w:p>
        </w:tc>
        <w:tc>
          <w:tcPr>
            <w:tcW w:type="dxa" w:w="11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14-24</w:t>
            </w:r>
          </w:p>
        </w:tc>
        <w:tc>
          <w:tcPr>
            <w:tcW w:type="dxa" w:w="1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6-8 wk</w:t>
            </w:r>
          </w:p>
        </w:tc>
        <w:tc>
          <w:tcPr>
            <w:tcW w:type="dxa" w:w="19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left"/>
            </w:pPr>
            <w:r>
              <w:rPr>
                <w:rFonts w:ascii="Arial" w:cs="Arial" w:eastAsia="Arial" w:hAnsi="Arial"/>
                <w:color w:val="991B1B"/>
                <w:sz w:val="19"/>
                <w:szCs w:val="19"/>
              </w:rPr>
              <w:t xml:space="preserve">Red (flower initiation)</w:t>
            </w:r>
          </w:p>
        </w:tc>
      </w:tr>
      <w:tr>
        <w:tc>
          <w:tcPr>
            <w:tcW w:type="dxa" w:w="21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left"/>
            </w:pPr>
            <w:r>
              <w:rPr>
                <w:rFonts w:ascii="Arial" w:cs="Arial" w:eastAsia="Arial" w:hAnsi="Arial"/>
                <w:b/>
                <w:bCs/>
                <w:color w:val="1a1a1a"/>
                <w:sz w:val="19"/>
                <w:szCs w:val="19"/>
              </w:rPr>
              <w:t xml:space="preserve">Lavender</w:t>
            </w:r>
          </w:p>
        </w:tc>
        <w:tc>
          <w:tcPr>
            <w:tcW w:type="dxa" w:w="1300"/>
            <w:tcBorders>
              <w:top w:val="single" w:color="CCCCCC" w:sz="1"/>
              <w:left w:val="single" w:color="CCCCCC" w:sz="1"/>
              <w:bottom w:val="single" w:color="CCCCCC" w:sz="1"/>
              <w:right w:val="single" w:color="CCCCCC" w:sz="1"/>
            </w:tcBorders>
            <w:shd w:fill="FEF9C3" w:val="clear"/>
            <w:tcMar>
              <w:top w:type="dxa" w:w="55"/>
              <w:left w:type="dxa" w:w="110"/>
              <w:bottom w:type="dxa" w:w="55"/>
              <w:right w:type="dxa" w:w="110"/>
            </w:tcMar>
            <w:vAlign w:val="center"/>
          </w:tcPr>
          <w:p>
            <w:pPr>
              <w:spacing w:after="0" w:before="0"/>
              <w:jc w:val="center"/>
            </w:pPr>
            <w:r>
              <w:rPr>
                <w:rFonts w:ascii="Arial" w:cs="Arial" w:eastAsia="Arial" w:hAnsi="Arial"/>
                <w:b/>
                <w:bCs/>
                <w:color w:val="713F12"/>
                <w:sz w:val="18"/>
                <w:szCs w:val="18"/>
              </w:rPr>
              <w:t xml:space="preserve">Moderate</w:t>
            </w:r>
          </w:p>
        </w:tc>
        <w:tc>
          <w:tcPr>
            <w:tcW w:type="dxa" w:w="11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6.0-8.0</w:t>
            </w:r>
          </w:p>
        </w:tc>
        <w:tc>
          <w:tcPr>
            <w:tcW w:type="dxa" w:w="11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18-26</w:t>
            </w:r>
          </w:p>
        </w:tc>
        <w:tc>
          <w:tcPr>
            <w:tcW w:type="dxa" w:w="12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10-14 wk</w:t>
            </w:r>
          </w:p>
        </w:tc>
        <w:tc>
          <w:tcPr>
            <w:tcW w:type="dxa" w:w="19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left"/>
            </w:pPr>
            <w:r>
              <w:rPr>
                <w:rFonts w:ascii="Arial" w:cs="Arial" w:eastAsia="Arial" w:hAnsi="Arial"/>
                <w:color w:val="991B1B"/>
                <w:sz w:val="19"/>
                <w:szCs w:val="19"/>
              </w:rPr>
              <w:t xml:space="preserve">Red+Clear (Mediterranean)</w:t>
            </w:r>
          </w:p>
        </w:tc>
      </w:tr>
      <w:tr>
        <w:tc>
          <w:tcPr>
            <w:tcW w:type="dxa" w:w="21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left"/>
            </w:pPr>
            <w:r>
              <w:rPr>
                <w:rFonts w:ascii="Arial" w:cs="Arial" w:eastAsia="Arial" w:hAnsi="Arial"/>
                <w:b/>
                <w:bCs/>
                <w:color w:val="1a1a1a"/>
                <w:sz w:val="19"/>
                <w:szCs w:val="19"/>
              </w:rPr>
              <w:t xml:space="preserve">Stevia</w:t>
            </w:r>
          </w:p>
        </w:tc>
        <w:tc>
          <w:tcPr>
            <w:tcW w:type="dxa" w:w="1300"/>
            <w:tcBorders>
              <w:top w:val="single" w:color="CCCCCC" w:sz="1"/>
              <w:left w:val="single" w:color="CCCCCC" w:sz="1"/>
              <w:bottom w:val="single" w:color="CCCCCC" w:sz="1"/>
              <w:right w:val="single" w:color="CCCCCC" w:sz="1"/>
            </w:tcBorders>
            <w:shd w:fill="FEF9C3" w:val="clear"/>
            <w:tcMar>
              <w:top w:type="dxa" w:w="55"/>
              <w:left w:type="dxa" w:w="110"/>
              <w:bottom w:type="dxa" w:w="55"/>
              <w:right w:type="dxa" w:w="110"/>
            </w:tcMar>
            <w:vAlign w:val="center"/>
          </w:tcPr>
          <w:p>
            <w:pPr>
              <w:spacing w:after="0" w:before="0"/>
              <w:jc w:val="center"/>
            </w:pPr>
            <w:r>
              <w:rPr>
                <w:rFonts w:ascii="Arial" w:cs="Arial" w:eastAsia="Arial" w:hAnsi="Arial"/>
                <w:b/>
                <w:bCs/>
                <w:color w:val="713F12"/>
                <w:sz w:val="18"/>
                <w:szCs w:val="18"/>
              </w:rPr>
              <w:t xml:space="preserve">Moderate</w:t>
            </w:r>
          </w:p>
        </w:tc>
        <w:tc>
          <w:tcPr>
            <w:tcW w:type="dxa" w:w="11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6.5-7.5</w:t>
            </w:r>
          </w:p>
        </w:tc>
        <w:tc>
          <w:tcPr>
            <w:tcW w:type="dxa" w:w="11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20-28</w:t>
            </w:r>
          </w:p>
        </w:tc>
        <w:tc>
          <w:tcPr>
            <w:tcW w:type="dxa" w:w="1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8-12 wk</w:t>
            </w:r>
          </w:p>
        </w:tc>
        <w:tc>
          <w:tcPr>
            <w:tcW w:type="dxa" w:w="19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left"/>
            </w:pPr>
            <w:r>
              <w:rPr>
                <w:rFonts w:ascii="Arial" w:cs="Arial" w:eastAsia="Arial" w:hAnsi="Arial"/>
                <w:color w:val="991B1B"/>
                <w:sz w:val="19"/>
                <w:szCs w:val="19"/>
              </w:rPr>
              <w:t xml:space="preserve">Red (glycoside accumulation)</w:t>
            </w:r>
          </w:p>
        </w:tc>
      </w:tr>
      <w:tr>
        <w:tc>
          <w:tcPr>
            <w:tcW w:type="dxa" w:w="21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left"/>
            </w:pPr>
            <w:r>
              <w:rPr>
                <w:rFonts w:ascii="Arial" w:cs="Arial" w:eastAsia="Arial" w:hAnsi="Arial"/>
                <w:b/>
                <w:bCs/>
                <w:color w:val="1a1a1a"/>
                <w:sz w:val="19"/>
                <w:szCs w:val="19"/>
              </w:rPr>
              <w:t xml:space="preserve">Aloe Vera</w:t>
            </w:r>
          </w:p>
        </w:tc>
        <w:tc>
          <w:tcPr>
            <w:tcW w:type="dxa" w:w="1300"/>
            <w:tcBorders>
              <w:top w:val="single" w:color="CCCCCC" w:sz="1"/>
              <w:left w:val="single" w:color="CCCCCC" w:sz="1"/>
              <w:bottom w:val="single" w:color="CCCCCC" w:sz="1"/>
              <w:right w:val="single" w:color="CCCCCC" w:sz="1"/>
            </w:tcBorders>
            <w:shd w:fill="FEF9C3" w:val="clear"/>
            <w:tcMar>
              <w:top w:type="dxa" w:w="55"/>
              <w:left w:type="dxa" w:w="110"/>
              <w:bottom w:type="dxa" w:w="55"/>
              <w:right w:type="dxa" w:w="110"/>
            </w:tcMar>
            <w:vAlign w:val="center"/>
          </w:tcPr>
          <w:p>
            <w:pPr>
              <w:spacing w:after="0" w:before="0"/>
              <w:jc w:val="center"/>
            </w:pPr>
            <w:r>
              <w:rPr>
                <w:rFonts w:ascii="Arial" w:cs="Arial" w:eastAsia="Arial" w:hAnsi="Arial"/>
                <w:b/>
                <w:bCs/>
                <w:color w:val="713F12"/>
                <w:sz w:val="18"/>
                <w:szCs w:val="18"/>
              </w:rPr>
              <w:t xml:space="preserve">Moderate</w:t>
            </w:r>
          </w:p>
        </w:tc>
        <w:tc>
          <w:tcPr>
            <w:tcW w:type="dxa" w:w="11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7.0-8.5</w:t>
            </w:r>
          </w:p>
        </w:tc>
        <w:tc>
          <w:tcPr>
            <w:tcW w:type="dxa" w:w="11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20-30</w:t>
            </w:r>
          </w:p>
        </w:tc>
        <w:tc>
          <w:tcPr>
            <w:tcW w:type="dxa" w:w="12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16-24 wk</w:t>
            </w:r>
          </w:p>
        </w:tc>
        <w:tc>
          <w:tcPr>
            <w:tcW w:type="dxa" w:w="19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left"/>
            </w:pPr>
            <w:r>
              <w:rPr>
                <w:rFonts w:ascii="Arial" w:cs="Arial" w:eastAsia="Arial" w:hAnsi="Arial"/>
                <w:color w:val="1a1a1a"/>
                <w:sz w:val="19"/>
                <w:szCs w:val="19"/>
              </w:rPr>
              <w:t xml:space="preserve">Clear (semi-arid, full spectrum)</w:t>
            </w:r>
          </w:p>
        </w:tc>
      </w:tr>
    </w:tbl>
    <w:p>
      <w:pPr>
        <w:spacing w:after="0" w:before="120"/>
      </w:pPr>
    </w:p>
    <w:p>
      <w:pPr>
        <w:pStyle w:val="Heading2"/>
        <w:spacing w:after="100" w:before="260"/>
      </w:pPr>
      <w:r>
        <w:rPr>
          <w:rFonts w:ascii="Arial" w:cs="Arial" w:eastAsia="Arial" w:hAnsi="Arial"/>
          <w:b/>
          <w:bCs/>
          <w:color w:val="0F6E56"/>
          <w:sz w:val="26"/>
          <w:szCs w:val="26"/>
        </w:rPr>
        <w:t xml:space="preserve">Category 8  —  Ornamental Flowers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100"/>
        <w:gridCol w:w="1300"/>
        <w:gridCol w:w="1100"/>
        <w:gridCol w:w="1100"/>
        <w:gridCol w:w="1200"/>
        <w:gridCol w:w="1900"/>
      </w:tblGrid>
      <w:tr>
        <w:tc>
          <w:tcPr>
            <w:tcW w:type="dxa" w:w="8700"/>
            <w:gridSpan w:val="6"/>
            <w:tcBorders>
              <w:top w:val="single" w:color="CCCCCC" w:sz="1"/>
              <w:left w:val="single" w:color="CCCCCC" w:sz="1"/>
              <w:bottom w:val="single" w:color="CCCCCC" w:sz="1"/>
              <w:right w:val="single" w:color="CCCCCC" w:sz="1"/>
            </w:tcBorders>
            <w:shd w:fill="BE185D" w:val="clear"/>
            <w:tcMar>
              <w:top w:type="dxa" w:w="80"/>
              <w:left w:type="dxa" w:w="120"/>
              <w:bottom w:type="dxa" w:w="80"/>
              <w:right w:type="dxa" w:w="120"/>
            </w:tcMar>
          </w:tcPr>
          <w:p>
            <w:pPr>
              <w:spacing w:after="0" w:before="0"/>
            </w:pPr>
            <w:r>
              <w:rPr>
                <w:rFonts w:ascii="Arial" w:cs="Arial" w:eastAsia="Arial" w:hAnsi="Arial"/>
                <w:b/>
                <w:bCs/>
                <w:color w:val="FFFFFF"/>
                <w:sz w:val="21"/>
                <w:szCs w:val="21"/>
              </w:rPr>
              <w:t xml:space="preserve">Cat 8  |  Ornamental Flowers  (Red triggers flowering)</w:t>
            </w:r>
          </w:p>
        </w:tc>
      </w:tr>
      <w:tr>
        <w:trPr>
          <w:tblHeader/>
        </w:trPr>
        <w:tc>
          <w:tcPr>
            <w:tcW w:type="dxa" w:w="2100"/>
            <w:tcBorders>
              <w:top w:val="single" w:color="CCCCCC" w:sz="1"/>
              <w:left w:val="single" w:color="CCCCCC" w:sz="1"/>
              <w:bottom w:val="single" w:color="CCCCCC" w:sz="1"/>
              <w:right w:val="single" w:color="CCCCCC" w:sz="1"/>
            </w:tcBorders>
            <w:shd w:fill="BE185D" w:val="clear"/>
            <w:tcMar>
              <w:top w:type="dxa" w:w="70"/>
              <w:left w:type="dxa" w:w="110"/>
              <w:bottom w:type="dxa" w:w="70"/>
              <w:right w:type="dxa" w:w="110"/>
            </w:tcMar>
            <w:vAlign w:val="center"/>
          </w:tcPr>
          <w:p>
            <w:pPr>
              <w:spacing w:after="0" w:before="0"/>
              <w:jc w:val="center"/>
            </w:pPr>
            <w:r>
              <w:rPr>
                <w:rFonts w:ascii="Arial" w:cs="Arial" w:eastAsia="Arial" w:hAnsi="Arial"/>
                <w:b/>
                <w:bCs/>
                <w:color w:val="FFFFFF"/>
                <w:sz w:val="19"/>
                <w:szCs w:val="19"/>
              </w:rPr>
              <w:t xml:space="preserve">Plant</w:t>
            </w:r>
          </w:p>
        </w:tc>
        <w:tc>
          <w:tcPr>
            <w:tcW w:type="dxa" w:w="1300"/>
            <w:tcBorders>
              <w:top w:val="single" w:color="CCCCCC" w:sz="1"/>
              <w:left w:val="single" w:color="CCCCCC" w:sz="1"/>
              <w:bottom w:val="single" w:color="CCCCCC" w:sz="1"/>
              <w:right w:val="single" w:color="CCCCCC" w:sz="1"/>
            </w:tcBorders>
            <w:shd w:fill="BE185D" w:val="clear"/>
            <w:tcMar>
              <w:top w:type="dxa" w:w="70"/>
              <w:left w:type="dxa" w:w="110"/>
              <w:bottom w:type="dxa" w:w="70"/>
              <w:right w:type="dxa" w:w="110"/>
            </w:tcMar>
            <w:vAlign w:val="center"/>
          </w:tcPr>
          <w:p>
            <w:pPr>
              <w:spacing w:after="0" w:before="0"/>
              <w:jc w:val="center"/>
            </w:pPr>
            <w:r>
              <w:rPr>
                <w:rFonts w:ascii="Arial" w:cs="Arial" w:eastAsia="Arial" w:hAnsi="Arial"/>
                <w:b/>
                <w:bCs/>
                <w:color w:val="FFFFFF"/>
                <w:sz w:val="19"/>
                <w:szCs w:val="19"/>
              </w:rPr>
              <w:t xml:space="preserve">Difficulty</w:t>
            </w:r>
          </w:p>
        </w:tc>
        <w:tc>
          <w:tcPr>
            <w:tcW w:type="dxa" w:w="1100"/>
            <w:tcBorders>
              <w:top w:val="single" w:color="CCCCCC" w:sz="1"/>
              <w:left w:val="single" w:color="CCCCCC" w:sz="1"/>
              <w:bottom w:val="single" w:color="CCCCCC" w:sz="1"/>
              <w:right w:val="single" w:color="CCCCCC" w:sz="1"/>
            </w:tcBorders>
            <w:shd w:fill="BE185D" w:val="clear"/>
            <w:tcMar>
              <w:top w:type="dxa" w:w="70"/>
              <w:left w:type="dxa" w:w="110"/>
              <w:bottom w:type="dxa" w:w="70"/>
              <w:right w:type="dxa" w:w="110"/>
            </w:tcMar>
            <w:vAlign w:val="center"/>
          </w:tcPr>
          <w:p>
            <w:pPr>
              <w:spacing w:after="0" w:before="0"/>
              <w:jc w:val="center"/>
            </w:pPr>
            <w:r>
              <w:rPr>
                <w:rFonts w:ascii="Arial" w:cs="Arial" w:eastAsia="Arial" w:hAnsi="Arial"/>
                <w:b/>
                <w:bCs/>
                <w:color w:val="FFFFFF"/>
                <w:sz w:val="19"/>
                <w:szCs w:val="19"/>
              </w:rPr>
              <w:t xml:space="preserve">pH Range</w:t>
            </w:r>
          </w:p>
        </w:tc>
        <w:tc>
          <w:tcPr>
            <w:tcW w:type="dxa" w:w="1100"/>
            <w:tcBorders>
              <w:top w:val="single" w:color="CCCCCC" w:sz="1"/>
              <w:left w:val="single" w:color="CCCCCC" w:sz="1"/>
              <w:bottom w:val="single" w:color="CCCCCC" w:sz="1"/>
              <w:right w:val="single" w:color="CCCCCC" w:sz="1"/>
            </w:tcBorders>
            <w:shd w:fill="BE185D" w:val="clear"/>
            <w:tcMar>
              <w:top w:type="dxa" w:w="70"/>
              <w:left w:type="dxa" w:w="110"/>
              <w:bottom w:type="dxa" w:w="70"/>
              <w:right w:type="dxa" w:w="110"/>
            </w:tcMar>
            <w:vAlign w:val="center"/>
          </w:tcPr>
          <w:p>
            <w:pPr>
              <w:spacing w:after="0" w:before="0"/>
              <w:jc w:val="center"/>
            </w:pPr>
            <w:r>
              <w:rPr>
                <w:rFonts w:ascii="Arial" w:cs="Arial" w:eastAsia="Arial" w:hAnsi="Arial"/>
                <w:b/>
                <w:bCs/>
                <w:color w:val="FFFFFF"/>
                <w:sz w:val="19"/>
                <w:szCs w:val="19"/>
              </w:rPr>
              <w:t xml:space="preserve">Temp (C)</w:t>
            </w:r>
          </w:p>
        </w:tc>
        <w:tc>
          <w:tcPr>
            <w:tcW w:type="dxa" w:w="1200"/>
            <w:tcBorders>
              <w:top w:val="single" w:color="CCCCCC" w:sz="1"/>
              <w:left w:val="single" w:color="CCCCCC" w:sz="1"/>
              <w:bottom w:val="single" w:color="CCCCCC" w:sz="1"/>
              <w:right w:val="single" w:color="CCCCCC" w:sz="1"/>
            </w:tcBorders>
            <w:shd w:fill="BE185D" w:val="clear"/>
            <w:tcMar>
              <w:top w:type="dxa" w:w="70"/>
              <w:left w:type="dxa" w:w="110"/>
              <w:bottom w:type="dxa" w:w="70"/>
              <w:right w:type="dxa" w:w="110"/>
            </w:tcMar>
            <w:vAlign w:val="center"/>
          </w:tcPr>
          <w:p>
            <w:pPr>
              <w:spacing w:after="0" w:before="0"/>
              <w:jc w:val="center"/>
            </w:pPr>
            <w:r>
              <w:rPr>
                <w:rFonts w:ascii="Arial" w:cs="Arial" w:eastAsia="Arial" w:hAnsi="Arial"/>
                <w:b/>
                <w:bCs/>
                <w:color w:val="FFFFFF"/>
                <w:sz w:val="19"/>
                <w:szCs w:val="19"/>
              </w:rPr>
              <w:t xml:space="preserve">Harvest</w:t>
            </w:r>
          </w:p>
        </w:tc>
        <w:tc>
          <w:tcPr>
            <w:tcW w:type="dxa" w:w="1900"/>
            <w:tcBorders>
              <w:top w:val="single" w:color="CCCCCC" w:sz="1"/>
              <w:left w:val="single" w:color="CCCCCC" w:sz="1"/>
              <w:bottom w:val="single" w:color="CCCCCC" w:sz="1"/>
              <w:right w:val="single" w:color="CCCCCC" w:sz="1"/>
            </w:tcBorders>
            <w:shd w:fill="BE185D" w:val="clear"/>
            <w:tcMar>
              <w:top w:type="dxa" w:w="70"/>
              <w:left w:type="dxa" w:w="110"/>
              <w:bottom w:type="dxa" w:w="70"/>
              <w:right w:type="dxa" w:w="110"/>
            </w:tcMar>
            <w:vAlign w:val="center"/>
          </w:tcPr>
          <w:p>
            <w:pPr>
              <w:spacing w:after="0" w:before="0"/>
              <w:jc w:val="center"/>
            </w:pPr>
            <w:r>
              <w:rPr>
                <w:rFonts w:ascii="Arial" w:cs="Arial" w:eastAsia="Arial" w:hAnsi="Arial"/>
                <w:b/>
                <w:bCs/>
                <w:color w:val="FFFFFF"/>
                <w:sz w:val="19"/>
                <w:szCs w:val="19"/>
              </w:rPr>
              <w:t xml:space="preserve">Best Light Colour</w:t>
            </w:r>
          </w:p>
        </w:tc>
      </w:tr>
      <w:tr>
        <w:tc>
          <w:tcPr>
            <w:tcW w:type="dxa" w:w="21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left"/>
            </w:pPr>
            <w:r>
              <w:rPr>
                <w:rFonts w:ascii="Arial" w:cs="Arial" w:eastAsia="Arial" w:hAnsi="Arial"/>
                <w:b/>
                <w:bCs/>
                <w:color w:val="1a1a1a"/>
                <w:sz w:val="19"/>
                <w:szCs w:val="19"/>
              </w:rPr>
              <w:t xml:space="preserve">Marigold</w:t>
            </w:r>
          </w:p>
        </w:tc>
        <w:tc>
          <w:tcPr>
            <w:tcW w:type="dxa" w:w="1300"/>
            <w:tcBorders>
              <w:top w:val="single" w:color="CCCCCC" w:sz="1"/>
              <w:left w:val="single" w:color="CCCCCC" w:sz="1"/>
              <w:bottom w:val="single" w:color="CCCCCC" w:sz="1"/>
              <w:right w:val="single" w:color="CCCCCC" w:sz="1"/>
            </w:tcBorders>
            <w:shd w:fill="DCFCE7" w:val="clear"/>
            <w:tcMar>
              <w:top w:type="dxa" w:w="55"/>
              <w:left w:type="dxa" w:w="110"/>
              <w:bottom w:type="dxa" w:w="55"/>
              <w:right w:type="dxa" w:w="110"/>
            </w:tcMar>
            <w:vAlign w:val="center"/>
          </w:tcPr>
          <w:p>
            <w:pPr>
              <w:spacing w:after="0" w:before="0"/>
              <w:jc w:val="center"/>
            </w:pPr>
            <w:r>
              <w:rPr>
                <w:rFonts w:ascii="Arial" w:cs="Arial" w:eastAsia="Arial" w:hAnsi="Arial"/>
                <w:b/>
                <w:bCs/>
                <w:color w:val="166534"/>
                <w:sz w:val="18"/>
                <w:szCs w:val="18"/>
              </w:rPr>
              <w:t xml:space="preserve">Very Easy</w:t>
            </w:r>
          </w:p>
        </w:tc>
        <w:tc>
          <w:tcPr>
            <w:tcW w:type="dxa" w:w="11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6.0-7.0</w:t>
            </w:r>
          </w:p>
        </w:tc>
        <w:tc>
          <w:tcPr>
            <w:tcW w:type="dxa" w:w="11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16-28</w:t>
            </w:r>
          </w:p>
        </w:tc>
        <w:tc>
          <w:tcPr>
            <w:tcW w:type="dxa" w:w="12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6-8 wk</w:t>
            </w:r>
          </w:p>
        </w:tc>
        <w:tc>
          <w:tcPr>
            <w:tcW w:type="dxa" w:w="19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left"/>
            </w:pPr>
            <w:r>
              <w:rPr>
                <w:rFonts w:ascii="Arial" w:cs="Arial" w:eastAsia="Arial" w:hAnsi="Arial"/>
                <w:color w:val="991B1B"/>
                <w:sz w:val="19"/>
                <w:szCs w:val="19"/>
              </w:rPr>
              <w:t xml:space="preserve">Red (flower trigger + pest repel)</w:t>
            </w:r>
          </w:p>
        </w:tc>
      </w:tr>
      <w:tr>
        <w:tc>
          <w:tcPr>
            <w:tcW w:type="dxa" w:w="21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left"/>
            </w:pPr>
            <w:r>
              <w:rPr>
                <w:rFonts w:ascii="Arial" w:cs="Arial" w:eastAsia="Arial" w:hAnsi="Arial"/>
                <w:b/>
                <w:bCs/>
                <w:color w:val="1a1a1a"/>
                <w:sz w:val="19"/>
                <w:szCs w:val="19"/>
              </w:rPr>
              <w:t xml:space="preserve">Sunflower</w:t>
            </w:r>
          </w:p>
        </w:tc>
        <w:tc>
          <w:tcPr>
            <w:tcW w:type="dxa" w:w="1300"/>
            <w:tcBorders>
              <w:top w:val="single" w:color="CCCCCC" w:sz="1"/>
              <w:left w:val="single" w:color="CCCCCC" w:sz="1"/>
              <w:bottom w:val="single" w:color="CCCCCC" w:sz="1"/>
              <w:right w:val="single" w:color="CCCCCC" w:sz="1"/>
            </w:tcBorders>
            <w:shd w:fill="DCFCE7" w:val="clear"/>
            <w:tcMar>
              <w:top w:type="dxa" w:w="55"/>
              <w:left w:type="dxa" w:w="110"/>
              <w:bottom w:type="dxa" w:w="55"/>
              <w:right w:type="dxa" w:w="110"/>
            </w:tcMar>
            <w:vAlign w:val="center"/>
          </w:tcPr>
          <w:p>
            <w:pPr>
              <w:spacing w:after="0" w:before="0"/>
              <w:jc w:val="center"/>
            </w:pPr>
            <w:r>
              <w:rPr>
                <w:rFonts w:ascii="Arial" w:cs="Arial" w:eastAsia="Arial" w:hAnsi="Arial"/>
                <w:b/>
                <w:bCs/>
                <w:color w:val="166534"/>
                <w:sz w:val="18"/>
                <w:szCs w:val="18"/>
              </w:rPr>
              <w:t xml:space="preserve">Easy</w:t>
            </w:r>
          </w:p>
        </w:tc>
        <w:tc>
          <w:tcPr>
            <w:tcW w:type="dxa" w:w="11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6.0-7.5</w:t>
            </w:r>
          </w:p>
        </w:tc>
        <w:tc>
          <w:tcPr>
            <w:tcW w:type="dxa" w:w="11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20-30</w:t>
            </w:r>
          </w:p>
        </w:tc>
        <w:tc>
          <w:tcPr>
            <w:tcW w:type="dxa" w:w="1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8-12 wk</w:t>
            </w:r>
          </w:p>
        </w:tc>
        <w:tc>
          <w:tcPr>
            <w:tcW w:type="dxa" w:w="19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left"/>
            </w:pPr>
            <w:r>
              <w:rPr>
                <w:rFonts w:ascii="Arial" w:cs="Arial" w:eastAsia="Arial" w:hAnsi="Arial"/>
                <w:color w:val="991B1B"/>
                <w:sz w:val="19"/>
                <w:szCs w:val="19"/>
              </w:rPr>
              <w:t xml:space="preserve">Clear+Red (photoperiod sensitive)</w:t>
            </w:r>
          </w:p>
        </w:tc>
      </w:tr>
      <w:tr>
        <w:tc>
          <w:tcPr>
            <w:tcW w:type="dxa" w:w="21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left"/>
            </w:pPr>
            <w:r>
              <w:rPr>
                <w:rFonts w:ascii="Arial" w:cs="Arial" w:eastAsia="Arial" w:hAnsi="Arial"/>
                <w:b/>
                <w:bCs/>
                <w:color w:val="1a1a1a"/>
                <w:sz w:val="19"/>
                <w:szCs w:val="19"/>
              </w:rPr>
              <w:t xml:space="preserve">Cosmos</w:t>
            </w:r>
          </w:p>
        </w:tc>
        <w:tc>
          <w:tcPr>
            <w:tcW w:type="dxa" w:w="1300"/>
            <w:tcBorders>
              <w:top w:val="single" w:color="CCCCCC" w:sz="1"/>
              <w:left w:val="single" w:color="CCCCCC" w:sz="1"/>
              <w:bottom w:val="single" w:color="CCCCCC" w:sz="1"/>
              <w:right w:val="single" w:color="CCCCCC" w:sz="1"/>
            </w:tcBorders>
            <w:shd w:fill="DCFCE7" w:val="clear"/>
            <w:tcMar>
              <w:top w:type="dxa" w:w="55"/>
              <w:left w:type="dxa" w:w="110"/>
              <w:bottom w:type="dxa" w:w="55"/>
              <w:right w:type="dxa" w:w="110"/>
            </w:tcMar>
            <w:vAlign w:val="center"/>
          </w:tcPr>
          <w:p>
            <w:pPr>
              <w:spacing w:after="0" w:before="0"/>
              <w:jc w:val="center"/>
            </w:pPr>
            <w:r>
              <w:rPr>
                <w:rFonts w:ascii="Arial" w:cs="Arial" w:eastAsia="Arial" w:hAnsi="Arial"/>
                <w:b/>
                <w:bCs/>
                <w:color w:val="166534"/>
                <w:sz w:val="18"/>
                <w:szCs w:val="18"/>
              </w:rPr>
              <w:t xml:space="preserve">Easy</w:t>
            </w:r>
          </w:p>
        </w:tc>
        <w:tc>
          <w:tcPr>
            <w:tcW w:type="dxa" w:w="11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6.0-7.5</w:t>
            </w:r>
          </w:p>
        </w:tc>
        <w:tc>
          <w:tcPr>
            <w:tcW w:type="dxa" w:w="11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16-26</w:t>
            </w:r>
          </w:p>
        </w:tc>
        <w:tc>
          <w:tcPr>
            <w:tcW w:type="dxa" w:w="12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7-10 wk</w:t>
            </w:r>
          </w:p>
        </w:tc>
        <w:tc>
          <w:tcPr>
            <w:tcW w:type="dxa" w:w="19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left"/>
            </w:pPr>
            <w:r>
              <w:rPr>
                <w:rFonts w:ascii="Arial" w:cs="Arial" w:eastAsia="Arial" w:hAnsi="Arial"/>
                <w:color w:val="991B1B"/>
                <w:sz w:val="19"/>
                <w:szCs w:val="19"/>
              </w:rPr>
              <w:t xml:space="preserve">Red (flowering, short-day)</w:t>
            </w:r>
          </w:p>
        </w:tc>
      </w:tr>
      <w:tr>
        <w:tc>
          <w:tcPr>
            <w:tcW w:type="dxa" w:w="21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left"/>
            </w:pPr>
            <w:r>
              <w:rPr>
                <w:rFonts w:ascii="Arial" w:cs="Arial" w:eastAsia="Arial" w:hAnsi="Arial"/>
                <w:b/>
                <w:bCs/>
                <w:color w:val="1a1a1a"/>
                <w:sz w:val="19"/>
                <w:szCs w:val="19"/>
              </w:rPr>
              <w:t xml:space="preserve">Dahlia</w:t>
            </w:r>
          </w:p>
        </w:tc>
        <w:tc>
          <w:tcPr>
            <w:tcW w:type="dxa" w:w="1300"/>
            <w:tcBorders>
              <w:top w:val="single" w:color="CCCCCC" w:sz="1"/>
              <w:left w:val="single" w:color="CCCCCC" w:sz="1"/>
              <w:bottom w:val="single" w:color="CCCCCC" w:sz="1"/>
              <w:right w:val="single" w:color="CCCCCC" w:sz="1"/>
            </w:tcBorders>
            <w:shd w:fill="FEF9C3" w:val="clear"/>
            <w:tcMar>
              <w:top w:type="dxa" w:w="55"/>
              <w:left w:type="dxa" w:w="110"/>
              <w:bottom w:type="dxa" w:w="55"/>
              <w:right w:type="dxa" w:w="110"/>
            </w:tcMar>
            <w:vAlign w:val="center"/>
          </w:tcPr>
          <w:p>
            <w:pPr>
              <w:spacing w:after="0" w:before="0"/>
              <w:jc w:val="center"/>
            </w:pPr>
            <w:r>
              <w:rPr>
                <w:rFonts w:ascii="Arial" w:cs="Arial" w:eastAsia="Arial" w:hAnsi="Arial"/>
                <w:b/>
                <w:bCs/>
                <w:color w:val="713F12"/>
                <w:sz w:val="18"/>
                <w:szCs w:val="18"/>
              </w:rPr>
              <w:t xml:space="preserve">Moderate</w:t>
            </w:r>
          </w:p>
        </w:tc>
        <w:tc>
          <w:tcPr>
            <w:tcW w:type="dxa" w:w="11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6.0-7.0</w:t>
            </w:r>
          </w:p>
        </w:tc>
        <w:tc>
          <w:tcPr>
            <w:tcW w:type="dxa" w:w="11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16-24</w:t>
            </w:r>
          </w:p>
        </w:tc>
        <w:tc>
          <w:tcPr>
            <w:tcW w:type="dxa" w:w="1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10-14 wk</w:t>
            </w:r>
          </w:p>
        </w:tc>
        <w:tc>
          <w:tcPr>
            <w:tcW w:type="dxa" w:w="19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left"/>
            </w:pPr>
            <w:r>
              <w:rPr>
                <w:rFonts w:ascii="Arial" w:cs="Arial" w:eastAsia="Arial" w:hAnsi="Arial"/>
                <w:color w:val="991B1B"/>
                <w:sz w:val="19"/>
                <w:szCs w:val="19"/>
              </w:rPr>
              <w:t xml:space="preserve">Red (tuber energy + flowers)</w:t>
            </w:r>
          </w:p>
        </w:tc>
      </w:tr>
      <w:tr>
        <w:tc>
          <w:tcPr>
            <w:tcW w:type="dxa" w:w="21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left"/>
            </w:pPr>
            <w:r>
              <w:rPr>
                <w:rFonts w:ascii="Arial" w:cs="Arial" w:eastAsia="Arial" w:hAnsi="Arial"/>
                <w:b/>
                <w:bCs/>
                <w:color w:val="1a1a1a"/>
                <w:sz w:val="19"/>
                <w:szCs w:val="19"/>
              </w:rPr>
              <w:t xml:space="preserve">Carnation</w:t>
            </w:r>
          </w:p>
        </w:tc>
        <w:tc>
          <w:tcPr>
            <w:tcW w:type="dxa" w:w="1300"/>
            <w:tcBorders>
              <w:top w:val="single" w:color="CCCCCC" w:sz="1"/>
              <w:left w:val="single" w:color="CCCCCC" w:sz="1"/>
              <w:bottom w:val="single" w:color="CCCCCC" w:sz="1"/>
              <w:right w:val="single" w:color="CCCCCC" w:sz="1"/>
            </w:tcBorders>
            <w:shd w:fill="FEF9C3" w:val="clear"/>
            <w:tcMar>
              <w:top w:type="dxa" w:w="55"/>
              <w:left w:type="dxa" w:w="110"/>
              <w:bottom w:type="dxa" w:w="55"/>
              <w:right w:type="dxa" w:w="110"/>
            </w:tcMar>
            <w:vAlign w:val="center"/>
          </w:tcPr>
          <w:p>
            <w:pPr>
              <w:spacing w:after="0" w:before="0"/>
              <w:jc w:val="center"/>
            </w:pPr>
            <w:r>
              <w:rPr>
                <w:rFonts w:ascii="Arial" w:cs="Arial" w:eastAsia="Arial" w:hAnsi="Arial"/>
                <w:b/>
                <w:bCs/>
                <w:color w:val="713F12"/>
                <w:sz w:val="18"/>
                <w:szCs w:val="18"/>
              </w:rPr>
              <w:t xml:space="preserve">Moderate</w:t>
            </w:r>
          </w:p>
        </w:tc>
        <w:tc>
          <w:tcPr>
            <w:tcW w:type="dxa" w:w="11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6.0-7.0</w:t>
            </w:r>
          </w:p>
        </w:tc>
        <w:tc>
          <w:tcPr>
            <w:tcW w:type="dxa" w:w="11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14-22</w:t>
            </w:r>
          </w:p>
        </w:tc>
        <w:tc>
          <w:tcPr>
            <w:tcW w:type="dxa" w:w="12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10-14 wk</w:t>
            </w:r>
          </w:p>
        </w:tc>
        <w:tc>
          <w:tcPr>
            <w:tcW w:type="dxa" w:w="19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left"/>
            </w:pPr>
            <w:r>
              <w:rPr>
                <w:rFonts w:ascii="Arial" w:cs="Arial" w:eastAsia="Arial" w:hAnsi="Arial"/>
                <w:color w:val="991B1B"/>
                <w:sz w:val="19"/>
                <w:szCs w:val="19"/>
              </w:rPr>
              <w:t xml:space="preserve">Blue (veg) -&gt; Red (flower)</w:t>
            </w:r>
          </w:p>
        </w:tc>
      </w:tr>
    </w:tbl>
    <w:p>
      <w:pPr>
        <w:spacing w:after="0" w:before="120"/>
      </w:pPr>
    </w:p>
    <w:p>
      <w:pPr>
        <w:pStyle w:val="Heading2"/>
        <w:spacing w:after="100" w:before="260"/>
      </w:pPr>
      <w:r>
        <w:rPr>
          <w:rFonts w:ascii="Arial" w:cs="Arial" w:eastAsia="Arial" w:hAnsi="Arial"/>
          <w:b/>
          <w:bCs/>
          <w:color w:val="0F6E56"/>
          <w:sz w:val="26"/>
          <w:szCs w:val="26"/>
        </w:rPr>
        <w:t xml:space="preserve">Category 9  —  Edible Flowers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100"/>
        <w:gridCol w:w="1300"/>
        <w:gridCol w:w="1100"/>
        <w:gridCol w:w="1100"/>
        <w:gridCol w:w="1200"/>
        <w:gridCol w:w="1900"/>
      </w:tblGrid>
      <w:tr>
        <w:tc>
          <w:tcPr>
            <w:tcW w:type="dxa" w:w="8700"/>
            <w:gridSpan w:val="6"/>
            <w:tcBorders>
              <w:top w:val="single" w:color="CCCCCC" w:sz="1"/>
              <w:left w:val="single" w:color="CCCCCC" w:sz="1"/>
              <w:bottom w:val="single" w:color="CCCCCC" w:sz="1"/>
              <w:right w:val="single" w:color="CCCCCC" w:sz="1"/>
            </w:tcBorders>
            <w:shd w:fill="0369A1" w:val="clear"/>
            <w:tcMar>
              <w:top w:type="dxa" w:w="80"/>
              <w:left w:type="dxa" w:w="120"/>
              <w:bottom w:type="dxa" w:w="80"/>
              <w:right w:type="dxa" w:w="120"/>
            </w:tcMar>
          </w:tcPr>
          <w:p>
            <w:pPr>
              <w:spacing w:after="0" w:before="0"/>
            </w:pPr>
            <w:r>
              <w:rPr>
                <w:rFonts w:ascii="Arial" w:cs="Arial" w:eastAsia="Arial" w:hAnsi="Arial"/>
                <w:b/>
                <w:bCs/>
                <w:color w:val="FFFFFF"/>
                <w:sz w:val="21"/>
                <w:szCs w:val="21"/>
              </w:rPr>
              <w:t xml:space="preserve">Cat 9  |  Edible Flowers  (dual use: food + decoration)</w:t>
            </w:r>
          </w:p>
        </w:tc>
      </w:tr>
      <w:tr>
        <w:trPr>
          <w:tblHeader/>
        </w:trPr>
        <w:tc>
          <w:tcPr>
            <w:tcW w:type="dxa" w:w="2100"/>
            <w:tcBorders>
              <w:top w:val="single" w:color="CCCCCC" w:sz="1"/>
              <w:left w:val="single" w:color="CCCCCC" w:sz="1"/>
              <w:bottom w:val="single" w:color="CCCCCC" w:sz="1"/>
              <w:right w:val="single" w:color="CCCCCC" w:sz="1"/>
            </w:tcBorders>
            <w:shd w:fill="0369A1" w:val="clear"/>
            <w:tcMar>
              <w:top w:type="dxa" w:w="70"/>
              <w:left w:type="dxa" w:w="110"/>
              <w:bottom w:type="dxa" w:w="70"/>
              <w:right w:type="dxa" w:w="110"/>
            </w:tcMar>
            <w:vAlign w:val="center"/>
          </w:tcPr>
          <w:p>
            <w:pPr>
              <w:spacing w:after="0" w:before="0"/>
              <w:jc w:val="center"/>
            </w:pPr>
            <w:r>
              <w:rPr>
                <w:rFonts w:ascii="Arial" w:cs="Arial" w:eastAsia="Arial" w:hAnsi="Arial"/>
                <w:b/>
                <w:bCs/>
                <w:color w:val="FFFFFF"/>
                <w:sz w:val="19"/>
                <w:szCs w:val="19"/>
              </w:rPr>
              <w:t xml:space="preserve">Plant</w:t>
            </w:r>
          </w:p>
        </w:tc>
        <w:tc>
          <w:tcPr>
            <w:tcW w:type="dxa" w:w="1300"/>
            <w:tcBorders>
              <w:top w:val="single" w:color="CCCCCC" w:sz="1"/>
              <w:left w:val="single" w:color="CCCCCC" w:sz="1"/>
              <w:bottom w:val="single" w:color="CCCCCC" w:sz="1"/>
              <w:right w:val="single" w:color="CCCCCC" w:sz="1"/>
            </w:tcBorders>
            <w:shd w:fill="0369A1" w:val="clear"/>
            <w:tcMar>
              <w:top w:type="dxa" w:w="70"/>
              <w:left w:type="dxa" w:w="110"/>
              <w:bottom w:type="dxa" w:w="70"/>
              <w:right w:type="dxa" w:w="110"/>
            </w:tcMar>
            <w:vAlign w:val="center"/>
          </w:tcPr>
          <w:p>
            <w:pPr>
              <w:spacing w:after="0" w:before="0"/>
              <w:jc w:val="center"/>
            </w:pPr>
            <w:r>
              <w:rPr>
                <w:rFonts w:ascii="Arial" w:cs="Arial" w:eastAsia="Arial" w:hAnsi="Arial"/>
                <w:b/>
                <w:bCs/>
                <w:color w:val="FFFFFF"/>
                <w:sz w:val="19"/>
                <w:szCs w:val="19"/>
              </w:rPr>
              <w:t xml:space="preserve">Difficulty</w:t>
            </w:r>
          </w:p>
        </w:tc>
        <w:tc>
          <w:tcPr>
            <w:tcW w:type="dxa" w:w="1100"/>
            <w:tcBorders>
              <w:top w:val="single" w:color="CCCCCC" w:sz="1"/>
              <w:left w:val="single" w:color="CCCCCC" w:sz="1"/>
              <w:bottom w:val="single" w:color="CCCCCC" w:sz="1"/>
              <w:right w:val="single" w:color="CCCCCC" w:sz="1"/>
            </w:tcBorders>
            <w:shd w:fill="0369A1" w:val="clear"/>
            <w:tcMar>
              <w:top w:type="dxa" w:w="70"/>
              <w:left w:type="dxa" w:w="110"/>
              <w:bottom w:type="dxa" w:w="70"/>
              <w:right w:type="dxa" w:w="110"/>
            </w:tcMar>
            <w:vAlign w:val="center"/>
          </w:tcPr>
          <w:p>
            <w:pPr>
              <w:spacing w:after="0" w:before="0"/>
              <w:jc w:val="center"/>
            </w:pPr>
            <w:r>
              <w:rPr>
                <w:rFonts w:ascii="Arial" w:cs="Arial" w:eastAsia="Arial" w:hAnsi="Arial"/>
                <w:b/>
                <w:bCs/>
                <w:color w:val="FFFFFF"/>
                <w:sz w:val="19"/>
                <w:szCs w:val="19"/>
              </w:rPr>
              <w:t xml:space="preserve">pH Range</w:t>
            </w:r>
          </w:p>
        </w:tc>
        <w:tc>
          <w:tcPr>
            <w:tcW w:type="dxa" w:w="1100"/>
            <w:tcBorders>
              <w:top w:val="single" w:color="CCCCCC" w:sz="1"/>
              <w:left w:val="single" w:color="CCCCCC" w:sz="1"/>
              <w:bottom w:val="single" w:color="CCCCCC" w:sz="1"/>
              <w:right w:val="single" w:color="CCCCCC" w:sz="1"/>
            </w:tcBorders>
            <w:shd w:fill="0369A1" w:val="clear"/>
            <w:tcMar>
              <w:top w:type="dxa" w:w="70"/>
              <w:left w:type="dxa" w:w="110"/>
              <w:bottom w:type="dxa" w:w="70"/>
              <w:right w:type="dxa" w:w="110"/>
            </w:tcMar>
            <w:vAlign w:val="center"/>
          </w:tcPr>
          <w:p>
            <w:pPr>
              <w:spacing w:after="0" w:before="0"/>
              <w:jc w:val="center"/>
            </w:pPr>
            <w:r>
              <w:rPr>
                <w:rFonts w:ascii="Arial" w:cs="Arial" w:eastAsia="Arial" w:hAnsi="Arial"/>
                <w:b/>
                <w:bCs/>
                <w:color w:val="FFFFFF"/>
                <w:sz w:val="19"/>
                <w:szCs w:val="19"/>
              </w:rPr>
              <w:t xml:space="preserve">Temp (C)</w:t>
            </w:r>
          </w:p>
        </w:tc>
        <w:tc>
          <w:tcPr>
            <w:tcW w:type="dxa" w:w="1200"/>
            <w:tcBorders>
              <w:top w:val="single" w:color="CCCCCC" w:sz="1"/>
              <w:left w:val="single" w:color="CCCCCC" w:sz="1"/>
              <w:bottom w:val="single" w:color="CCCCCC" w:sz="1"/>
              <w:right w:val="single" w:color="CCCCCC" w:sz="1"/>
            </w:tcBorders>
            <w:shd w:fill="0369A1" w:val="clear"/>
            <w:tcMar>
              <w:top w:type="dxa" w:w="70"/>
              <w:left w:type="dxa" w:w="110"/>
              <w:bottom w:type="dxa" w:w="70"/>
              <w:right w:type="dxa" w:w="110"/>
            </w:tcMar>
            <w:vAlign w:val="center"/>
          </w:tcPr>
          <w:p>
            <w:pPr>
              <w:spacing w:after="0" w:before="0"/>
              <w:jc w:val="center"/>
            </w:pPr>
            <w:r>
              <w:rPr>
                <w:rFonts w:ascii="Arial" w:cs="Arial" w:eastAsia="Arial" w:hAnsi="Arial"/>
                <w:b/>
                <w:bCs/>
                <w:color w:val="FFFFFF"/>
                <w:sz w:val="19"/>
                <w:szCs w:val="19"/>
              </w:rPr>
              <w:t xml:space="preserve">Harvest</w:t>
            </w:r>
          </w:p>
        </w:tc>
        <w:tc>
          <w:tcPr>
            <w:tcW w:type="dxa" w:w="1900"/>
            <w:tcBorders>
              <w:top w:val="single" w:color="CCCCCC" w:sz="1"/>
              <w:left w:val="single" w:color="CCCCCC" w:sz="1"/>
              <w:bottom w:val="single" w:color="CCCCCC" w:sz="1"/>
              <w:right w:val="single" w:color="CCCCCC" w:sz="1"/>
            </w:tcBorders>
            <w:shd w:fill="0369A1" w:val="clear"/>
            <w:tcMar>
              <w:top w:type="dxa" w:w="70"/>
              <w:left w:type="dxa" w:w="110"/>
              <w:bottom w:type="dxa" w:w="70"/>
              <w:right w:type="dxa" w:w="110"/>
            </w:tcMar>
            <w:vAlign w:val="center"/>
          </w:tcPr>
          <w:p>
            <w:pPr>
              <w:spacing w:after="0" w:before="0"/>
              <w:jc w:val="center"/>
            </w:pPr>
            <w:r>
              <w:rPr>
                <w:rFonts w:ascii="Arial" w:cs="Arial" w:eastAsia="Arial" w:hAnsi="Arial"/>
                <w:b/>
                <w:bCs/>
                <w:color w:val="FFFFFF"/>
                <w:sz w:val="19"/>
                <w:szCs w:val="19"/>
              </w:rPr>
              <w:t xml:space="preserve">Best Light Colour</w:t>
            </w:r>
          </w:p>
        </w:tc>
      </w:tr>
      <w:tr>
        <w:tc>
          <w:tcPr>
            <w:tcW w:type="dxa" w:w="21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left"/>
            </w:pPr>
            <w:r>
              <w:rPr>
                <w:rFonts w:ascii="Arial" w:cs="Arial" w:eastAsia="Arial" w:hAnsi="Arial"/>
                <w:b/>
                <w:bCs/>
                <w:color w:val="1a1a1a"/>
                <w:sz w:val="19"/>
                <w:szCs w:val="19"/>
              </w:rPr>
              <w:t xml:space="preserve">Nasturtium</w:t>
            </w:r>
          </w:p>
        </w:tc>
        <w:tc>
          <w:tcPr>
            <w:tcW w:type="dxa" w:w="1300"/>
            <w:tcBorders>
              <w:top w:val="single" w:color="CCCCCC" w:sz="1"/>
              <w:left w:val="single" w:color="CCCCCC" w:sz="1"/>
              <w:bottom w:val="single" w:color="CCCCCC" w:sz="1"/>
              <w:right w:val="single" w:color="CCCCCC" w:sz="1"/>
            </w:tcBorders>
            <w:shd w:fill="DCFCE7" w:val="clear"/>
            <w:tcMar>
              <w:top w:type="dxa" w:w="55"/>
              <w:left w:type="dxa" w:w="110"/>
              <w:bottom w:type="dxa" w:w="55"/>
              <w:right w:type="dxa" w:w="110"/>
            </w:tcMar>
            <w:vAlign w:val="center"/>
          </w:tcPr>
          <w:p>
            <w:pPr>
              <w:spacing w:after="0" w:before="0"/>
              <w:jc w:val="center"/>
            </w:pPr>
            <w:r>
              <w:rPr>
                <w:rFonts w:ascii="Arial" w:cs="Arial" w:eastAsia="Arial" w:hAnsi="Arial"/>
                <w:b/>
                <w:bCs/>
                <w:color w:val="166534"/>
                <w:sz w:val="18"/>
                <w:szCs w:val="18"/>
              </w:rPr>
              <w:t xml:space="preserve">Very Easy</w:t>
            </w:r>
          </w:p>
        </w:tc>
        <w:tc>
          <w:tcPr>
            <w:tcW w:type="dxa" w:w="11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6.0-7.0</w:t>
            </w:r>
          </w:p>
        </w:tc>
        <w:tc>
          <w:tcPr>
            <w:tcW w:type="dxa" w:w="11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16-26</w:t>
            </w:r>
          </w:p>
        </w:tc>
        <w:tc>
          <w:tcPr>
            <w:tcW w:type="dxa" w:w="12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5-8 wk</w:t>
            </w:r>
          </w:p>
        </w:tc>
        <w:tc>
          <w:tcPr>
            <w:tcW w:type="dxa" w:w="19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left"/>
            </w:pPr>
            <w:r>
              <w:rPr>
                <w:rFonts w:ascii="Arial" w:cs="Arial" w:eastAsia="Arial" w:hAnsi="Arial"/>
                <w:color w:val="991B1B"/>
                <w:sz w:val="19"/>
                <w:szCs w:val="19"/>
              </w:rPr>
              <w:t xml:space="preserve">Blue+Red (compact, peppery)</w:t>
            </w:r>
          </w:p>
        </w:tc>
      </w:tr>
      <w:tr>
        <w:tc>
          <w:tcPr>
            <w:tcW w:type="dxa" w:w="21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left"/>
            </w:pPr>
            <w:r>
              <w:rPr>
                <w:rFonts w:ascii="Arial" w:cs="Arial" w:eastAsia="Arial" w:hAnsi="Arial"/>
                <w:b/>
                <w:bCs/>
                <w:color w:val="1a1a1a"/>
                <w:sz w:val="19"/>
                <w:szCs w:val="19"/>
              </w:rPr>
              <w:t xml:space="preserve">Viola / Pansy</w:t>
            </w:r>
          </w:p>
        </w:tc>
        <w:tc>
          <w:tcPr>
            <w:tcW w:type="dxa" w:w="1300"/>
            <w:tcBorders>
              <w:top w:val="single" w:color="CCCCCC" w:sz="1"/>
              <w:left w:val="single" w:color="CCCCCC" w:sz="1"/>
              <w:bottom w:val="single" w:color="CCCCCC" w:sz="1"/>
              <w:right w:val="single" w:color="CCCCCC" w:sz="1"/>
            </w:tcBorders>
            <w:shd w:fill="DCFCE7" w:val="clear"/>
            <w:tcMar>
              <w:top w:type="dxa" w:w="55"/>
              <w:left w:type="dxa" w:w="110"/>
              <w:bottom w:type="dxa" w:w="55"/>
              <w:right w:type="dxa" w:w="110"/>
            </w:tcMar>
            <w:vAlign w:val="center"/>
          </w:tcPr>
          <w:p>
            <w:pPr>
              <w:spacing w:after="0" w:before="0"/>
              <w:jc w:val="center"/>
            </w:pPr>
            <w:r>
              <w:rPr>
                <w:rFonts w:ascii="Arial" w:cs="Arial" w:eastAsia="Arial" w:hAnsi="Arial"/>
                <w:b/>
                <w:bCs/>
                <w:color w:val="166534"/>
                <w:sz w:val="18"/>
                <w:szCs w:val="18"/>
              </w:rPr>
              <w:t xml:space="preserve">Easy</w:t>
            </w:r>
          </w:p>
        </w:tc>
        <w:tc>
          <w:tcPr>
            <w:tcW w:type="dxa" w:w="11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5.8-6.5</w:t>
            </w:r>
          </w:p>
        </w:tc>
        <w:tc>
          <w:tcPr>
            <w:tcW w:type="dxa" w:w="11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10-20</w:t>
            </w:r>
          </w:p>
        </w:tc>
        <w:tc>
          <w:tcPr>
            <w:tcW w:type="dxa" w:w="1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6-10 wk</w:t>
            </w:r>
          </w:p>
        </w:tc>
        <w:tc>
          <w:tcPr>
            <w:tcW w:type="dxa" w:w="19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left"/>
            </w:pPr>
            <w:r>
              <w:rPr>
                <w:rFonts w:ascii="Arial" w:cs="Arial" w:eastAsia="Arial" w:hAnsi="Arial"/>
                <w:color w:val="1E3A8A"/>
                <w:sz w:val="19"/>
                <w:szCs w:val="19"/>
              </w:rPr>
              <w:t xml:space="preserve">Blue (cool season flower)</w:t>
            </w:r>
          </w:p>
        </w:tc>
      </w:tr>
      <w:tr>
        <w:tc>
          <w:tcPr>
            <w:tcW w:type="dxa" w:w="21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left"/>
            </w:pPr>
            <w:r>
              <w:rPr>
                <w:rFonts w:ascii="Arial" w:cs="Arial" w:eastAsia="Arial" w:hAnsi="Arial"/>
                <w:b/>
                <w:bCs/>
                <w:color w:val="1a1a1a"/>
                <w:sz w:val="19"/>
                <w:szCs w:val="19"/>
              </w:rPr>
              <w:t xml:space="preserve">Borage</w:t>
            </w:r>
          </w:p>
        </w:tc>
        <w:tc>
          <w:tcPr>
            <w:tcW w:type="dxa" w:w="1300"/>
            <w:tcBorders>
              <w:top w:val="single" w:color="CCCCCC" w:sz="1"/>
              <w:left w:val="single" w:color="CCCCCC" w:sz="1"/>
              <w:bottom w:val="single" w:color="CCCCCC" w:sz="1"/>
              <w:right w:val="single" w:color="CCCCCC" w:sz="1"/>
            </w:tcBorders>
            <w:shd w:fill="DCFCE7" w:val="clear"/>
            <w:tcMar>
              <w:top w:type="dxa" w:w="55"/>
              <w:left w:type="dxa" w:w="110"/>
              <w:bottom w:type="dxa" w:w="55"/>
              <w:right w:type="dxa" w:w="110"/>
            </w:tcMar>
            <w:vAlign w:val="center"/>
          </w:tcPr>
          <w:p>
            <w:pPr>
              <w:spacing w:after="0" w:before="0"/>
              <w:jc w:val="center"/>
            </w:pPr>
            <w:r>
              <w:rPr>
                <w:rFonts w:ascii="Arial" w:cs="Arial" w:eastAsia="Arial" w:hAnsi="Arial"/>
                <w:b/>
                <w:bCs/>
                <w:color w:val="166534"/>
                <w:sz w:val="18"/>
                <w:szCs w:val="18"/>
              </w:rPr>
              <w:t xml:space="preserve">Easy</w:t>
            </w:r>
          </w:p>
        </w:tc>
        <w:tc>
          <w:tcPr>
            <w:tcW w:type="dxa" w:w="11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6.0-7.0</w:t>
            </w:r>
          </w:p>
        </w:tc>
        <w:tc>
          <w:tcPr>
            <w:tcW w:type="dxa" w:w="11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18-26</w:t>
            </w:r>
          </w:p>
        </w:tc>
        <w:tc>
          <w:tcPr>
            <w:tcW w:type="dxa" w:w="12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6-8 wk</w:t>
            </w:r>
          </w:p>
        </w:tc>
        <w:tc>
          <w:tcPr>
            <w:tcW w:type="dxa" w:w="19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left"/>
            </w:pPr>
            <w:r>
              <w:rPr>
                <w:rFonts w:ascii="Arial" w:cs="Arial" w:eastAsia="Arial" w:hAnsi="Arial"/>
                <w:color w:val="991B1B"/>
                <w:sz w:val="19"/>
                <w:szCs w:val="19"/>
              </w:rPr>
              <w:t xml:space="preserve">Blue+Red balanced</w:t>
            </w:r>
          </w:p>
        </w:tc>
      </w:tr>
      <w:tr>
        <w:tc>
          <w:tcPr>
            <w:tcW w:type="dxa" w:w="21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left"/>
            </w:pPr>
            <w:r>
              <w:rPr>
                <w:rFonts w:ascii="Arial" w:cs="Arial" w:eastAsia="Arial" w:hAnsi="Arial"/>
                <w:b/>
                <w:bCs/>
                <w:color w:val="1a1a1a"/>
                <w:sz w:val="19"/>
                <w:szCs w:val="19"/>
              </w:rPr>
              <w:t xml:space="preserve">Rose (miniature edible)</w:t>
            </w:r>
          </w:p>
        </w:tc>
        <w:tc>
          <w:tcPr>
            <w:tcW w:type="dxa" w:w="1300"/>
            <w:tcBorders>
              <w:top w:val="single" w:color="CCCCCC" w:sz="1"/>
              <w:left w:val="single" w:color="CCCCCC" w:sz="1"/>
              <w:bottom w:val="single" w:color="CCCCCC" w:sz="1"/>
              <w:right w:val="single" w:color="CCCCCC" w:sz="1"/>
            </w:tcBorders>
            <w:shd w:fill="FEF9C3" w:val="clear"/>
            <w:tcMar>
              <w:top w:type="dxa" w:w="55"/>
              <w:left w:type="dxa" w:w="110"/>
              <w:bottom w:type="dxa" w:w="55"/>
              <w:right w:type="dxa" w:w="110"/>
            </w:tcMar>
            <w:vAlign w:val="center"/>
          </w:tcPr>
          <w:p>
            <w:pPr>
              <w:spacing w:after="0" w:before="0"/>
              <w:jc w:val="center"/>
            </w:pPr>
            <w:r>
              <w:rPr>
                <w:rFonts w:ascii="Arial" w:cs="Arial" w:eastAsia="Arial" w:hAnsi="Arial"/>
                <w:b/>
                <w:bCs/>
                <w:color w:val="713F12"/>
                <w:sz w:val="18"/>
                <w:szCs w:val="18"/>
              </w:rPr>
              <w:t xml:space="preserve">Moderate</w:t>
            </w:r>
          </w:p>
        </w:tc>
        <w:tc>
          <w:tcPr>
            <w:tcW w:type="dxa" w:w="11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6.0-7.0</w:t>
            </w:r>
          </w:p>
        </w:tc>
        <w:tc>
          <w:tcPr>
            <w:tcW w:type="dxa" w:w="11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18-24</w:t>
            </w:r>
          </w:p>
        </w:tc>
        <w:tc>
          <w:tcPr>
            <w:tcW w:type="dxa" w:w="1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10-14 wk</w:t>
            </w:r>
          </w:p>
        </w:tc>
        <w:tc>
          <w:tcPr>
            <w:tcW w:type="dxa" w:w="19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left"/>
            </w:pPr>
            <w:r>
              <w:rPr>
                <w:rFonts w:ascii="Arial" w:cs="Arial" w:eastAsia="Arial" w:hAnsi="Arial"/>
                <w:color w:val="991B1B"/>
                <w:sz w:val="19"/>
                <w:szCs w:val="19"/>
              </w:rPr>
              <w:t xml:space="preserve">Red (flower trigger)</w:t>
            </w:r>
          </w:p>
        </w:tc>
      </w:tr>
    </w:tbl>
    <w:p>
      <w:pPr>
        <w:spacing w:after="0" w:before="120"/>
      </w:pPr>
    </w:p>
    <w:p>
      <w:pPr>
        <w:pStyle w:val="Heading2"/>
        <w:spacing w:after="100" w:before="260"/>
      </w:pPr>
      <w:r>
        <w:rPr>
          <w:rFonts w:ascii="Arial" w:cs="Arial" w:eastAsia="Arial" w:hAnsi="Arial"/>
          <w:b/>
          <w:bCs/>
          <w:color w:val="0F6E56"/>
          <w:sz w:val="26"/>
          <w:szCs w:val="26"/>
        </w:rPr>
        <w:t xml:space="preserve">Category 10  —  Aquatic and Semi-Aquatic</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100"/>
        <w:gridCol w:w="1300"/>
        <w:gridCol w:w="1100"/>
        <w:gridCol w:w="1100"/>
        <w:gridCol w:w="1200"/>
        <w:gridCol w:w="1900"/>
      </w:tblGrid>
      <w:tr>
        <w:tc>
          <w:tcPr>
            <w:tcW w:type="dxa" w:w="8700"/>
            <w:gridSpan w:val="6"/>
            <w:tcBorders>
              <w:top w:val="single" w:color="CCCCCC" w:sz="1"/>
              <w:left w:val="single" w:color="CCCCCC" w:sz="1"/>
              <w:bottom w:val="single" w:color="CCCCCC" w:sz="1"/>
              <w:right w:val="single" w:color="CCCCCC" w:sz="1"/>
            </w:tcBorders>
            <w:shd w:fill="065F46" w:val="clear"/>
            <w:tcMar>
              <w:top w:type="dxa" w:w="80"/>
              <w:left w:type="dxa" w:w="120"/>
              <w:bottom w:type="dxa" w:w="80"/>
              <w:right w:type="dxa" w:w="120"/>
            </w:tcMar>
          </w:tcPr>
          <w:p>
            <w:pPr>
              <w:spacing w:after="0" w:before="0"/>
            </w:pPr>
            <w:r>
              <w:rPr>
                <w:rFonts w:ascii="Arial" w:cs="Arial" w:eastAsia="Arial" w:hAnsi="Arial"/>
                <w:b/>
                <w:bCs/>
                <w:color w:val="FFFFFF"/>
                <w:sz w:val="21"/>
                <w:szCs w:val="21"/>
              </w:rPr>
              <w:t xml:space="preserve">Cat 10  |  Aquatic Plants  (best for Kerala 27C aquaponics)</w:t>
            </w:r>
          </w:p>
        </w:tc>
      </w:tr>
      <w:tr>
        <w:trPr>
          <w:tblHeader/>
        </w:trPr>
        <w:tc>
          <w:tcPr>
            <w:tcW w:type="dxa" w:w="2100"/>
            <w:tcBorders>
              <w:top w:val="single" w:color="CCCCCC" w:sz="1"/>
              <w:left w:val="single" w:color="CCCCCC" w:sz="1"/>
              <w:bottom w:val="single" w:color="CCCCCC" w:sz="1"/>
              <w:right w:val="single" w:color="CCCCCC" w:sz="1"/>
            </w:tcBorders>
            <w:shd w:fill="065F46" w:val="clear"/>
            <w:tcMar>
              <w:top w:type="dxa" w:w="70"/>
              <w:left w:type="dxa" w:w="110"/>
              <w:bottom w:type="dxa" w:w="70"/>
              <w:right w:type="dxa" w:w="110"/>
            </w:tcMar>
            <w:vAlign w:val="center"/>
          </w:tcPr>
          <w:p>
            <w:pPr>
              <w:spacing w:after="0" w:before="0"/>
              <w:jc w:val="center"/>
            </w:pPr>
            <w:r>
              <w:rPr>
                <w:rFonts w:ascii="Arial" w:cs="Arial" w:eastAsia="Arial" w:hAnsi="Arial"/>
                <w:b/>
                <w:bCs/>
                <w:color w:val="FFFFFF"/>
                <w:sz w:val="19"/>
                <w:szCs w:val="19"/>
              </w:rPr>
              <w:t xml:space="preserve">Plant</w:t>
            </w:r>
          </w:p>
        </w:tc>
        <w:tc>
          <w:tcPr>
            <w:tcW w:type="dxa" w:w="1300"/>
            <w:tcBorders>
              <w:top w:val="single" w:color="CCCCCC" w:sz="1"/>
              <w:left w:val="single" w:color="CCCCCC" w:sz="1"/>
              <w:bottom w:val="single" w:color="CCCCCC" w:sz="1"/>
              <w:right w:val="single" w:color="CCCCCC" w:sz="1"/>
            </w:tcBorders>
            <w:shd w:fill="065F46" w:val="clear"/>
            <w:tcMar>
              <w:top w:type="dxa" w:w="70"/>
              <w:left w:type="dxa" w:w="110"/>
              <w:bottom w:type="dxa" w:w="70"/>
              <w:right w:type="dxa" w:w="110"/>
            </w:tcMar>
            <w:vAlign w:val="center"/>
          </w:tcPr>
          <w:p>
            <w:pPr>
              <w:spacing w:after="0" w:before="0"/>
              <w:jc w:val="center"/>
            </w:pPr>
            <w:r>
              <w:rPr>
                <w:rFonts w:ascii="Arial" w:cs="Arial" w:eastAsia="Arial" w:hAnsi="Arial"/>
                <w:b/>
                <w:bCs/>
                <w:color w:val="FFFFFF"/>
                <w:sz w:val="19"/>
                <w:szCs w:val="19"/>
              </w:rPr>
              <w:t xml:space="preserve">Difficulty</w:t>
            </w:r>
          </w:p>
        </w:tc>
        <w:tc>
          <w:tcPr>
            <w:tcW w:type="dxa" w:w="1100"/>
            <w:tcBorders>
              <w:top w:val="single" w:color="CCCCCC" w:sz="1"/>
              <w:left w:val="single" w:color="CCCCCC" w:sz="1"/>
              <w:bottom w:val="single" w:color="CCCCCC" w:sz="1"/>
              <w:right w:val="single" w:color="CCCCCC" w:sz="1"/>
            </w:tcBorders>
            <w:shd w:fill="065F46" w:val="clear"/>
            <w:tcMar>
              <w:top w:type="dxa" w:w="70"/>
              <w:left w:type="dxa" w:w="110"/>
              <w:bottom w:type="dxa" w:w="70"/>
              <w:right w:type="dxa" w:w="110"/>
            </w:tcMar>
            <w:vAlign w:val="center"/>
          </w:tcPr>
          <w:p>
            <w:pPr>
              <w:spacing w:after="0" w:before="0"/>
              <w:jc w:val="center"/>
            </w:pPr>
            <w:r>
              <w:rPr>
                <w:rFonts w:ascii="Arial" w:cs="Arial" w:eastAsia="Arial" w:hAnsi="Arial"/>
                <w:b/>
                <w:bCs/>
                <w:color w:val="FFFFFF"/>
                <w:sz w:val="19"/>
                <w:szCs w:val="19"/>
              </w:rPr>
              <w:t xml:space="preserve">pH Range</w:t>
            </w:r>
          </w:p>
        </w:tc>
        <w:tc>
          <w:tcPr>
            <w:tcW w:type="dxa" w:w="1100"/>
            <w:tcBorders>
              <w:top w:val="single" w:color="CCCCCC" w:sz="1"/>
              <w:left w:val="single" w:color="CCCCCC" w:sz="1"/>
              <w:bottom w:val="single" w:color="CCCCCC" w:sz="1"/>
              <w:right w:val="single" w:color="CCCCCC" w:sz="1"/>
            </w:tcBorders>
            <w:shd w:fill="065F46" w:val="clear"/>
            <w:tcMar>
              <w:top w:type="dxa" w:w="70"/>
              <w:left w:type="dxa" w:w="110"/>
              <w:bottom w:type="dxa" w:w="70"/>
              <w:right w:type="dxa" w:w="110"/>
            </w:tcMar>
            <w:vAlign w:val="center"/>
          </w:tcPr>
          <w:p>
            <w:pPr>
              <w:spacing w:after="0" w:before="0"/>
              <w:jc w:val="center"/>
            </w:pPr>
            <w:r>
              <w:rPr>
                <w:rFonts w:ascii="Arial" w:cs="Arial" w:eastAsia="Arial" w:hAnsi="Arial"/>
                <w:b/>
                <w:bCs/>
                <w:color w:val="FFFFFF"/>
                <w:sz w:val="19"/>
                <w:szCs w:val="19"/>
              </w:rPr>
              <w:t xml:space="preserve">Temp (C)</w:t>
            </w:r>
          </w:p>
        </w:tc>
        <w:tc>
          <w:tcPr>
            <w:tcW w:type="dxa" w:w="1200"/>
            <w:tcBorders>
              <w:top w:val="single" w:color="CCCCCC" w:sz="1"/>
              <w:left w:val="single" w:color="CCCCCC" w:sz="1"/>
              <w:bottom w:val="single" w:color="CCCCCC" w:sz="1"/>
              <w:right w:val="single" w:color="CCCCCC" w:sz="1"/>
            </w:tcBorders>
            <w:shd w:fill="065F46" w:val="clear"/>
            <w:tcMar>
              <w:top w:type="dxa" w:w="70"/>
              <w:left w:type="dxa" w:w="110"/>
              <w:bottom w:type="dxa" w:w="70"/>
              <w:right w:type="dxa" w:w="110"/>
            </w:tcMar>
            <w:vAlign w:val="center"/>
          </w:tcPr>
          <w:p>
            <w:pPr>
              <w:spacing w:after="0" w:before="0"/>
              <w:jc w:val="center"/>
            </w:pPr>
            <w:r>
              <w:rPr>
                <w:rFonts w:ascii="Arial" w:cs="Arial" w:eastAsia="Arial" w:hAnsi="Arial"/>
                <w:b/>
                <w:bCs/>
                <w:color w:val="FFFFFF"/>
                <w:sz w:val="19"/>
                <w:szCs w:val="19"/>
              </w:rPr>
              <w:t xml:space="preserve">Harvest</w:t>
            </w:r>
          </w:p>
        </w:tc>
        <w:tc>
          <w:tcPr>
            <w:tcW w:type="dxa" w:w="1900"/>
            <w:tcBorders>
              <w:top w:val="single" w:color="CCCCCC" w:sz="1"/>
              <w:left w:val="single" w:color="CCCCCC" w:sz="1"/>
              <w:bottom w:val="single" w:color="CCCCCC" w:sz="1"/>
              <w:right w:val="single" w:color="CCCCCC" w:sz="1"/>
            </w:tcBorders>
            <w:shd w:fill="065F46" w:val="clear"/>
            <w:tcMar>
              <w:top w:type="dxa" w:w="70"/>
              <w:left w:type="dxa" w:w="110"/>
              <w:bottom w:type="dxa" w:w="70"/>
              <w:right w:type="dxa" w:w="110"/>
            </w:tcMar>
            <w:vAlign w:val="center"/>
          </w:tcPr>
          <w:p>
            <w:pPr>
              <w:spacing w:after="0" w:before="0"/>
              <w:jc w:val="center"/>
            </w:pPr>
            <w:r>
              <w:rPr>
                <w:rFonts w:ascii="Arial" w:cs="Arial" w:eastAsia="Arial" w:hAnsi="Arial"/>
                <w:b/>
                <w:bCs/>
                <w:color w:val="FFFFFF"/>
                <w:sz w:val="19"/>
                <w:szCs w:val="19"/>
              </w:rPr>
              <w:t xml:space="preserve">Best Light Colour</w:t>
            </w:r>
          </w:p>
        </w:tc>
      </w:tr>
      <w:tr>
        <w:tc>
          <w:tcPr>
            <w:tcW w:type="dxa" w:w="21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left"/>
            </w:pPr>
            <w:r>
              <w:rPr>
                <w:rFonts w:ascii="Arial" w:cs="Arial" w:eastAsia="Arial" w:hAnsi="Arial"/>
                <w:b/>
                <w:bCs/>
                <w:color w:val="1a1a1a"/>
                <w:sz w:val="19"/>
                <w:szCs w:val="19"/>
              </w:rPr>
              <w:t xml:space="preserve">Water Spinach / Kangkong</w:t>
            </w:r>
          </w:p>
        </w:tc>
        <w:tc>
          <w:tcPr>
            <w:tcW w:type="dxa" w:w="1300"/>
            <w:tcBorders>
              <w:top w:val="single" w:color="CCCCCC" w:sz="1"/>
              <w:left w:val="single" w:color="CCCCCC" w:sz="1"/>
              <w:bottom w:val="single" w:color="CCCCCC" w:sz="1"/>
              <w:right w:val="single" w:color="CCCCCC" w:sz="1"/>
            </w:tcBorders>
            <w:shd w:fill="DCFCE7" w:val="clear"/>
            <w:tcMar>
              <w:top w:type="dxa" w:w="55"/>
              <w:left w:type="dxa" w:w="110"/>
              <w:bottom w:type="dxa" w:w="55"/>
              <w:right w:type="dxa" w:w="110"/>
            </w:tcMar>
            <w:vAlign w:val="center"/>
          </w:tcPr>
          <w:p>
            <w:pPr>
              <w:spacing w:after="0" w:before="0"/>
              <w:jc w:val="center"/>
            </w:pPr>
            <w:r>
              <w:rPr>
                <w:rFonts w:ascii="Arial" w:cs="Arial" w:eastAsia="Arial" w:hAnsi="Arial"/>
                <w:b/>
                <w:bCs/>
                <w:color w:val="166534"/>
                <w:sz w:val="18"/>
                <w:szCs w:val="18"/>
              </w:rPr>
              <w:t xml:space="preserve">Very Easy</w:t>
            </w:r>
          </w:p>
        </w:tc>
        <w:tc>
          <w:tcPr>
            <w:tcW w:type="dxa" w:w="11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6.0-7.0</w:t>
            </w:r>
          </w:p>
        </w:tc>
        <w:tc>
          <w:tcPr>
            <w:tcW w:type="dxa" w:w="11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22-32</w:t>
            </w:r>
          </w:p>
        </w:tc>
        <w:tc>
          <w:tcPr>
            <w:tcW w:type="dxa" w:w="12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2-3 wk</w:t>
            </w:r>
          </w:p>
        </w:tc>
        <w:tc>
          <w:tcPr>
            <w:tcW w:type="dxa" w:w="19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left"/>
            </w:pPr>
            <w:r>
              <w:rPr>
                <w:rFonts w:ascii="Arial" w:cs="Arial" w:eastAsia="Arial" w:hAnsi="Arial"/>
                <w:color w:val="991B1B"/>
                <w:sz w:val="19"/>
                <w:szCs w:val="19"/>
              </w:rPr>
              <w:t xml:space="preserve">Red (explosive growth, warm)</w:t>
            </w:r>
          </w:p>
        </w:tc>
      </w:tr>
      <w:tr>
        <w:tc>
          <w:tcPr>
            <w:tcW w:type="dxa" w:w="21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left"/>
            </w:pPr>
            <w:r>
              <w:rPr>
                <w:rFonts w:ascii="Arial" w:cs="Arial" w:eastAsia="Arial" w:hAnsi="Arial"/>
                <w:b/>
                <w:bCs/>
                <w:color w:val="1a1a1a"/>
                <w:sz w:val="19"/>
                <w:szCs w:val="19"/>
              </w:rPr>
              <w:t xml:space="preserve">Watercress</w:t>
            </w:r>
          </w:p>
        </w:tc>
        <w:tc>
          <w:tcPr>
            <w:tcW w:type="dxa" w:w="1300"/>
            <w:tcBorders>
              <w:top w:val="single" w:color="CCCCCC" w:sz="1"/>
              <w:left w:val="single" w:color="CCCCCC" w:sz="1"/>
              <w:bottom w:val="single" w:color="CCCCCC" w:sz="1"/>
              <w:right w:val="single" w:color="CCCCCC" w:sz="1"/>
            </w:tcBorders>
            <w:shd w:fill="DCFCE7" w:val="clear"/>
            <w:tcMar>
              <w:top w:type="dxa" w:w="55"/>
              <w:left w:type="dxa" w:w="110"/>
              <w:bottom w:type="dxa" w:w="55"/>
              <w:right w:type="dxa" w:w="110"/>
            </w:tcMar>
            <w:vAlign w:val="center"/>
          </w:tcPr>
          <w:p>
            <w:pPr>
              <w:spacing w:after="0" w:before="0"/>
              <w:jc w:val="center"/>
            </w:pPr>
            <w:r>
              <w:rPr>
                <w:rFonts w:ascii="Arial" w:cs="Arial" w:eastAsia="Arial" w:hAnsi="Arial"/>
                <w:b/>
                <w:bCs/>
                <w:color w:val="166534"/>
                <w:sz w:val="18"/>
                <w:szCs w:val="18"/>
              </w:rPr>
              <w:t xml:space="preserve">Easy</w:t>
            </w:r>
          </w:p>
        </w:tc>
        <w:tc>
          <w:tcPr>
            <w:tcW w:type="dxa" w:w="11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6.5-7.5</w:t>
            </w:r>
          </w:p>
        </w:tc>
        <w:tc>
          <w:tcPr>
            <w:tcW w:type="dxa" w:w="11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15-25</w:t>
            </w:r>
          </w:p>
        </w:tc>
        <w:tc>
          <w:tcPr>
            <w:tcW w:type="dxa" w:w="1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3-4 wk</w:t>
            </w:r>
          </w:p>
        </w:tc>
        <w:tc>
          <w:tcPr>
            <w:tcW w:type="dxa" w:w="19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left"/>
            </w:pPr>
            <w:r>
              <w:rPr>
                <w:rFonts w:ascii="Arial" w:cs="Arial" w:eastAsia="Arial" w:hAnsi="Arial"/>
                <w:color w:val="1a1a1a"/>
                <w:sz w:val="19"/>
                <w:szCs w:val="19"/>
              </w:rPr>
              <w:t xml:space="preserve">Clear (cool, natural light)</w:t>
            </w:r>
          </w:p>
        </w:tc>
      </w:tr>
      <w:tr>
        <w:tc>
          <w:tcPr>
            <w:tcW w:type="dxa" w:w="21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left"/>
            </w:pPr>
            <w:r>
              <w:rPr>
                <w:rFonts w:ascii="Arial" w:cs="Arial" w:eastAsia="Arial" w:hAnsi="Arial"/>
                <w:b/>
                <w:bCs/>
                <w:color w:val="1a1a1a"/>
                <w:sz w:val="19"/>
                <w:szCs w:val="19"/>
              </w:rPr>
              <w:t xml:space="preserve">Duckweed</w:t>
            </w:r>
          </w:p>
        </w:tc>
        <w:tc>
          <w:tcPr>
            <w:tcW w:type="dxa" w:w="1300"/>
            <w:tcBorders>
              <w:top w:val="single" w:color="CCCCCC" w:sz="1"/>
              <w:left w:val="single" w:color="CCCCCC" w:sz="1"/>
              <w:bottom w:val="single" w:color="CCCCCC" w:sz="1"/>
              <w:right w:val="single" w:color="CCCCCC" w:sz="1"/>
            </w:tcBorders>
            <w:shd w:fill="DCFCE7" w:val="clear"/>
            <w:tcMar>
              <w:top w:type="dxa" w:w="55"/>
              <w:left w:type="dxa" w:w="110"/>
              <w:bottom w:type="dxa" w:w="55"/>
              <w:right w:type="dxa" w:w="110"/>
            </w:tcMar>
            <w:vAlign w:val="center"/>
          </w:tcPr>
          <w:p>
            <w:pPr>
              <w:spacing w:after="0" w:before="0"/>
              <w:jc w:val="center"/>
            </w:pPr>
            <w:r>
              <w:rPr>
                <w:rFonts w:ascii="Arial" w:cs="Arial" w:eastAsia="Arial" w:hAnsi="Arial"/>
                <w:b/>
                <w:bCs/>
                <w:color w:val="166534"/>
                <w:sz w:val="18"/>
                <w:szCs w:val="18"/>
              </w:rPr>
              <w:t xml:space="preserve">Very Easy</w:t>
            </w:r>
          </w:p>
        </w:tc>
        <w:tc>
          <w:tcPr>
            <w:tcW w:type="dxa" w:w="11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6.5-7.5</w:t>
            </w:r>
          </w:p>
        </w:tc>
        <w:tc>
          <w:tcPr>
            <w:tcW w:type="dxa" w:w="11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15-30</w:t>
            </w:r>
          </w:p>
        </w:tc>
        <w:tc>
          <w:tcPr>
            <w:tcW w:type="dxa" w:w="12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1-2 wk</w:t>
            </w:r>
          </w:p>
        </w:tc>
        <w:tc>
          <w:tcPr>
            <w:tcW w:type="dxa" w:w="19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left"/>
            </w:pPr>
            <w:r>
              <w:rPr>
                <w:rFonts w:ascii="Arial" w:cs="Arial" w:eastAsia="Arial" w:hAnsi="Arial"/>
                <w:color w:val="1a1a1a"/>
                <w:sz w:val="19"/>
                <w:szCs w:val="19"/>
              </w:rPr>
              <w:t xml:space="preserve">Clear (supplement fish feed)</w:t>
            </w:r>
          </w:p>
        </w:tc>
      </w:tr>
      <w:tr>
        <w:tc>
          <w:tcPr>
            <w:tcW w:type="dxa" w:w="21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left"/>
            </w:pPr>
            <w:r>
              <w:rPr>
                <w:rFonts w:ascii="Arial" w:cs="Arial" w:eastAsia="Arial" w:hAnsi="Arial"/>
                <w:b/>
                <w:bCs/>
                <w:color w:val="1a1a1a"/>
                <w:sz w:val="19"/>
                <w:szCs w:val="19"/>
              </w:rPr>
              <w:t xml:space="preserve">Azolla</w:t>
            </w:r>
          </w:p>
        </w:tc>
        <w:tc>
          <w:tcPr>
            <w:tcW w:type="dxa" w:w="1300"/>
            <w:tcBorders>
              <w:top w:val="single" w:color="CCCCCC" w:sz="1"/>
              <w:left w:val="single" w:color="CCCCCC" w:sz="1"/>
              <w:bottom w:val="single" w:color="CCCCCC" w:sz="1"/>
              <w:right w:val="single" w:color="CCCCCC" w:sz="1"/>
            </w:tcBorders>
            <w:shd w:fill="DCFCE7" w:val="clear"/>
            <w:tcMar>
              <w:top w:type="dxa" w:w="55"/>
              <w:left w:type="dxa" w:w="110"/>
              <w:bottom w:type="dxa" w:w="55"/>
              <w:right w:type="dxa" w:w="110"/>
            </w:tcMar>
            <w:vAlign w:val="center"/>
          </w:tcPr>
          <w:p>
            <w:pPr>
              <w:spacing w:after="0" w:before="0"/>
              <w:jc w:val="center"/>
            </w:pPr>
            <w:r>
              <w:rPr>
                <w:rFonts w:ascii="Arial" w:cs="Arial" w:eastAsia="Arial" w:hAnsi="Arial"/>
                <w:b/>
                <w:bCs/>
                <w:color w:val="166534"/>
                <w:sz w:val="18"/>
                <w:szCs w:val="18"/>
              </w:rPr>
              <w:t xml:space="preserve">Very Easy</w:t>
            </w:r>
          </w:p>
        </w:tc>
        <w:tc>
          <w:tcPr>
            <w:tcW w:type="dxa" w:w="11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5.5-7.0</w:t>
            </w:r>
          </w:p>
        </w:tc>
        <w:tc>
          <w:tcPr>
            <w:tcW w:type="dxa" w:w="11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20-30</w:t>
            </w:r>
          </w:p>
        </w:tc>
        <w:tc>
          <w:tcPr>
            <w:tcW w:type="dxa" w:w="1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1-2 wk</w:t>
            </w:r>
          </w:p>
        </w:tc>
        <w:tc>
          <w:tcPr>
            <w:tcW w:type="dxa" w:w="19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left"/>
            </w:pPr>
            <w:r>
              <w:rPr>
                <w:rFonts w:ascii="Arial" w:cs="Arial" w:eastAsia="Arial" w:hAnsi="Arial"/>
                <w:color w:val="1a1a1a"/>
                <w:sz w:val="19"/>
                <w:szCs w:val="19"/>
              </w:rPr>
              <w:t xml:space="preserve">Clear (N-fixer, fish feed)</w:t>
            </w:r>
          </w:p>
        </w:tc>
      </w:tr>
      <w:tr>
        <w:tc>
          <w:tcPr>
            <w:tcW w:type="dxa" w:w="21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left"/>
            </w:pPr>
            <w:r>
              <w:rPr>
                <w:rFonts w:ascii="Arial" w:cs="Arial" w:eastAsia="Arial" w:hAnsi="Arial"/>
                <w:b/>
                <w:bCs/>
                <w:color w:val="1a1a1a"/>
                <w:sz w:val="19"/>
                <w:szCs w:val="19"/>
              </w:rPr>
              <w:t xml:space="preserve">Water Chestnut</w:t>
            </w:r>
          </w:p>
        </w:tc>
        <w:tc>
          <w:tcPr>
            <w:tcW w:type="dxa" w:w="1300"/>
            <w:tcBorders>
              <w:top w:val="single" w:color="CCCCCC" w:sz="1"/>
              <w:left w:val="single" w:color="CCCCCC" w:sz="1"/>
              <w:bottom w:val="single" w:color="CCCCCC" w:sz="1"/>
              <w:right w:val="single" w:color="CCCCCC" w:sz="1"/>
            </w:tcBorders>
            <w:shd w:fill="FEF9C3" w:val="clear"/>
            <w:tcMar>
              <w:top w:type="dxa" w:w="55"/>
              <w:left w:type="dxa" w:w="110"/>
              <w:bottom w:type="dxa" w:w="55"/>
              <w:right w:type="dxa" w:w="110"/>
            </w:tcMar>
            <w:vAlign w:val="center"/>
          </w:tcPr>
          <w:p>
            <w:pPr>
              <w:spacing w:after="0" w:before="0"/>
              <w:jc w:val="center"/>
            </w:pPr>
            <w:r>
              <w:rPr>
                <w:rFonts w:ascii="Arial" w:cs="Arial" w:eastAsia="Arial" w:hAnsi="Arial"/>
                <w:b/>
                <w:bCs/>
                <w:color w:val="713F12"/>
                <w:sz w:val="18"/>
                <w:szCs w:val="18"/>
              </w:rPr>
              <w:t xml:space="preserve">Moderate</w:t>
            </w:r>
          </w:p>
        </w:tc>
        <w:tc>
          <w:tcPr>
            <w:tcW w:type="dxa" w:w="11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6.0-7.0</w:t>
            </w:r>
          </w:p>
        </w:tc>
        <w:tc>
          <w:tcPr>
            <w:tcW w:type="dxa" w:w="11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22-30</w:t>
            </w:r>
          </w:p>
        </w:tc>
        <w:tc>
          <w:tcPr>
            <w:tcW w:type="dxa" w:w="12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24-32 wk</w:t>
            </w:r>
          </w:p>
        </w:tc>
        <w:tc>
          <w:tcPr>
            <w:tcW w:type="dxa" w:w="19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left"/>
            </w:pPr>
            <w:r>
              <w:rPr>
                <w:rFonts w:ascii="Arial" w:cs="Arial" w:eastAsia="Arial" w:hAnsi="Arial"/>
                <w:color w:val="991B1B"/>
                <w:sz w:val="19"/>
                <w:szCs w:val="19"/>
              </w:rPr>
              <w:t xml:space="preserve">Red (corm formation, warm)</w:t>
            </w:r>
          </w:p>
        </w:tc>
      </w:tr>
    </w:tbl>
    <w:p>
      <w:pPr>
        <w:spacing w:after="0" w:before="120"/>
      </w:pPr>
    </w:p>
    <w:p>
      <w:pPr>
        <w:pStyle w:val="Heading2"/>
        <w:spacing w:after="100" w:before="260"/>
      </w:pPr>
      <w:r>
        <w:rPr>
          <w:rFonts w:ascii="Arial" w:cs="Arial" w:eastAsia="Arial" w:hAnsi="Arial"/>
          <w:b/>
          <w:bCs/>
          <w:color w:val="0F6E56"/>
          <w:sz w:val="26"/>
          <w:szCs w:val="26"/>
        </w:rPr>
        <w:t xml:space="preserve">Category 11  —  Microgreens (in grow bed / tray)</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100"/>
        <w:gridCol w:w="1300"/>
        <w:gridCol w:w="1100"/>
        <w:gridCol w:w="1100"/>
        <w:gridCol w:w="1200"/>
        <w:gridCol w:w="1900"/>
      </w:tblGrid>
      <w:tr>
        <w:tc>
          <w:tcPr>
            <w:tcW w:type="dxa" w:w="8700"/>
            <w:gridSpan w:val="6"/>
            <w:tcBorders>
              <w:top w:val="single" w:color="CCCCCC" w:sz="1"/>
              <w:left w:val="single" w:color="CCCCCC" w:sz="1"/>
              <w:bottom w:val="single" w:color="CCCCCC" w:sz="1"/>
              <w:right w:val="single" w:color="CCCCCC" w:sz="1"/>
            </w:tcBorders>
            <w:shd w:fill="92400E" w:val="clear"/>
            <w:tcMar>
              <w:top w:type="dxa" w:w="80"/>
              <w:left w:type="dxa" w:w="120"/>
              <w:bottom w:type="dxa" w:w="80"/>
              <w:right w:type="dxa" w:w="120"/>
            </w:tcMar>
          </w:tcPr>
          <w:p>
            <w:pPr>
              <w:spacing w:after="0" w:before="0"/>
            </w:pPr>
            <w:r>
              <w:rPr>
                <w:rFonts w:ascii="Arial" w:cs="Arial" w:eastAsia="Arial" w:hAnsi="Arial"/>
                <w:b/>
                <w:bCs/>
                <w:color w:val="FFFFFF"/>
                <w:sz w:val="21"/>
                <w:szCs w:val="21"/>
              </w:rPr>
              <w:t xml:space="preserve">Cat 11  |  Microgreens  (harvest 7-21 days - correct, not weeks)</w:t>
            </w:r>
          </w:p>
        </w:tc>
      </w:tr>
      <w:tr>
        <w:trPr>
          <w:tblHeader/>
        </w:trPr>
        <w:tc>
          <w:tcPr>
            <w:tcW w:type="dxa" w:w="2100"/>
            <w:tcBorders>
              <w:top w:val="single" w:color="CCCCCC" w:sz="1"/>
              <w:left w:val="single" w:color="CCCCCC" w:sz="1"/>
              <w:bottom w:val="single" w:color="CCCCCC" w:sz="1"/>
              <w:right w:val="single" w:color="CCCCCC" w:sz="1"/>
            </w:tcBorders>
            <w:shd w:fill="92400E" w:val="clear"/>
            <w:tcMar>
              <w:top w:type="dxa" w:w="70"/>
              <w:left w:type="dxa" w:w="110"/>
              <w:bottom w:type="dxa" w:w="70"/>
              <w:right w:type="dxa" w:w="110"/>
            </w:tcMar>
            <w:vAlign w:val="center"/>
          </w:tcPr>
          <w:p>
            <w:pPr>
              <w:spacing w:after="0" w:before="0"/>
              <w:jc w:val="center"/>
            </w:pPr>
            <w:r>
              <w:rPr>
                <w:rFonts w:ascii="Arial" w:cs="Arial" w:eastAsia="Arial" w:hAnsi="Arial"/>
                <w:b/>
                <w:bCs/>
                <w:color w:val="FFFFFF"/>
                <w:sz w:val="19"/>
                <w:szCs w:val="19"/>
              </w:rPr>
              <w:t xml:space="preserve">Plant</w:t>
            </w:r>
          </w:p>
        </w:tc>
        <w:tc>
          <w:tcPr>
            <w:tcW w:type="dxa" w:w="1300"/>
            <w:tcBorders>
              <w:top w:val="single" w:color="CCCCCC" w:sz="1"/>
              <w:left w:val="single" w:color="CCCCCC" w:sz="1"/>
              <w:bottom w:val="single" w:color="CCCCCC" w:sz="1"/>
              <w:right w:val="single" w:color="CCCCCC" w:sz="1"/>
            </w:tcBorders>
            <w:shd w:fill="92400E" w:val="clear"/>
            <w:tcMar>
              <w:top w:type="dxa" w:w="70"/>
              <w:left w:type="dxa" w:w="110"/>
              <w:bottom w:type="dxa" w:w="70"/>
              <w:right w:type="dxa" w:w="110"/>
            </w:tcMar>
            <w:vAlign w:val="center"/>
          </w:tcPr>
          <w:p>
            <w:pPr>
              <w:spacing w:after="0" w:before="0"/>
              <w:jc w:val="center"/>
            </w:pPr>
            <w:r>
              <w:rPr>
                <w:rFonts w:ascii="Arial" w:cs="Arial" w:eastAsia="Arial" w:hAnsi="Arial"/>
                <w:b/>
                <w:bCs/>
                <w:color w:val="FFFFFF"/>
                <w:sz w:val="19"/>
                <w:szCs w:val="19"/>
              </w:rPr>
              <w:t xml:space="preserve">Difficulty</w:t>
            </w:r>
          </w:p>
        </w:tc>
        <w:tc>
          <w:tcPr>
            <w:tcW w:type="dxa" w:w="1100"/>
            <w:tcBorders>
              <w:top w:val="single" w:color="CCCCCC" w:sz="1"/>
              <w:left w:val="single" w:color="CCCCCC" w:sz="1"/>
              <w:bottom w:val="single" w:color="CCCCCC" w:sz="1"/>
              <w:right w:val="single" w:color="CCCCCC" w:sz="1"/>
            </w:tcBorders>
            <w:shd w:fill="92400E" w:val="clear"/>
            <w:tcMar>
              <w:top w:type="dxa" w:w="70"/>
              <w:left w:type="dxa" w:w="110"/>
              <w:bottom w:type="dxa" w:w="70"/>
              <w:right w:type="dxa" w:w="110"/>
            </w:tcMar>
            <w:vAlign w:val="center"/>
          </w:tcPr>
          <w:p>
            <w:pPr>
              <w:spacing w:after="0" w:before="0"/>
              <w:jc w:val="center"/>
            </w:pPr>
            <w:r>
              <w:rPr>
                <w:rFonts w:ascii="Arial" w:cs="Arial" w:eastAsia="Arial" w:hAnsi="Arial"/>
                <w:b/>
                <w:bCs/>
                <w:color w:val="FFFFFF"/>
                <w:sz w:val="19"/>
                <w:szCs w:val="19"/>
              </w:rPr>
              <w:t xml:space="preserve">pH Range</w:t>
            </w:r>
          </w:p>
        </w:tc>
        <w:tc>
          <w:tcPr>
            <w:tcW w:type="dxa" w:w="1100"/>
            <w:tcBorders>
              <w:top w:val="single" w:color="CCCCCC" w:sz="1"/>
              <w:left w:val="single" w:color="CCCCCC" w:sz="1"/>
              <w:bottom w:val="single" w:color="CCCCCC" w:sz="1"/>
              <w:right w:val="single" w:color="CCCCCC" w:sz="1"/>
            </w:tcBorders>
            <w:shd w:fill="92400E" w:val="clear"/>
            <w:tcMar>
              <w:top w:type="dxa" w:w="70"/>
              <w:left w:type="dxa" w:w="110"/>
              <w:bottom w:type="dxa" w:w="70"/>
              <w:right w:type="dxa" w:w="110"/>
            </w:tcMar>
            <w:vAlign w:val="center"/>
          </w:tcPr>
          <w:p>
            <w:pPr>
              <w:spacing w:after="0" w:before="0"/>
              <w:jc w:val="center"/>
            </w:pPr>
            <w:r>
              <w:rPr>
                <w:rFonts w:ascii="Arial" w:cs="Arial" w:eastAsia="Arial" w:hAnsi="Arial"/>
                <w:b/>
                <w:bCs/>
                <w:color w:val="FFFFFF"/>
                <w:sz w:val="19"/>
                <w:szCs w:val="19"/>
              </w:rPr>
              <w:t xml:space="preserve">Temp (C)</w:t>
            </w:r>
          </w:p>
        </w:tc>
        <w:tc>
          <w:tcPr>
            <w:tcW w:type="dxa" w:w="1200"/>
            <w:tcBorders>
              <w:top w:val="single" w:color="CCCCCC" w:sz="1"/>
              <w:left w:val="single" w:color="CCCCCC" w:sz="1"/>
              <w:bottom w:val="single" w:color="CCCCCC" w:sz="1"/>
              <w:right w:val="single" w:color="CCCCCC" w:sz="1"/>
            </w:tcBorders>
            <w:shd w:fill="92400E" w:val="clear"/>
            <w:tcMar>
              <w:top w:type="dxa" w:w="70"/>
              <w:left w:type="dxa" w:w="110"/>
              <w:bottom w:type="dxa" w:w="70"/>
              <w:right w:type="dxa" w:w="110"/>
            </w:tcMar>
            <w:vAlign w:val="center"/>
          </w:tcPr>
          <w:p>
            <w:pPr>
              <w:spacing w:after="0" w:before="0"/>
              <w:jc w:val="center"/>
            </w:pPr>
            <w:r>
              <w:rPr>
                <w:rFonts w:ascii="Arial" w:cs="Arial" w:eastAsia="Arial" w:hAnsi="Arial"/>
                <w:b/>
                <w:bCs/>
                <w:color w:val="FFFFFF"/>
                <w:sz w:val="19"/>
                <w:szCs w:val="19"/>
              </w:rPr>
              <w:t xml:space="preserve">Harvest</w:t>
            </w:r>
          </w:p>
        </w:tc>
        <w:tc>
          <w:tcPr>
            <w:tcW w:type="dxa" w:w="1900"/>
            <w:tcBorders>
              <w:top w:val="single" w:color="CCCCCC" w:sz="1"/>
              <w:left w:val="single" w:color="CCCCCC" w:sz="1"/>
              <w:bottom w:val="single" w:color="CCCCCC" w:sz="1"/>
              <w:right w:val="single" w:color="CCCCCC" w:sz="1"/>
            </w:tcBorders>
            <w:shd w:fill="92400E" w:val="clear"/>
            <w:tcMar>
              <w:top w:type="dxa" w:w="70"/>
              <w:left w:type="dxa" w:w="110"/>
              <w:bottom w:type="dxa" w:w="70"/>
              <w:right w:type="dxa" w:w="110"/>
            </w:tcMar>
            <w:vAlign w:val="center"/>
          </w:tcPr>
          <w:p>
            <w:pPr>
              <w:spacing w:after="0" w:before="0"/>
              <w:jc w:val="center"/>
            </w:pPr>
            <w:r>
              <w:rPr>
                <w:rFonts w:ascii="Arial" w:cs="Arial" w:eastAsia="Arial" w:hAnsi="Arial"/>
                <w:b/>
                <w:bCs/>
                <w:color w:val="FFFFFF"/>
                <w:sz w:val="19"/>
                <w:szCs w:val="19"/>
              </w:rPr>
              <w:t xml:space="preserve">Best Light Colour</w:t>
            </w:r>
          </w:p>
        </w:tc>
      </w:tr>
      <w:tr>
        <w:tc>
          <w:tcPr>
            <w:tcW w:type="dxa" w:w="21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left"/>
            </w:pPr>
            <w:r>
              <w:rPr>
                <w:rFonts w:ascii="Arial" w:cs="Arial" w:eastAsia="Arial" w:hAnsi="Arial"/>
                <w:b/>
                <w:bCs/>
                <w:color w:val="1a1a1a"/>
                <w:sz w:val="19"/>
                <w:szCs w:val="19"/>
              </w:rPr>
              <w:t xml:space="preserve">Radish microgreens</w:t>
            </w:r>
          </w:p>
        </w:tc>
        <w:tc>
          <w:tcPr>
            <w:tcW w:type="dxa" w:w="1300"/>
            <w:tcBorders>
              <w:top w:val="single" w:color="CCCCCC" w:sz="1"/>
              <w:left w:val="single" w:color="CCCCCC" w:sz="1"/>
              <w:bottom w:val="single" w:color="CCCCCC" w:sz="1"/>
              <w:right w:val="single" w:color="CCCCCC" w:sz="1"/>
            </w:tcBorders>
            <w:shd w:fill="DCFCE7" w:val="clear"/>
            <w:tcMar>
              <w:top w:type="dxa" w:w="55"/>
              <w:left w:type="dxa" w:w="110"/>
              <w:bottom w:type="dxa" w:w="55"/>
              <w:right w:type="dxa" w:w="110"/>
            </w:tcMar>
            <w:vAlign w:val="center"/>
          </w:tcPr>
          <w:p>
            <w:pPr>
              <w:spacing w:after="0" w:before="0"/>
              <w:jc w:val="center"/>
            </w:pPr>
            <w:r>
              <w:rPr>
                <w:rFonts w:ascii="Arial" w:cs="Arial" w:eastAsia="Arial" w:hAnsi="Arial"/>
                <w:b/>
                <w:bCs/>
                <w:color w:val="166534"/>
                <w:sz w:val="18"/>
                <w:szCs w:val="18"/>
              </w:rPr>
              <w:t xml:space="preserve">Very Easy</w:t>
            </w:r>
          </w:p>
        </w:tc>
        <w:tc>
          <w:tcPr>
            <w:tcW w:type="dxa" w:w="11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6.0-7.0</w:t>
            </w:r>
          </w:p>
        </w:tc>
        <w:tc>
          <w:tcPr>
            <w:tcW w:type="dxa" w:w="11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18-24</w:t>
            </w:r>
          </w:p>
        </w:tc>
        <w:tc>
          <w:tcPr>
            <w:tcW w:type="dxa" w:w="12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7-9 DAYS</w:t>
            </w:r>
          </w:p>
        </w:tc>
        <w:tc>
          <w:tcPr>
            <w:tcW w:type="dxa" w:w="19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left"/>
            </w:pPr>
            <w:r>
              <w:rPr>
                <w:rFonts w:ascii="Arial" w:cs="Arial" w:eastAsia="Arial" w:hAnsi="Arial"/>
                <w:color w:val="991B1B"/>
                <w:sz w:val="19"/>
                <w:szCs w:val="19"/>
              </w:rPr>
              <w:t xml:space="preserve">Red (after blackout phase)</w:t>
            </w:r>
          </w:p>
        </w:tc>
      </w:tr>
      <w:tr>
        <w:tc>
          <w:tcPr>
            <w:tcW w:type="dxa" w:w="21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left"/>
            </w:pPr>
            <w:r>
              <w:rPr>
                <w:rFonts w:ascii="Arial" w:cs="Arial" w:eastAsia="Arial" w:hAnsi="Arial"/>
                <w:b/>
                <w:bCs/>
                <w:color w:val="1a1a1a"/>
                <w:sz w:val="19"/>
                <w:szCs w:val="19"/>
              </w:rPr>
              <w:t xml:space="preserve">Mustard microgreens</w:t>
            </w:r>
          </w:p>
        </w:tc>
        <w:tc>
          <w:tcPr>
            <w:tcW w:type="dxa" w:w="1300"/>
            <w:tcBorders>
              <w:top w:val="single" w:color="CCCCCC" w:sz="1"/>
              <w:left w:val="single" w:color="CCCCCC" w:sz="1"/>
              <w:bottom w:val="single" w:color="CCCCCC" w:sz="1"/>
              <w:right w:val="single" w:color="CCCCCC" w:sz="1"/>
            </w:tcBorders>
            <w:shd w:fill="DCFCE7" w:val="clear"/>
            <w:tcMar>
              <w:top w:type="dxa" w:w="55"/>
              <w:left w:type="dxa" w:w="110"/>
              <w:bottom w:type="dxa" w:w="55"/>
              <w:right w:type="dxa" w:w="110"/>
            </w:tcMar>
            <w:vAlign w:val="center"/>
          </w:tcPr>
          <w:p>
            <w:pPr>
              <w:spacing w:after="0" w:before="0"/>
              <w:jc w:val="center"/>
            </w:pPr>
            <w:r>
              <w:rPr>
                <w:rFonts w:ascii="Arial" w:cs="Arial" w:eastAsia="Arial" w:hAnsi="Arial"/>
                <w:b/>
                <w:bCs/>
                <w:color w:val="166534"/>
                <w:sz w:val="18"/>
                <w:szCs w:val="18"/>
              </w:rPr>
              <w:t xml:space="preserve">Very Easy</w:t>
            </w:r>
          </w:p>
        </w:tc>
        <w:tc>
          <w:tcPr>
            <w:tcW w:type="dxa" w:w="11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6.0-7.0</w:t>
            </w:r>
          </w:p>
        </w:tc>
        <w:tc>
          <w:tcPr>
            <w:tcW w:type="dxa" w:w="11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18-24</w:t>
            </w:r>
          </w:p>
        </w:tc>
        <w:tc>
          <w:tcPr>
            <w:tcW w:type="dxa" w:w="1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8-12 DAYS</w:t>
            </w:r>
          </w:p>
        </w:tc>
        <w:tc>
          <w:tcPr>
            <w:tcW w:type="dxa" w:w="19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left"/>
            </w:pPr>
            <w:r>
              <w:rPr>
                <w:rFonts w:ascii="Arial" w:cs="Arial" w:eastAsia="Arial" w:hAnsi="Arial"/>
                <w:color w:val="991B1B"/>
                <w:sz w:val="19"/>
                <w:szCs w:val="19"/>
              </w:rPr>
              <w:t xml:space="preserve">Blue+Red</w:t>
            </w:r>
          </w:p>
        </w:tc>
      </w:tr>
      <w:tr>
        <w:tc>
          <w:tcPr>
            <w:tcW w:type="dxa" w:w="21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left"/>
            </w:pPr>
            <w:r>
              <w:rPr>
                <w:rFonts w:ascii="Arial" w:cs="Arial" w:eastAsia="Arial" w:hAnsi="Arial"/>
                <w:b/>
                <w:bCs/>
                <w:color w:val="1a1a1a"/>
                <w:sz w:val="19"/>
                <w:szCs w:val="19"/>
              </w:rPr>
              <w:t xml:space="preserve">Broccoli microgreens</w:t>
            </w:r>
          </w:p>
        </w:tc>
        <w:tc>
          <w:tcPr>
            <w:tcW w:type="dxa" w:w="1300"/>
            <w:tcBorders>
              <w:top w:val="single" w:color="CCCCCC" w:sz="1"/>
              <w:left w:val="single" w:color="CCCCCC" w:sz="1"/>
              <w:bottom w:val="single" w:color="CCCCCC" w:sz="1"/>
              <w:right w:val="single" w:color="CCCCCC" w:sz="1"/>
            </w:tcBorders>
            <w:shd w:fill="DCFCE7" w:val="clear"/>
            <w:tcMar>
              <w:top w:type="dxa" w:w="55"/>
              <w:left w:type="dxa" w:w="110"/>
              <w:bottom w:type="dxa" w:w="55"/>
              <w:right w:type="dxa" w:w="110"/>
            </w:tcMar>
            <w:vAlign w:val="center"/>
          </w:tcPr>
          <w:p>
            <w:pPr>
              <w:spacing w:after="0" w:before="0"/>
              <w:jc w:val="center"/>
            </w:pPr>
            <w:r>
              <w:rPr>
                <w:rFonts w:ascii="Arial" w:cs="Arial" w:eastAsia="Arial" w:hAnsi="Arial"/>
                <w:b/>
                <w:bCs/>
                <w:color w:val="166534"/>
                <w:sz w:val="18"/>
                <w:szCs w:val="18"/>
              </w:rPr>
              <w:t xml:space="preserve">Very Easy</w:t>
            </w:r>
          </w:p>
        </w:tc>
        <w:tc>
          <w:tcPr>
            <w:tcW w:type="dxa" w:w="11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6.0-7.0</w:t>
            </w:r>
          </w:p>
        </w:tc>
        <w:tc>
          <w:tcPr>
            <w:tcW w:type="dxa" w:w="11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18-22</w:t>
            </w:r>
          </w:p>
        </w:tc>
        <w:tc>
          <w:tcPr>
            <w:tcW w:type="dxa" w:w="12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7-9 DAYS</w:t>
            </w:r>
          </w:p>
        </w:tc>
        <w:tc>
          <w:tcPr>
            <w:tcW w:type="dxa" w:w="19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left"/>
            </w:pPr>
            <w:r>
              <w:rPr>
                <w:rFonts w:ascii="Arial" w:cs="Arial" w:eastAsia="Arial" w:hAnsi="Arial"/>
                <w:color w:val="1E3A8A"/>
                <w:sz w:val="19"/>
                <w:szCs w:val="19"/>
              </w:rPr>
              <w:t xml:space="preserve">Blue (dense nutrition)</w:t>
            </w:r>
          </w:p>
        </w:tc>
      </w:tr>
      <w:tr>
        <w:tc>
          <w:tcPr>
            <w:tcW w:type="dxa" w:w="21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left"/>
            </w:pPr>
            <w:r>
              <w:rPr>
                <w:rFonts w:ascii="Arial" w:cs="Arial" w:eastAsia="Arial" w:hAnsi="Arial"/>
                <w:b/>
                <w:bCs/>
                <w:color w:val="1a1a1a"/>
                <w:sz w:val="19"/>
                <w:szCs w:val="19"/>
              </w:rPr>
              <w:t xml:space="preserve">Basil microgreens</w:t>
            </w:r>
          </w:p>
        </w:tc>
        <w:tc>
          <w:tcPr>
            <w:tcW w:type="dxa" w:w="1300"/>
            <w:tcBorders>
              <w:top w:val="single" w:color="CCCCCC" w:sz="1"/>
              <w:left w:val="single" w:color="CCCCCC" w:sz="1"/>
              <w:bottom w:val="single" w:color="CCCCCC" w:sz="1"/>
              <w:right w:val="single" w:color="CCCCCC" w:sz="1"/>
            </w:tcBorders>
            <w:shd w:fill="DCFCE7" w:val="clear"/>
            <w:tcMar>
              <w:top w:type="dxa" w:w="55"/>
              <w:left w:type="dxa" w:w="110"/>
              <w:bottom w:type="dxa" w:w="55"/>
              <w:right w:type="dxa" w:w="110"/>
            </w:tcMar>
            <w:vAlign w:val="center"/>
          </w:tcPr>
          <w:p>
            <w:pPr>
              <w:spacing w:after="0" w:before="0"/>
              <w:jc w:val="center"/>
            </w:pPr>
            <w:r>
              <w:rPr>
                <w:rFonts w:ascii="Arial" w:cs="Arial" w:eastAsia="Arial" w:hAnsi="Arial"/>
                <w:b/>
                <w:bCs/>
                <w:color w:val="166534"/>
                <w:sz w:val="18"/>
                <w:szCs w:val="18"/>
              </w:rPr>
              <w:t xml:space="preserve">Easy</w:t>
            </w:r>
          </w:p>
        </w:tc>
        <w:tc>
          <w:tcPr>
            <w:tcW w:type="dxa" w:w="11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6.2-6.8</w:t>
            </w:r>
          </w:p>
        </w:tc>
        <w:tc>
          <w:tcPr>
            <w:tcW w:type="dxa" w:w="11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22-28</w:t>
            </w:r>
          </w:p>
        </w:tc>
        <w:tc>
          <w:tcPr>
            <w:tcW w:type="dxa" w:w="1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10-14 DAYS</w:t>
            </w:r>
          </w:p>
        </w:tc>
        <w:tc>
          <w:tcPr>
            <w:tcW w:type="dxa" w:w="19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left"/>
            </w:pPr>
            <w:r>
              <w:rPr>
                <w:rFonts w:ascii="Arial" w:cs="Arial" w:eastAsia="Arial" w:hAnsi="Arial"/>
                <w:color w:val="991B1B"/>
                <w:sz w:val="19"/>
                <w:szCs w:val="19"/>
              </w:rPr>
              <w:t xml:space="preserve">Red (warm, aromatic)</w:t>
            </w:r>
          </w:p>
        </w:tc>
      </w:tr>
      <w:tr>
        <w:tc>
          <w:tcPr>
            <w:tcW w:type="dxa" w:w="21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left"/>
            </w:pPr>
            <w:r>
              <w:rPr>
                <w:rFonts w:ascii="Arial" w:cs="Arial" w:eastAsia="Arial" w:hAnsi="Arial"/>
                <w:b/>
                <w:bCs/>
                <w:color w:val="1a1a1a"/>
                <w:sz w:val="19"/>
                <w:szCs w:val="19"/>
              </w:rPr>
              <w:t xml:space="preserve">Pea shoot microgreens</w:t>
            </w:r>
          </w:p>
        </w:tc>
        <w:tc>
          <w:tcPr>
            <w:tcW w:type="dxa" w:w="1300"/>
            <w:tcBorders>
              <w:top w:val="single" w:color="CCCCCC" w:sz="1"/>
              <w:left w:val="single" w:color="CCCCCC" w:sz="1"/>
              <w:bottom w:val="single" w:color="CCCCCC" w:sz="1"/>
              <w:right w:val="single" w:color="CCCCCC" w:sz="1"/>
            </w:tcBorders>
            <w:shd w:fill="DCFCE7" w:val="clear"/>
            <w:tcMar>
              <w:top w:type="dxa" w:w="55"/>
              <w:left w:type="dxa" w:w="110"/>
              <w:bottom w:type="dxa" w:w="55"/>
              <w:right w:type="dxa" w:w="110"/>
            </w:tcMar>
            <w:vAlign w:val="center"/>
          </w:tcPr>
          <w:p>
            <w:pPr>
              <w:spacing w:after="0" w:before="0"/>
              <w:jc w:val="center"/>
            </w:pPr>
            <w:r>
              <w:rPr>
                <w:rFonts w:ascii="Arial" w:cs="Arial" w:eastAsia="Arial" w:hAnsi="Arial"/>
                <w:b/>
                <w:bCs/>
                <w:color w:val="166534"/>
                <w:sz w:val="18"/>
                <w:szCs w:val="18"/>
              </w:rPr>
              <w:t xml:space="preserve">Very Easy</w:t>
            </w:r>
          </w:p>
        </w:tc>
        <w:tc>
          <w:tcPr>
            <w:tcW w:type="dxa" w:w="11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6.0-7.5</w:t>
            </w:r>
          </w:p>
        </w:tc>
        <w:tc>
          <w:tcPr>
            <w:tcW w:type="dxa" w:w="11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15-22</w:t>
            </w:r>
          </w:p>
        </w:tc>
        <w:tc>
          <w:tcPr>
            <w:tcW w:type="dxa" w:w="12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9-14 DAYS</w:t>
            </w:r>
          </w:p>
        </w:tc>
        <w:tc>
          <w:tcPr>
            <w:tcW w:type="dxa" w:w="19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left"/>
            </w:pPr>
            <w:r>
              <w:rPr>
                <w:rFonts w:ascii="Arial" w:cs="Arial" w:eastAsia="Arial" w:hAnsi="Arial"/>
                <w:color w:val="991B1B"/>
                <w:sz w:val="19"/>
                <w:szCs w:val="19"/>
              </w:rPr>
              <w:t xml:space="preserve">Blue+Red</w:t>
            </w:r>
          </w:p>
        </w:tc>
      </w:tr>
      <w:tr>
        <w:tc>
          <w:tcPr>
            <w:tcW w:type="dxa" w:w="21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left"/>
            </w:pPr>
            <w:r>
              <w:rPr>
                <w:rFonts w:ascii="Arial" w:cs="Arial" w:eastAsia="Arial" w:hAnsi="Arial"/>
                <w:b/>
                <w:bCs/>
                <w:color w:val="1a1a1a"/>
                <w:sz w:val="19"/>
                <w:szCs w:val="19"/>
              </w:rPr>
              <w:t xml:space="preserve">Sunflower microgreens</w:t>
            </w:r>
          </w:p>
        </w:tc>
        <w:tc>
          <w:tcPr>
            <w:tcW w:type="dxa" w:w="1300"/>
            <w:tcBorders>
              <w:top w:val="single" w:color="CCCCCC" w:sz="1"/>
              <w:left w:val="single" w:color="CCCCCC" w:sz="1"/>
              <w:bottom w:val="single" w:color="CCCCCC" w:sz="1"/>
              <w:right w:val="single" w:color="CCCCCC" w:sz="1"/>
            </w:tcBorders>
            <w:shd w:fill="DCFCE7" w:val="clear"/>
            <w:tcMar>
              <w:top w:type="dxa" w:w="55"/>
              <w:left w:type="dxa" w:w="110"/>
              <w:bottom w:type="dxa" w:w="55"/>
              <w:right w:type="dxa" w:w="110"/>
            </w:tcMar>
            <w:vAlign w:val="center"/>
          </w:tcPr>
          <w:p>
            <w:pPr>
              <w:spacing w:after="0" w:before="0"/>
              <w:jc w:val="center"/>
            </w:pPr>
            <w:r>
              <w:rPr>
                <w:rFonts w:ascii="Arial" w:cs="Arial" w:eastAsia="Arial" w:hAnsi="Arial"/>
                <w:b/>
                <w:bCs/>
                <w:color w:val="166534"/>
                <w:sz w:val="18"/>
                <w:szCs w:val="18"/>
              </w:rPr>
              <w:t xml:space="preserve">Very Easy</w:t>
            </w:r>
          </w:p>
        </w:tc>
        <w:tc>
          <w:tcPr>
            <w:tcW w:type="dxa" w:w="11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6.0-7.0</w:t>
            </w:r>
          </w:p>
        </w:tc>
        <w:tc>
          <w:tcPr>
            <w:tcW w:type="dxa" w:w="11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20-26</w:t>
            </w:r>
          </w:p>
        </w:tc>
        <w:tc>
          <w:tcPr>
            <w:tcW w:type="dxa" w:w="1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10-14 DAYS</w:t>
            </w:r>
          </w:p>
        </w:tc>
        <w:tc>
          <w:tcPr>
            <w:tcW w:type="dxa" w:w="19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left"/>
            </w:pPr>
            <w:r>
              <w:rPr>
                <w:rFonts w:ascii="Arial" w:cs="Arial" w:eastAsia="Arial" w:hAnsi="Arial"/>
                <w:color w:val="991B1B"/>
                <w:sz w:val="19"/>
                <w:szCs w:val="19"/>
              </w:rPr>
              <w:t xml:space="preserve">Red (nutty, rich)</w:t>
            </w:r>
          </w:p>
        </w:tc>
      </w:tr>
      <w:tr>
        <w:tc>
          <w:tcPr>
            <w:tcW w:type="dxa" w:w="21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left"/>
            </w:pPr>
            <w:r>
              <w:rPr>
                <w:rFonts w:ascii="Arial" w:cs="Arial" w:eastAsia="Arial" w:hAnsi="Arial"/>
                <w:b/>
                <w:bCs/>
                <w:color w:val="1a1a1a"/>
                <w:sz w:val="19"/>
                <w:szCs w:val="19"/>
              </w:rPr>
              <w:t xml:space="preserve">Arugula microgreens</w:t>
            </w:r>
          </w:p>
        </w:tc>
        <w:tc>
          <w:tcPr>
            <w:tcW w:type="dxa" w:w="1300"/>
            <w:tcBorders>
              <w:top w:val="single" w:color="CCCCCC" w:sz="1"/>
              <w:left w:val="single" w:color="CCCCCC" w:sz="1"/>
              <w:bottom w:val="single" w:color="CCCCCC" w:sz="1"/>
              <w:right w:val="single" w:color="CCCCCC" w:sz="1"/>
            </w:tcBorders>
            <w:shd w:fill="DCFCE7" w:val="clear"/>
            <w:tcMar>
              <w:top w:type="dxa" w:w="55"/>
              <w:left w:type="dxa" w:w="110"/>
              <w:bottom w:type="dxa" w:w="55"/>
              <w:right w:type="dxa" w:w="110"/>
            </w:tcMar>
            <w:vAlign w:val="center"/>
          </w:tcPr>
          <w:p>
            <w:pPr>
              <w:spacing w:after="0" w:before="0"/>
              <w:jc w:val="center"/>
            </w:pPr>
            <w:r>
              <w:rPr>
                <w:rFonts w:ascii="Arial" w:cs="Arial" w:eastAsia="Arial" w:hAnsi="Arial"/>
                <w:b/>
                <w:bCs/>
                <w:color w:val="166534"/>
                <w:sz w:val="18"/>
                <w:szCs w:val="18"/>
              </w:rPr>
              <w:t xml:space="preserve">Very Easy</w:t>
            </w:r>
          </w:p>
        </w:tc>
        <w:tc>
          <w:tcPr>
            <w:tcW w:type="dxa" w:w="11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6.0-7.0</w:t>
            </w:r>
          </w:p>
        </w:tc>
        <w:tc>
          <w:tcPr>
            <w:tcW w:type="dxa" w:w="11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15-22</w:t>
            </w:r>
          </w:p>
        </w:tc>
        <w:tc>
          <w:tcPr>
            <w:tcW w:type="dxa" w:w="12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7-9 DAYS</w:t>
            </w:r>
          </w:p>
        </w:tc>
        <w:tc>
          <w:tcPr>
            <w:tcW w:type="dxa" w:w="19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left"/>
            </w:pPr>
            <w:r>
              <w:rPr>
                <w:rFonts w:ascii="Arial" w:cs="Arial" w:eastAsia="Arial" w:hAnsi="Arial"/>
                <w:color w:val="1E3A8A"/>
                <w:sz w:val="19"/>
                <w:szCs w:val="19"/>
              </w:rPr>
              <w:t xml:space="preserve">Blue (peppery)</w:t>
            </w:r>
          </w:p>
        </w:tc>
      </w:tr>
      <w:tr>
        <w:tc>
          <w:tcPr>
            <w:tcW w:type="dxa" w:w="21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left"/>
            </w:pPr>
            <w:r>
              <w:rPr>
                <w:rFonts w:ascii="Arial" w:cs="Arial" w:eastAsia="Arial" w:hAnsi="Arial"/>
                <w:b/>
                <w:bCs/>
                <w:color w:val="1a1a1a"/>
                <w:sz w:val="19"/>
                <w:szCs w:val="19"/>
              </w:rPr>
              <w:t xml:space="preserve">Fenugreek microgreens</w:t>
            </w:r>
          </w:p>
        </w:tc>
        <w:tc>
          <w:tcPr>
            <w:tcW w:type="dxa" w:w="1300"/>
            <w:tcBorders>
              <w:top w:val="single" w:color="CCCCCC" w:sz="1"/>
              <w:left w:val="single" w:color="CCCCCC" w:sz="1"/>
              <w:bottom w:val="single" w:color="CCCCCC" w:sz="1"/>
              <w:right w:val="single" w:color="CCCCCC" w:sz="1"/>
            </w:tcBorders>
            <w:shd w:fill="DCFCE7" w:val="clear"/>
            <w:tcMar>
              <w:top w:type="dxa" w:w="55"/>
              <w:left w:type="dxa" w:w="110"/>
              <w:bottom w:type="dxa" w:w="55"/>
              <w:right w:type="dxa" w:w="110"/>
            </w:tcMar>
            <w:vAlign w:val="center"/>
          </w:tcPr>
          <w:p>
            <w:pPr>
              <w:spacing w:after="0" w:before="0"/>
              <w:jc w:val="center"/>
            </w:pPr>
            <w:r>
              <w:rPr>
                <w:rFonts w:ascii="Arial" w:cs="Arial" w:eastAsia="Arial" w:hAnsi="Arial"/>
                <w:b/>
                <w:bCs/>
                <w:color w:val="166534"/>
                <w:sz w:val="18"/>
                <w:szCs w:val="18"/>
              </w:rPr>
              <w:t xml:space="preserve">Very Easy</w:t>
            </w:r>
          </w:p>
        </w:tc>
        <w:tc>
          <w:tcPr>
            <w:tcW w:type="dxa" w:w="11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6.0-7.0</w:t>
            </w:r>
          </w:p>
        </w:tc>
        <w:tc>
          <w:tcPr>
            <w:tcW w:type="dxa" w:w="11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22-28</w:t>
            </w:r>
          </w:p>
        </w:tc>
        <w:tc>
          <w:tcPr>
            <w:tcW w:type="dxa" w:w="1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8-12 DAYS</w:t>
            </w:r>
          </w:p>
        </w:tc>
        <w:tc>
          <w:tcPr>
            <w:tcW w:type="dxa" w:w="19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left"/>
            </w:pPr>
            <w:r>
              <w:rPr>
                <w:rFonts w:ascii="Arial" w:cs="Arial" w:eastAsia="Arial" w:hAnsi="Arial"/>
                <w:color w:val="991B1B"/>
                <w:sz w:val="19"/>
                <w:szCs w:val="19"/>
              </w:rPr>
              <w:t xml:space="preserve">Red</w:t>
            </w:r>
          </w:p>
        </w:tc>
      </w:tr>
      <w:tr>
        <w:tc>
          <w:tcPr>
            <w:tcW w:type="dxa" w:w="21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left"/>
            </w:pPr>
            <w:r>
              <w:rPr>
                <w:rFonts w:ascii="Arial" w:cs="Arial" w:eastAsia="Arial" w:hAnsi="Arial"/>
                <w:b/>
                <w:bCs/>
                <w:color w:val="1a1a1a"/>
                <w:sz w:val="19"/>
                <w:szCs w:val="19"/>
              </w:rPr>
              <w:t xml:space="preserve">Amaranth microgreens</w:t>
            </w:r>
          </w:p>
        </w:tc>
        <w:tc>
          <w:tcPr>
            <w:tcW w:type="dxa" w:w="1300"/>
            <w:tcBorders>
              <w:top w:val="single" w:color="CCCCCC" w:sz="1"/>
              <w:left w:val="single" w:color="CCCCCC" w:sz="1"/>
              <w:bottom w:val="single" w:color="CCCCCC" w:sz="1"/>
              <w:right w:val="single" w:color="CCCCCC" w:sz="1"/>
            </w:tcBorders>
            <w:shd w:fill="DCFCE7" w:val="clear"/>
            <w:tcMar>
              <w:top w:type="dxa" w:w="55"/>
              <w:left w:type="dxa" w:w="110"/>
              <w:bottom w:type="dxa" w:w="55"/>
              <w:right w:type="dxa" w:w="110"/>
            </w:tcMar>
            <w:vAlign w:val="center"/>
          </w:tcPr>
          <w:p>
            <w:pPr>
              <w:spacing w:after="0" w:before="0"/>
              <w:jc w:val="center"/>
            </w:pPr>
            <w:r>
              <w:rPr>
                <w:rFonts w:ascii="Arial" w:cs="Arial" w:eastAsia="Arial" w:hAnsi="Arial"/>
                <w:b/>
                <w:bCs/>
                <w:color w:val="166534"/>
                <w:sz w:val="18"/>
                <w:szCs w:val="18"/>
              </w:rPr>
              <w:t xml:space="preserve">Very Easy</w:t>
            </w:r>
          </w:p>
        </w:tc>
        <w:tc>
          <w:tcPr>
            <w:tcW w:type="dxa" w:w="11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6.0-7.0</w:t>
            </w:r>
          </w:p>
        </w:tc>
        <w:tc>
          <w:tcPr>
            <w:tcW w:type="dxa" w:w="11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22-28</w:t>
            </w:r>
          </w:p>
        </w:tc>
        <w:tc>
          <w:tcPr>
            <w:tcW w:type="dxa" w:w="12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10-14 DAYS</w:t>
            </w:r>
          </w:p>
        </w:tc>
        <w:tc>
          <w:tcPr>
            <w:tcW w:type="dxa" w:w="19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left"/>
            </w:pPr>
            <w:r>
              <w:rPr>
                <w:rFonts w:ascii="Arial" w:cs="Arial" w:eastAsia="Arial" w:hAnsi="Arial"/>
                <w:color w:val="991B1B"/>
                <w:sz w:val="19"/>
                <w:szCs w:val="19"/>
              </w:rPr>
              <w:t xml:space="preserve">Red (vibrant colour)</w:t>
            </w:r>
          </w:p>
        </w:tc>
      </w:tr>
      <w:tr>
        <w:tc>
          <w:tcPr>
            <w:tcW w:type="dxa" w:w="21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left"/>
            </w:pPr>
            <w:r>
              <w:rPr>
                <w:rFonts w:ascii="Arial" w:cs="Arial" w:eastAsia="Arial" w:hAnsi="Arial"/>
                <w:b/>
                <w:bCs/>
                <w:color w:val="1a1a1a"/>
                <w:sz w:val="19"/>
                <w:szCs w:val="19"/>
              </w:rPr>
              <w:t xml:space="preserve">Lentil microgreens</w:t>
            </w:r>
          </w:p>
        </w:tc>
        <w:tc>
          <w:tcPr>
            <w:tcW w:type="dxa" w:w="1300"/>
            <w:tcBorders>
              <w:top w:val="single" w:color="CCCCCC" w:sz="1"/>
              <w:left w:val="single" w:color="CCCCCC" w:sz="1"/>
              <w:bottom w:val="single" w:color="CCCCCC" w:sz="1"/>
              <w:right w:val="single" w:color="CCCCCC" w:sz="1"/>
            </w:tcBorders>
            <w:shd w:fill="DCFCE7" w:val="clear"/>
            <w:tcMar>
              <w:top w:type="dxa" w:w="55"/>
              <w:left w:type="dxa" w:w="110"/>
              <w:bottom w:type="dxa" w:w="55"/>
              <w:right w:type="dxa" w:w="110"/>
            </w:tcMar>
            <w:vAlign w:val="center"/>
          </w:tcPr>
          <w:p>
            <w:pPr>
              <w:spacing w:after="0" w:before="0"/>
              <w:jc w:val="center"/>
            </w:pPr>
            <w:r>
              <w:rPr>
                <w:rFonts w:ascii="Arial" w:cs="Arial" w:eastAsia="Arial" w:hAnsi="Arial"/>
                <w:b/>
                <w:bCs/>
                <w:color w:val="166534"/>
                <w:sz w:val="18"/>
                <w:szCs w:val="18"/>
              </w:rPr>
              <w:t xml:space="preserve">Very Easy</w:t>
            </w:r>
          </w:p>
        </w:tc>
        <w:tc>
          <w:tcPr>
            <w:tcW w:type="dxa" w:w="11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6.0-7.0</w:t>
            </w:r>
          </w:p>
        </w:tc>
        <w:tc>
          <w:tcPr>
            <w:tcW w:type="dxa" w:w="11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20-26</w:t>
            </w:r>
          </w:p>
        </w:tc>
        <w:tc>
          <w:tcPr>
            <w:tcW w:type="dxa" w:w="1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7-10 DAYS</w:t>
            </w:r>
          </w:p>
        </w:tc>
        <w:tc>
          <w:tcPr>
            <w:tcW w:type="dxa" w:w="19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left"/>
            </w:pPr>
            <w:r>
              <w:rPr>
                <w:rFonts w:ascii="Arial" w:cs="Arial" w:eastAsia="Arial" w:hAnsi="Arial"/>
                <w:color w:val="991B1B"/>
                <w:sz w:val="19"/>
                <w:szCs w:val="19"/>
              </w:rPr>
              <w:t xml:space="preserve">Blue+Red</w:t>
            </w:r>
          </w:p>
        </w:tc>
      </w:tr>
      <w:tr>
        <w:tc>
          <w:tcPr>
            <w:tcW w:type="dxa" w:w="21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left"/>
            </w:pPr>
            <w:r>
              <w:rPr>
                <w:rFonts w:ascii="Arial" w:cs="Arial" w:eastAsia="Arial" w:hAnsi="Arial"/>
                <w:b/>
                <w:bCs/>
                <w:color w:val="1a1a1a"/>
                <w:sz w:val="19"/>
                <w:szCs w:val="19"/>
              </w:rPr>
              <w:t xml:space="preserve">Kale microgreens</w:t>
            </w:r>
          </w:p>
        </w:tc>
        <w:tc>
          <w:tcPr>
            <w:tcW w:type="dxa" w:w="1300"/>
            <w:tcBorders>
              <w:top w:val="single" w:color="CCCCCC" w:sz="1"/>
              <w:left w:val="single" w:color="CCCCCC" w:sz="1"/>
              <w:bottom w:val="single" w:color="CCCCCC" w:sz="1"/>
              <w:right w:val="single" w:color="CCCCCC" w:sz="1"/>
            </w:tcBorders>
            <w:shd w:fill="DCFCE7" w:val="clear"/>
            <w:tcMar>
              <w:top w:type="dxa" w:w="55"/>
              <w:left w:type="dxa" w:w="110"/>
              <w:bottom w:type="dxa" w:w="55"/>
              <w:right w:type="dxa" w:w="110"/>
            </w:tcMar>
            <w:vAlign w:val="center"/>
          </w:tcPr>
          <w:p>
            <w:pPr>
              <w:spacing w:after="0" w:before="0"/>
              <w:jc w:val="center"/>
            </w:pPr>
            <w:r>
              <w:rPr>
                <w:rFonts w:ascii="Arial" w:cs="Arial" w:eastAsia="Arial" w:hAnsi="Arial"/>
                <w:b/>
                <w:bCs/>
                <w:color w:val="166534"/>
                <w:sz w:val="18"/>
                <w:szCs w:val="18"/>
              </w:rPr>
              <w:t xml:space="preserve">Very Easy</w:t>
            </w:r>
          </w:p>
        </w:tc>
        <w:tc>
          <w:tcPr>
            <w:tcW w:type="dxa" w:w="11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6.0-7.5</w:t>
            </w:r>
          </w:p>
        </w:tc>
        <w:tc>
          <w:tcPr>
            <w:tcW w:type="dxa" w:w="11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15-22</w:t>
            </w:r>
          </w:p>
        </w:tc>
        <w:tc>
          <w:tcPr>
            <w:tcW w:type="dxa" w:w="12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9-14 DAYS</w:t>
            </w:r>
          </w:p>
        </w:tc>
        <w:tc>
          <w:tcPr>
            <w:tcW w:type="dxa" w:w="1900"/>
            <w:tcBorders>
              <w:top w:val="single" w:color="CCCCCC" w:sz="1"/>
              <w:left w:val="single" w:color="CCCCCC" w:sz="1"/>
              <w:bottom w:val="single" w:color="CCCCCC" w:sz="1"/>
              <w:right w:val="single" w:color="CCCCCC" w:sz="1"/>
            </w:tcBorders>
            <w:shd w:fill="F0F7F4" w:val="clear"/>
            <w:tcMar>
              <w:top w:type="dxa" w:w="55"/>
              <w:left w:type="dxa" w:w="110"/>
              <w:bottom w:type="dxa" w:w="55"/>
              <w:right w:type="dxa" w:w="110"/>
            </w:tcMar>
            <w:vAlign w:val="center"/>
          </w:tcPr>
          <w:p>
            <w:pPr>
              <w:spacing w:after="0" w:before="0"/>
              <w:jc w:val="left"/>
            </w:pPr>
            <w:r>
              <w:rPr>
                <w:rFonts w:ascii="Arial" w:cs="Arial" w:eastAsia="Arial" w:hAnsi="Arial"/>
                <w:color w:val="1E3A8A"/>
                <w:sz w:val="19"/>
                <w:szCs w:val="19"/>
              </w:rPr>
              <w:t xml:space="preserve">Blue</w:t>
            </w:r>
          </w:p>
        </w:tc>
      </w:tr>
      <w:tr>
        <w:tc>
          <w:tcPr>
            <w:tcW w:type="dxa" w:w="21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left"/>
            </w:pPr>
            <w:r>
              <w:rPr>
                <w:rFonts w:ascii="Arial" w:cs="Arial" w:eastAsia="Arial" w:hAnsi="Arial"/>
                <w:b/>
                <w:bCs/>
                <w:color w:val="1a1a1a"/>
                <w:sz w:val="19"/>
                <w:szCs w:val="19"/>
              </w:rPr>
              <w:t xml:space="preserve">Beetroot microgreens</w:t>
            </w:r>
          </w:p>
        </w:tc>
        <w:tc>
          <w:tcPr>
            <w:tcW w:type="dxa" w:w="1300"/>
            <w:tcBorders>
              <w:top w:val="single" w:color="CCCCCC" w:sz="1"/>
              <w:left w:val="single" w:color="CCCCCC" w:sz="1"/>
              <w:bottom w:val="single" w:color="CCCCCC" w:sz="1"/>
              <w:right w:val="single" w:color="CCCCCC" w:sz="1"/>
            </w:tcBorders>
            <w:shd w:fill="DCFCE7" w:val="clear"/>
            <w:tcMar>
              <w:top w:type="dxa" w:w="55"/>
              <w:left w:type="dxa" w:w="110"/>
              <w:bottom w:type="dxa" w:w="55"/>
              <w:right w:type="dxa" w:w="110"/>
            </w:tcMar>
            <w:vAlign w:val="center"/>
          </w:tcPr>
          <w:p>
            <w:pPr>
              <w:spacing w:after="0" w:before="0"/>
              <w:jc w:val="center"/>
            </w:pPr>
            <w:r>
              <w:rPr>
                <w:rFonts w:ascii="Arial" w:cs="Arial" w:eastAsia="Arial" w:hAnsi="Arial"/>
                <w:b/>
                <w:bCs/>
                <w:color w:val="166534"/>
                <w:sz w:val="18"/>
                <w:szCs w:val="18"/>
              </w:rPr>
              <w:t xml:space="preserve">Easy</w:t>
            </w:r>
          </w:p>
        </w:tc>
        <w:tc>
          <w:tcPr>
            <w:tcW w:type="dxa" w:w="11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6.0-7.0</w:t>
            </w:r>
          </w:p>
        </w:tc>
        <w:tc>
          <w:tcPr>
            <w:tcW w:type="dxa" w:w="11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18-22</w:t>
            </w:r>
          </w:p>
        </w:tc>
        <w:tc>
          <w:tcPr>
            <w:tcW w:type="dxa" w:w="1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center"/>
            </w:pPr>
            <w:r>
              <w:rPr>
                <w:rFonts w:ascii="Arial" w:cs="Arial" w:eastAsia="Arial" w:hAnsi="Arial"/>
                <w:color w:val="1a1a1a"/>
                <w:sz w:val="19"/>
                <w:szCs w:val="19"/>
              </w:rPr>
              <w:t xml:space="preserve">12-16 DAYS</w:t>
            </w:r>
          </w:p>
        </w:tc>
        <w:tc>
          <w:tcPr>
            <w:tcW w:type="dxa" w:w="19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vAlign w:val="center"/>
          </w:tcPr>
          <w:p>
            <w:pPr>
              <w:spacing w:after="0" w:before="0"/>
              <w:jc w:val="left"/>
            </w:pPr>
            <w:r>
              <w:rPr>
                <w:rFonts w:ascii="Arial" w:cs="Arial" w:eastAsia="Arial" w:hAnsi="Arial"/>
                <w:color w:val="991B1B"/>
                <w:sz w:val="19"/>
                <w:szCs w:val="19"/>
              </w:rPr>
              <w:t xml:space="preserve">Red (deep colour)</w:t>
            </w:r>
          </w:p>
        </w:tc>
      </w:tr>
    </w:tbl>
    <w:p>
      <w:pPr>
        <w:spacing w:after="0" w:before="120"/>
      </w:pPr>
    </w:p>
    <w:p>
      <w:pPr>
        <w:spacing w:after="0" w:before="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92400E" w:sz="6"/>
              <w:left w:val="single" w:color="CCCCCC" w:sz="1"/>
              <w:bottom w:val="single" w:color="CCCCCC" w:sz="1"/>
              <w:right w:val="single" w:color="CCCCCC" w:sz="1"/>
            </w:tcBorders>
            <w:shd w:fill="FFF8E1" w:val="clear"/>
            <w:tcMar>
              <w:top w:type="dxa" w:w="100"/>
              <w:left w:type="dxa" w:w="180"/>
              <w:bottom w:type="dxa" w:w="100"/>
              <w:right w:type="dxa" w:w="180"/>
            </w:tcMar>
          </w:tcPr>
          <w:p>
            <w:pPr>
              <w:spacing w:after="0" w:before="0"/>
            </w:pPr>
            <w:r>
              <w:rPr>
                <w:rFonts w:ascii="Arial" w:cs="Arial" w:eastAsia="Arial" w:hAnsi="Arial"/>
                <w:color w:val="1e3a5f"/>
                <w:sz w:val="19"/>
                <w:szCs w:val="19"/>
              </w:rPr>
              <w:t xml:space="preserve">IMPORTANT FOR YOUR SYSTEM: At 27C water temperature, cool-season microgreens (spinach, arugula, pea) will bolt faster than stated. Use the Black channel midday (11am-3pm) to keep polyhouse below 32C air temperature for these varieties. Warm-season microgreens (basil, fenugreek, amaranth) thrive at 27-30C without any cooling needed.</w:t>
            </w:r>
          </w:p>
        </w:tc>
      </w:tr>
    </w:tbl>
    <w:p>
      <w:pPr>
        <w:spacing w:after="0" w:before="100"/>
      </w:pPr>
    </w:p>
    <w:p>
      <w:pPr>
        <w:spacing w:after="0" w:before="0"/>
      </w:pPr>
      <w:r>
        <w:br/>
      </w:r>
    </w:p>
    <w:p>
      <w:pPr>
        <w:pStyle w:val="Heading1"/>
        <w:pBdr>
          <w:bottom w:val="single" w:color="1B3A6B" w:sz="6" w:space="4"/>
        </w:pBdr>
        <w:spacing w:after="160" w:before="360"/>
      </w:pPr>
      <w:r>
        <w:rPr>
          <w:rFonts w:ascii="Arial" w:cs="Arial" w:eastAsia="Arial" w:hAnsi="Arial"/>
          <w:b/>
          <w:bCs/>
          <w:color w:val="1B3A6B"/>
          <w:sz w:val="34"/>
          <w:szCs w:val="34"/>
        </w:rPr>
        <w:t xml:space="preserve">References</w:t>
      </w:r>
    </w:p>
    <w:p>
      <w:pPr>
        <w:pStyle w:val="ListParagraph"/>
        <w:numPr>
          <w:ilvl w:val="0"/>
          <w:numId w:val="2"/>
        </w:numPr>
        <w:spacing w:after="70" w:before="40"/>
      </w:pPr>
      <w:r>
        <w:rPr>
          <w:rFonts w:ascii="Arial" w:cs="Arial" w:eastAsia="Arial" w:hAnsi="Arial"/>
          <w:sz w:val="19"/>
          <w:szCs w:val="19"/>
        </w:rPr>
        <w:t xml:space="preserve">Love, D.C. et al. (2015). Commercial aquaponics production and profitability. Aquaculture, 435, 67-74.</w:t>
      </w:r>
    </w:p>
    <w:p>
      <w:pPr>
        <w:pStyle w:val="ListParagraph"/>
        <w:numPr>
          <w:ilvl w:val="0"/>
          <w:numId w:val="2"/>
        </w:numPr>
        <w:spacing w:after="70" w:before="40"/>
      </w:pPr>
      <w:r>
        <w:rPr>
          <w:rFonts w:ascii="Arial" w:cs="Arial" w:eastAsia="Arial" w:hAnsi="Arial"/>
          <w:sz w:val="19"/>
          <w:szCs w:val="19"/>
        </w:rPr>
        <w:t xml:space="preserve">Touliatos, D. et al. (2016). Vertical farming increases lettuce yield per unit area. Food and Energy Security, 5(3), 184-191.</w:t>
      </w:r>
    </w:p>
    <w:p>
      <w:pPr>
        <w:pStyle w:val="ListParagraph"/>
        <w:numPr>
          <w:ilvl w:val="0"/>
          <w:numId w:val="2"/>
        </w:numPr>
        <w:spacing w:after="70" w:before="40"/>
      </w:pPr>
      <w:r>
        <w:rPr>
          <w:rFonts w:ascii="Arial" w:cs="Arial" w:eastAsia="Arial" w:hAnsi="Arial"/>
          <w:sz w:val="19"/>
          <w:szCs w:val="19"/>
        </w:rPr>
        <w:t xml:space="preserve">MDPI PMC (2024). Microgreens Production: Exploiting Environmental and Cultural Factors. PMC 11435253.</w:t>
      </w:r>
    </w:p>
    <w:p>
      <w:pPr>
        <w:pStyle w:val="ListParagraph"/>
        <w:numPr>
          <w:ilvl w:val="0"/>
          <w:numId w:val="2"/>
        </w:numPr>
        <w:spacing w:after="70" w:before="40"/>
      </w:pPr>
      <w:r>
        <w:rPr>
          <w:rFonts w:ascii="Arial" w:cs="Arial" w:eastAsia="Arial" w:hAnsi="Arial"/>
          <w:sz w:val="19"/>
          <w:szCs w:val="19"/>
        </w:rPr>
        <w:t xml:space="preserve">ScienceDirect (2024). Effect of different light wavelengths on germination of lettuce, cabbage, spinach and arugula. doi:10.1016/j.scienta.2024.112772.</w:t>
      </w:r>
    </w:p>
    <w:p>
      <w:pPr>
        <w:pStyle w:val="ListParagraph"/>
        <w:numPr>
          <w:ilvl w:val="0"/>
          <w:numId w:val="2"/>
        </w:numPr>
        <w:spacing w:after="70" w:before="40"/>
      </w:pPr>
      <w:r>
        <w:rPr>
          <w:rFonts w:ascii="Arial" w:cs="Arial" w:eastAsia="Arial" w:hAnsi="Arial"/>
          <w:sz w:val="19"/>
          <w:szCs w:val="19"/>
        </w:rPr>
        <w:t xml:space="preserve">MechaTronix LED Grow Lights (2024). What wavelengths and colors do for plant photosynthesis. horti-growlight.com.</w:t>
      </w:r>
    </w:p>
    <w:p>
      <w:pPr>
        <w:pStyle w:val="ListParagraph"/>
        <w:numPr>
          <w:ilvl w:val="0"/>
          <w:numId w:val="2"/>
        </w:numPr>
        <w:spacing w:after="70" w:before="40"/>
      </w:pPr>
      <w:r>
        <w:rPr>
          <w:rFonts w:ascii="Arial" w:cs="Arial" w:eastAsia="Arial" w:hAnsi="Arial"/>
          <w:sz w:val="19"/>
          <w:szCs w:val="19"/>
        </w:rPr>
        <w:t xml:space="preserve">Mars Hydro (2025). The ultimate guide to spectrum science in LED grow lights. mars-hydro.com.</w:t>
      </w:r>
    </w:p>
    <w:p>
      <w:pPr>
        <w:pStyle w:val="ListParagraph"/>
        <w:numPr>
          <w:ilvl w:val="0"/>
          <w:numId w:val="2"/>
        </w:numPr>
        <w:spacing w:after="70" w:before="40"/>
      </w:pPr>
      <w:r>
        <w:rPr>
          <w:rFonts w:ascii="Arial" w:cs="Arial" w:eastAsia="Arial" w:hAnsi="Arial"/>
          <w:sz w:val="19"/>
          <w:szCs w:val="19"/>
        </w:rPr>
        <w:t xml:space="preserve">PMC NIH (2022). Narrow-Band LEDs effects on sunflower sprouts with IoT monitoring. PMC 8877001.</w:t>
      </w:r>
    </w:p>
    <w:p>
      <w:pPr>
        <w:pStyle w:val="ListParagraph"/>
        <w:numPr>
          <w:ilvl w:val="0"/>
          <w:numId w:val="2"/>
        </w:numPr>
        <w:spacing w:after="70" w:before="40"/>
      </w:pPr>
      <w:r>
        <w:rPr>
          <w:rFonts w:ascii="Arial" w:cs="Arial" w:eastAsia="Arial" w:hAnsi="Arial"/>
          <w:sz w:val="19"/>
          <w:szCs w:val="19"/>
        </w:rPr>
        <w:t xml:space="preserve">Microgreensworld.com (2026). When should microgreens be harvested - variety timelines.</w:t>
      </w:r>
    </w:p>
    <w:p>
      <w:pPr>
        <w:pStyle w:val="ListParagraph"/>
        <w:numPr>
          <w:ilvl w:val="0"/>
          <w:numId w:val="2"/>
        </w:numPr>
        <w:spacing w:after="70" w:before="40"/>
      </w:pPr>
      <w:r>
        <w:rPr>
          <w:rFonts w:ascii="Arial" w:cs="Arial" w:eastAsia="Arial" w:hAnsi="Arial"/>
          <w:sz w:val="19"/>
          <w:szCs w:val="19"/>
        </w:rPr>
        <w:t xml:space="preserve">MP Seeds (2024). Microgreens growing time - fast, moderate and slow growers. mpseeds.eu.</w:t>
      </w:r>
    </w:p>
    <w:p>
      <w:pPr>
        <w:pStyle w:val="ListParagraph"/>
        <w:numPr>
          <w:ilvl w:val="0"/>
          <w:numId w:val="2"/>
        </w:numPr>
        <w:spacing w:after="70" w:before="40"/>
      </w:pPr>
      <w:r>
        <w:rPr>
          <w:rFonts w:ascii="Arial" w:cs="Arial" w:eastAsia="Arial" w:hAnsi="Arial"/>
          <w:sz w:val="19"/>
          <w:szCs w:val="19"/>
        </w:rPr>
        <w:t xml:space="preserve">ScienceDirect (2023). Microgreen: A tiny plant with superfood potential. doi:10.1016/j.jff.2023.105744.</w:t>
      </w:r>
    </w:p>
    <w:p>
      <w:pPr>
        <w:pStyle w:val="ListParagraph"/>
        <w:numPr>
          <w:ilvl w:val="0"/>
          <w:numId w:val="2"/>
        </w:numPr>
        <w:spacing w:after="70" w:before="40"/>
      </w:pPr>
      <w:r>
        <w:rPr>
          <w:rFonts w:ascii="Arial" w:cs="Arial" w:eastAsia="Arial" w:hAnsi="Arial"/>
          <w:sz w:val="19"/>
          <w:szCs w:val="19"/>
        </w:rPr>
        <w:t xml:space="preserve">Chandramenon et al. (2024). Smart Aquaponics 4.0 and water quality monitoring. Computers and Electronics in Agriculture.</w:t>
      </w:r>
    </w:p>
    <w:p>
      <w:pPr>
        <w:pStyle w:val="ListParagraph"/>
        <w:numPr>
          <w:ilvl w:val="0"/>
          <w:numId w:val="2"/>
        </w:numPr>
        <w:spacing w:after="70" w:before="40"/>
      </w:pPr>
      <w:r>
        <w:rPr>
          <w:rFonts w:ascii="Arial" w:cs="Arial" w:eastAsia="Arial" w:hAnsi="Arial"/>
          <w:sz w:val="19"/>
          <w:szCs w:val="19"/>
        </w:rPr>
        <w:t xml:space="preserve">Rakocy, J.E. et al. (2006). Recirculating aquaculture tank production: Aquaponics. SRAC Publication No. 454.</w:t>
      </w:r>
    </w:p>
    <w:sectPr>
      <w:headerReference w:type="default" r:id="rId7"/>
      <w:footerReference w:type="default" r:id="rId8"/>
      <w:pgSz w:w="15840" w:h="122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6B" w:sz="4" w:space="4"/>
      </w:pBdr>
      <w:spacing w:after="0" w:before="120"/>
    </w:pPr>
    <w:r>
      <w:rPr>
        <w:rFonts w:ascii="Arial" w:cs="Arial" w:eastAsia="Arial" w:hAnsi="Arial"/>
        <w:color w:val="777777"/>
        <w:sz w:val="18"/>
        <w:szCs w:val="18"/>
      </w:rPr>
      <w:t xml:space="preserve">Page </w:t>
    </w:r>
    <w:r>
      <w:rPr>
        <w:rFonts w:ascii="Arial" w:cs="Arial" w:eastAsia="Arial" w:hAnsi="Arial"/>
        <w:color w:val="777777"/>
        <w:sz w:val="18"/>
        <w:szCs w:val="18"/>
      </w:rPr>
      <w:fldChar w:fldCharType="begin"/>
      <w:instrText xml:space="preserve">PAGE</w:instrText>
      <w:fldChar w:fldCharType="separate"/>
      <w:fldChar w:fldCharType="end"/>
    </w:r>
    <w:r>
      <w:rPr>
        <w:rFonts w:ascii="Arial" w:cs="Arial" w:eastAsia="Arial" w:hAnsi="Arial"/>
        <w:color w:val="777777"/>
        <w:sz w:val="18"/>
        <w:szCs w:val="18"/>
      </w:rPr>
      <w:t xml:space="preserve"> of </w:t>
    </w:r>
    <w:r>
      <w:rPr>
        <w:rFonts w:ascii="Arial" w:cs="Arial" w:eastAsia="Arial" w:hAnsi="Arial"/>
        <w:color w:val="777777"/>
        <w:sz w:val="18"/>
        <w:szCs w:val="18"/>
      </w:rPr>
      <w:fldChar w:fldCharType="begin"/>
      <w:instrText xml:space="preserve">NUMPAGES</w:instrText>
      <w:fldChar w:fldCharType="separate"/>
      <w:fldChar w:fldCharType="end"/>
    </w:r>
    <w:r>
      <w:rPr>
        <w:rFonts w:ascii="Arial" w:cs="Arial" w:eastAsia="Arial" w:hAnsi="Arial"/>
        <w:color w:val="777777"/>
        <w:sz w:val="18"/>
        <w:szCs w:val="18"/>
      </w:rPr>
      <w:t xml:space="preserve">          Department of Mechanical Engineering, NIT Calicut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4" w:space="4"/>
      </w:pBdr>
      <w:spacing w:after="120" w:before="0"/>
    </w:pPr>
    <w:r>
      <w:rPr>
        <w:rFonts w:ascii="Arial" w:cs="Arial" w:eastAsia="Arial" w:hAnsi="Arial"/>
        <w:color w:val="777777"/>
        <w:sz w:val="18"/>
        <w:szCs w:val="18"/>
      </w:rPr>
      <w:t xml:space="preserve">AquaGrow Plant Reference + Colour Channel Guide  |  NITC MED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A6B"/>
      <w:sz w:val="34"/>
      <w:szCs w:val="34"/>
    </w:rPr>
  </w:style>
  <w:style w:type="paragraph" w:styleId="Heading2">
    <w:name w:val="Heading 2"/>
    <w:basedOn w:val="Normal"/>
    <w:next w:val="Normal"/>
    <w:qFormat/>
    <w:pPr>
      <w:spacing w:after="100" w:before="260"/>
      <w:outlineLvl w:val="1"/>
    </w:pPr>
    <w:rPr>
      <w:rFonts w:ascii="Arial" w:cs="Arial" w:eastAsia="Arial" w:hAnsi="Arial"/>
      <w:b/>
      <w:bCs/>
      <w:color w:val="0F6E56"/>
      <w:sz w:val="26"/>
      <w:szCs w:val="26"/>
    </w:rPr>
  </w:style>
  <w:style w:type="paragraph" w:styleId="Heading3">
    <w:name w:val="Heading 3"/>
    <w:basedOn w:val="Normal"/>
    <w:next w:val="Normal"/>
    <w:qFormat/>
    <w:pPr>
      <w:spacing w:after="70" w:before="180"/>
      <w:outlineLvl w:val="2"/>
    </w:pPr>
    <w:rPr>
      <w:rFonts w:ascii="Arial" w:cs="Arial" w:eastAsia="Arial" w:hAnsi="Arial"/>
      <w:b/>
      <w:bCs/>
      <w:color w:val="1D6FA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2026-05-04T08:48:20.087Z</dcterms:created>
  <dcterms:modified xsi:type="dcterms:W3CDTF">2026-05-04T08:48:20.088Z</dcterms:modified>
</cp:coreProperties>
</file>

<file path=docProps/custom.xml><?xml version="1.0" encoding="utf-8"?>
<Properties xmlns="http://schemas.openxmlformats.org/officeDocument/2006/custom-properties" xmlns:vt="http://schemas.openxmlformats.org/officeDocument/2006/docPropsVTypes"/>
</file>