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D882E9" w14:textId="509E89B0" w:rsidR="002D54B2" w:rsidRPr="002D54B2" w:rsidRDefault="002D54B2" w:rsidP="002D54B2">
      <w:pPr>
        <w:jc w:val="center"/>
        <w:rPr>
          <w:b/>
          <w:bCs/>
          <w:sz w:val="44"/>
          <w:szCs w:val="44"/>
        </w:rPr>
      </w:pPr>
      <w:r w:rsidRPr="002D54B2">
        <w:rPr>
          <w:b/>
          <w:bCs/>
          <w:sz w:val="44"/>
          <w:szCs w:val="44"/>
        </w:rPr>
        <w:t>Documentation – Hospital Emergency Dashboard</w:t>
      </w:r>
    </w:p>
    <w:p w14:paraId="4F22EF59" w14:textId="77777777" w:rsidR="002D54B2" w:rsidRPr="002D54B2" w:rsidRDefault="002D54B2" w:rsidP="002D54B2">
      <w:pPr>
        <w:rPr>
          <w:b/>
          <w:bCs/>
        </w:rPr>
      </w:pPr>
      <w:r w:rsidRPr="002D54B2">
        <w:rPr>
          <w:b/>
          <w:bCs/>
        </w:rPr>
        <w:t>1. Overview</w:t>
      </w:r>
    </w:p>
    <w:p w14:paraId="0A4506D9" w14:textId="61797BA3" w:rsidR="002D54B2" w:rsidRPr="002D54B2" w:rsidRDefault="002D54B2" w:rsidP="002D54B2">
      <w:r w:rsidRPr="002D54B2">
        <w:t xml:space="preserve">This Power BI report is designed to </w:t>
      </w:r>
      <w:proofErr w:type="spellStart"/>
      <w:r>
        <w:t>analyse</w:t>
      </w:r>
      <w:proofErr w:type="spellEnd"/>
      <w:r>
        <w:t xml:space="preserve"> and monitor the performance of the Hospital Emergency Department (ED)</w:t>
      </w:r>
      <w:r w:rsidRPr="002D54B2">
        <w:t>. The dashboard provides a consolidated view of patient flow, wait times, admission status, and departmental efficiency to support data-driven decision-making for hospital management.</w:t>
      </w:r>
    </w:p>
    <w:p w14:paraId="15245A52" w14:textId="4AFC930F" w:rsidR="002D54B2" w:rsidRPr="002D54B2" w:rsidRDefault="002D54B2" w:rsidP="002D54B2"/>
    <w:p w14:paraId="2EA9CB11" w14:textId="77777777" w:rsidR="002D54B2" w:rsidRPr="002D54B2" w:rsidRDefault="002D54B2" w:rsidP="002D54B2">
      <w:pPr>
        <w:rPr>
          <w:b/>
          <w:bCs/>
        </w:rPr>
      </w:pPr>
      <w:r w:rsidRPr="002D54B2">
        <w:rPr>
          <w:b/>
          <w:bCs/>
        </w:rPr>
        <w:t>2. Data Source</w:t>
      </w:r>
    </w:p>
    <w:p w14:paraId="42E00565" w14:textId="77777777" w:rsidR="002D54B2" w:rsidRPr="002D54B2" w:rsidRDefault="002D54B2" w:rsidP="002D54B2">
      <w:pPr>
        <w:numPr>
          <w:ilvl w:val="0"/>
          <w:numId w:val="1"/>
        </w:numPr>
      </w:pPr>
      <w:r w:rsidRPr="002D54B2">
        <w:t>Data is imported into Power BI and transformed using Power Query</w:t>
      </w:r>
    </w:p>
    <w:p w14:paraId="273BD2B4" w14:textId="77777777" w:rsidR="002D54B2" w:rsidRPr="002D54B2" w:rsidRDefault="002D54B2" w:rsidP="002D54B2">
      <w:pPr>
        <w:numPr>
          <w:ilvl w:val="0"/>
          <w:numId w:val="1"/>
        </w:numPr>
      </w:pPr>
      <w:r w:rsidRPr="002D54B2">
        <w:t>Includes patient visit records, admission details, waiting time, treatment status, and department-wise information</w:t>
      </w:r>
    </w:p>
    <w:p w14:paraId="3D0F0328" w14:textId="77777777" w:rsidR="002D54B2" w:rsidRPr="002D54B2" w:rsidRDefault="002D54B2" w:rsidP="002D54B2">
      <w:pPr>
        <w:numPr>
          <w:ilvl w:val="0"/>
          <w:numId w:val="1"/>
        </w:numPr>
      </w:pPr>
      <w:r w:rsidRPr="002D54B2">
        <w:t>Calculated columns and measures are created using DAX for advanced analysis</w:t>
      </w:r>
    </w:p>
    <w:p w14:paraId="03F8DF1D" w14:textId="27DF8345" w:rsidR="002D54B2" w:rsidRPr="002D54B2" w:rsidRDefault="002D54B2" w:rsidP="002D54B2"/>
    <w:p w14:paraId="7D941D3E" w14:textId="77777777" w:rsidR="002D54B2" w:rsidRPr="002D54B2" w:rsidRDefault="002D54B2" w:rsidP="002D54B2">
      <w:pPr>
        <w:rPr>
          <w:b/>
          <w:bCs/>
        </w:rPr>
      </w:pPr>
      <w:r w:rsidRPr="002D54B2">
        <w:rPr>
          <w:b/>
          <w:bCs/>
        </w:rPr>
        <w:t>3. Key KPIs &amp; Metrics</w:t>
      </w:r>
    </w:p>
    <w:p w14:paraId="3632DF31" w14:textId="77777777" w:rsidR="002D54B2" w:rsidRPr="002D54B2" w:rsidRDefault="002D54B2" w:rsidP="002D54B2">
      <w:pPr>
        <w:numPr>
          <w:ilvl w:val="0"/>
          <w:numId w:val="2"/>
        </w:numPr>
      </w:pPr>
      <w:r w:rsidRPr="002D54B2">
        <w:t>Total Emergency Visits</w:t>
      </w:r>
    </w:p>
    <w:p w14:paraId="58A92474" w14:textId="77777777" w:rsidR="002D54B2" w:rsidRPr="002D54B2" w:rsidRDefault="002D54B2" w:rsidP="002D54B2">
      <w:pPr>
        <w:numPr>
          <w:ilvl w:val="0"/>
          <w:numId w:val="2"/>
        </w:numPr>
      </w:pPr>
      <w:r w:rsidRPr="002D54B2">
        <w:t>Average Waiting Time</w:t>
      </w:r>
    </w:p>
    <w:p w14:paraId="6BE8652F" w14:textId="77777777" w:rsidR="002D54B2" w:rsidRPr="002D54B2" w:rsidRDefault="002D54B2" w:rsidP="002D54B2">
      <w:pPr>
        <w:numPr>
          <w:ilvl w:val="0"/>
          <w:numId w:val="2"/>
        </w:numPr>
      </w:pPr>
      <w:r w:rsidRPr="002D54B2">
        <w:t>Admission vs Discharge Count</w:t>
      </w:r>
    </w:p>
    <w:p w14:paraId="4D7E9D41" w14:textId="77777777" w:rsidR="002D54B2" w:rsidRPr="002D54B2" w:rsidRDefault="002D54B2" w:rsidP="002D54B2">
      <w:pPr>
        <w:numPr>
          <w:ilvl w:val="0"/>
          <w:numId w:val="2"/>
        </w:numPr>
      </w:pPr>
      <w:r w:rsidRPr="002D54B2">
        <w:t>Patients by Severity Level</w:t>
      </w:r>
    </w:p>
    <w:p w14:paraId="0D63B716" w14:textId="77777777" w:rsidR="002D54B2" w:rsidRPr="002D54B2" w:rsidRDefault="002D54B2" w:rsidP="002D54B2">
      <w:pPr>
        <w:numPr>
          <w:ilvl w:val="0"/>
          <w:numId w:val="2"/>
        </w:numPr>
      </w:pPr>
      <w:r w:rsidRPr="002D54B2">
        <w:t>Department-wise Patient Distribution</w:t>
      </w:r>
    </w:p>
    <w:p w14:paraId="45736CC2" w14:textId="77777777" w:rsidR="002D54B2" w:rsidRPr="002D54B2" w:rsidRDefault="002D54B2" w:rsidP="002D54B2">
      <w:pPr>
        <w:numPr>
          <w:ilvl w:val="0"/>
          <w:numId w:val="2"/>
        </w:numPr>
      </w:pPr>
      <w:r w:rsidRPr="002D54B2">
        <w:t>Time-based trends (Daily / Monthly)</w:t>
      </w:r>
    </w:p>
    <w:p w14:paraId="782016EE" w14:textId="012FFFB4" w:rsidR="002D54B2" w:rsidRPr="002D54B2" w:rsidRDefault="002D54B2" w:rsidP="002D54B2"/>
    <w:p w14:paraId="021C9B1B" w14:textId="77777777" w:rsidR="002D54B2" w:rsidRPr="002D54B2" w:rsidRDefault="002D54B2" w:rsidP="002D54B2">
      <w:pPr>
        <w:rPr>
          <w:b/>
          <w:bCs/>
        </w:rPr>
      </w:pPr>
      <w:r w:rsidRPr="002D54B2">
        <w:rPr>
          <w:b/>
          <w:bCs/>
        </w:rPr>
        <w:t>4. Report Pages &amp; Visuals</w:t>
      </w:r>
    </w:p>
    <w:p w14:paraId="1E770AFD" w14:textId="77777777" w:rsidR="002D54B2" w:rsidRPr="002D54B2" w:rsidRDefault="002D54B2" w:rsidP="002D54B2">
      <w:pPr>
        <w:numPr>
          <w:ilvl w:val="0"/>
          <w:numId w:val="3"/>
        </w:numPr>
      </w:pPr>
      <w:r w:rsidRPr="002D54B2">
        <w:t>KPI Cards for quick performance insights</w:t>
      </w:r>
    </w:p>
    <w:p w14:paraId="57ED5DE2" w14:textId="77777777" w:rsidR="002D54B2" w:rsidRPr="002D54B2" w:rsidRDefault="002D54B2" w:rsidP="002D54B2">
      <w:pPr>
        <w:numPr>
          <w:ilvl w:val="0"/>
          <w:numId w:val="3"/>
        </w:numPr>
      </w:pPr>
      <w:r w:rsidRPr="002D54B2">
        <w:t>Bar &amp; Column Charts to compare departments and patient categories</w:t>
      </w:r>
    </w:p>
    <w:p w14:paraId="48378D01" w14:textId="77777777" w:rsidR="002D54B2" w:rsidRPr="002D54B2" w:rsidRDefault="002D54B2" w:rsidP="002D54B2">
      <w:pPr>
        <w:numPr>
          <w:ilvl w:val="0"/>
          <w:numId w:val="3"/>
        </w:numPr>
      </w:pPr>
      <w:r w:rsidRPr="002D54B2">
        <w:t>Line Charts for trend analysis over time</w:t>
      </w:r>
    </w:p>
    <w:p w14:paraId="16293A67" w14:textId="77777777" w:rsidR="002D54B2" w:rsidRPr="002D54B2" w:rsidRDefault="002D54B2" w:rsidP="002D54B2">
      <w:pPr>
        <w:numPr>
          <w:ilvl w:val="0"/>
          <w:numId w:val="3"/>
        </w:numPr>
      </w:pPr>
      <w:r w:rsidRPr="002D54B2">
        <w:t>Tables &amp; Matrices for detailed patient-level insights</w:t>
      </w:r>
    </w:p>
    <w:p w14:paraId="46B24F7E" w14:textId="77777777" w:rsidR="002D54B2" w:rsidRPr="002D54B2" w:rsidRDefault="002D54B2" w:rsidP="002D54B2">
      <w:pPr>
        <w:numPr>
          <w:ilvl w:val="0"/>
          <w:numId w:val="3"/>
        </w:numPr>
      </w:pPr>
      <w:r w:rsidRPr="002D54B2">
        <w:t>Slicers for dynamic filtering (Date, Department, Severity, Status)</w:t>
      </w:r>
    </w:p>
    <w:p w14:paraId="41A078F4" w14:textId="45093B21" w:rsidR="002D54B2" w:rsidRPr="002D54B2" w:rsidRDefault="002D54B2" w:rsidP="002D54B2"/>
    <w:p w14:paraId="444CFCDC" w14:textId="7453144D" w:rsidR="002D54B2" w:rsidRPr="002D54B2" w:rsidRDefault="002D54B2" w:rsidP="002D54B2">
      <w:pPr>
        <w:rPr>
          <w:b/>
          <w:bCs/>
        </w:rPr>
      </w:pPr>
      <w:r w:rsidRPr="002D54B2">
        <w:rPr>
          <w:b/>
          <w:bCs/>
        </w:rPr>
        <w:t xml:space="preserve">5. Data </w:t>
      </w:r>
      <w:r>
        <w:rPr>
          <w:b/>
          <w:bCs/>
        </w:rPr>
        <w:t>Modelling</w:t>
      </w:r>
    </w:p>
    <w:p w14:paraId="588D640E" w14:textId="77777777" w:rsidR="002D54B2" w:rsidRPr="002D54B2" w:rsidRDefault="002D54B2" w:rsidP="002D54B2">
      <w:pPr>
        <w:numPr>
          <w:ilvl w:val="0"/>
          <w:numId w:val="4"/>
        </w:numPr>
      </w:pPr>
      <w:r w:rsidRPr="002D54B2">
        <w:t>Proper relationships are established between fact and dimension tables</w:t>
      </w:r>
    </w:p>
    <w:p w14:paraId="434448A6" w14:textId="16EA8352" w:rsidR="002D54B2" w:rsidRPr="002D54B2" w:rsidRDefault="002D54B2" w:rsidP="002D54B2">
      <w:pPr>
        <w:numPr>
          <w:ilvl w:val="0"/>
          <w:numId w:val="4"/>
        </w:numPr>
      </w:pPr>
      <w:proofErr w:type="spellStart"/>
      <w:r>
        <w:t>Optimised</w:t>
      </w:r>
      <w:proofErr w:type="spellEnd"/>
      <w:r w:rsidRPr="002D54B2">
        <w:t xml:space="preserve"> </w:t>
      </w:r>
      <w:r>
        <w:t xml:space="preserve">the </w:t>
      </w:r>
      <w:r w:rsidRPr="002D54B2">
        <w:t>star schema to ensure better performance</w:t>
      </w:r>
    </w:p>
    <w:p w14:paraId="2DA3E0CC" w14:textId="77777777" w:rsidR="002D54B2" w:rsidRPr="002D54B2" w:rsidRDefault="002D54B2" w:rsidP="002D54B2">
      <w:pPr>
        <w:numPr>
          <w:ilvl w:val="0"/>
          <w:numId w:val="4"/>
        </w:numPr>
      </w:pPr>
      <w:r w:rsidRPr="002D54B2">
        <w:t>Sorting logic applied using calculated columns to maintain correct visual order</w:t>
      </w:r>
    </w:p>
    <w:p w14:paraId="02F3B972" w14:textId="748396E8" w:rsidR="002D54B2" w:rsidRPr="002D54B2" w:rsidRDefault="002D54B2" w:rsidP="002D54B2"/>
    <w:p w14:paraId="5B1DFAE4" w14:textId="77777777" w:rsidR="002D54B2" w:rsidRPr="002D54B2" w:rsidRDefault="002D54B2" w:rsidP="002D54B2">
      <w:pPr>
        <w:rPr>
          <w:b/>
          <w:bCs/>
        </w:rPr>
      </w:pPr>
      <w:r w:rsidRPr="002D54B2">
        <w:rPr>
          <w:b/>
          <w:bCs/>
        </w:rPr>
        <w:t>6. User Interaction</w:t>
      </w:r>
    </w:p>
    <w:p w14:paraId="282EEAAD" w14:textId="77777777" w:rsidR="002D54B2" w:rsidRPr="002D54B2" w:rsidRDefault="002D54B2" w:rsidP="002D54B2">
      <w:pPr>
        <w:numPr>
          <w:ilvl w:val="0"/>
          <w:numId w:val="5"/>
        </w:numPr>
      </w:pPr>
      <w:r w:rsidRPr="002D54B2">
        <w:t>Interactive slicers enable real-time filtering</w:t>
      </w:r>
    </w:p>
    <w:p w14:paraId="2AEDC444" w14:textId="767FF65D" w:rsidR="002D54B2" w:rsidRPr="002D54B2" w:rsidRDefault="002D54B2" w:rsidP="002D54B2">
      <w:pPr>
        <w:numPr>
          <w:ilvl w:val="0"/>
          <w:numId w:val="5"/>
        </w:numPr>
      </w:pPr>
      <w:r>
        <w:t>Cross-filtering among visuals for more in-depth analysis</w:t>
      </w:r>
    </w:p>
    <w:p w14:paraId="7E8F413C" w14:textId="45880503" w:rsidR="002D54B2" w:rsidRPr="002D54B2" w:rsidRDefault="002D54B2" w:rsidP="002D54B2">
      <w:pPr>
        <w:numPr>
          <w:ilvl w:val="0"/>
          <w:numId w:val="5"/>
        </w:numPr>
      </w:pPr>
      <w:r w:rsidRPr="002D54B2">
        <w:t xml:space="preserve">Clean layout and consistent </w:t>
      </w:r>
      <w:proofErr w:type="spellStart"/>
      <w:r>
        <w:t>colour</w:t>
      </w:r>
      <w:proofErr w:type="spellEnd"/>
      <w:r w:rsidRPr="002D54B2">
        <w:t xml:space="preserve"> theme for better readability</w:t>
      </w:r>
    </w:p>
    <w:p w14:paraId="58C6A783" w14:textId="0AC7379C" w:rsidR="002D54B2" w:rsidRPr="002D54B2" w:rsidRDefault="002D54B2" w:rsidP="002D54B2"/>
    <w:p w14:paraId="58152B39" w14:textId="77777777" w:rsidR="002D54B2" w:rsidRPr="002D54B2" w:rsidRDefault="002D54B2" w:rsidP="002D54B2">
      <w:pPr>
        <w:rPr>
          <w:b/>
          <w:bCs/>
        </w:rPr>
      </w:pPr>
      <w:r w:rsidRPr="002D54B2">
        <w:rPr>
          <w:b/>
          <w:bCs/>
        </w:rPr>
        <w:t>7. Conclusion</w:t>
      </w:r>
    </w:p>
    <w:p w14:paraId="3F28135B" w14:textId="01677777" w:rsidR="002D54B2" w:rsidRPr="002D54B2" w:rsidRDefault="002D54B2" w:rsidP="002D54B2">
      <w:r>
        <w:t>This dashboard offers a detailed and interactive overview of hospital emergency operations. It allows stakeholders to track performance, spot operational inefficiencies, and make informed decisions to improve patient flow, reduce wait times, and boost overall emergency department effectiveness.</w:t>
      </w:r>
    </w:p>
    <w:p w14:paraId="7CF7EAAD" w14:textId="77777777" w:rsidR="00333165" w:rsidRDefault="00333165"/>
    <w:sectPr w:rsidR="003331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41EB7"/>
    <w:multiLevelType w:val="multilevel"/>
    <w:tmpl w:val="264A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ED58BC"/>
    <w:multiLevelType w:val="multilevel"/>
    <w:tmpl w:val="D7B23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F376B"/>
    <w:multiLevelType w:val="multilevel"/>
    <w:tmpl w:val="9934C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481CE0"/>
    <w:multiLevelType w:val="multilevel"/>
    <w:tmpl w:val="D7847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32629B"/>
    <w:multiLevelType w:val="multilevel"/>
    <w:tmpl w:val="43963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509098">
    <w:abstractNumId w:val="4"/>
  </w:num>
  <w:num w:numId="2" w16cid:durableId="1231888096">
    <w:abstractNumId w:val="3"/>
  </w:num>
  <w:num w:numId="3" w16cid:durableId="2131851196">
    <w:abstractNumId w:val="1"/>
  </w:num>
  <w:num w:numId="4" w16cid:durableId="1687706339">
    <w:abstractNumId w:val="2"/>
  </w:num>
  <w:num w:numId="5" w16cid:durableId="6005772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4B2"/>
    <w:rsid w:val="002D54B2"/>
    <w:rsid w:val="00333165"/>
    <w:rsid w:val="00A85B93"/>
    <w:rsid w:val="00CF0DD1"/>
    <w:rsid w:val="00DC34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BD6A3"/>
  <w15:chartTrackingRefBased/>
  <w15:docId w15:val="{013C2FB1-8D9E-4104-B14A-270309B6C1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54B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D54B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D54B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D54B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54B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54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4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4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4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4B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D54B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D54B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D54B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54B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54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4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4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4B2"/>
    <w:rPr>
      <w:rFonts w:eastAsiaTheme="majorEastAsia" w:cstheme="majorBidi"/>
      <w:color w:val="272727" w:themeColor="text1" w:themeTint="D8"/>
    </w:rPr>
  </w:style>
  <w:style w:type="paragraph" w:styleId="Title">
    <w:name w:val="Title"/>
    <w:basedOn w:val="Normal"/>
    <w:next w:val="Normal"/>
    <w:link w:val="TitleChar"/>
    <w:uiPriority w:val="10"/>
    <w:qFormat/>
    <w:rsid w:val="002D54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4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4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4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4B2"/>
    <w:pPr>
      <w:spacing w:before="160"/>
      <w:jc w:val="center"/>
    </w:pPr>
    <w:rPr>
      <w:i/>
      <w:iCs/>
      <w:color w:val="404040" w:themeColor="text1" w:themeTint="BF"/>
    </w:rPr>
  </w:style>
  <w:style w:type="character" w:customStyle="1" w:styleId="QuoteChar">
    <w:name w:val="Quote Char"/>
    <w:basedOn w:val="DefaultParagraphFont"/>
    <w:link w:val="Quote"/>
    <w:uiPriority w:val="29"/>
    <w:rsid w:val="002D54B2"/>
    <w:rPr>
      <w:i/>
      <w:iCs/>
      <w:color w:val="404040" w:themeColor="text1" w:themeTint="BF"/>
    </w:rPr>
  </w:style>
  <w:style w:type="paragraph" w:styleId="ListParagraph">
    <w:name w:val="List Paragraph"/>
    <w:basedOn w:val="Normal"/>
    <w:uiPriority w:val="34"/>
    <w:qFormat/>
    <w:rsid w:val="002D54B2"/>
    <w:pPr>
      <w:ind w:left="720"/>
      <w:contextualSpacing/>
    </w:pPr>
  </w:style>
  <w:style w:type="character" w:styleId="IntenseEmphasis">
    <w:name w:val="Intense Emphasis"/>
    <w:basedOn w:val="DefaultParagraphFont"/>
    <w:uiPriority w:val="21"/>
    <w:qFormat/>
    <w:rsid w:val="002D54B2"/>
    <w:rPr>
      <w:i/>
      <w:iCs/>
      <w:color w:val="2F5496" w:themeColor="accent1" w:themeShade="BF"/>
    </w:rPr>
  </w:style>
  <w:style w:type="paragraph" w:styleId="IntenseQuote">
    <w:name w:val="Intense Quote"/>
    <w:basedOn w:val="Normal"/>
    <w:next w:val="Normal"/>
    <w:link w:val="IntenseQuoteChar"/>
    <w:uiPriority w:val="30"/>
    <w:qFormat/>
    <w:rsid w:val="002D54B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54B2"/>
    <w:rPr>
      <w:i/>
      <w:iCs/>
      <w:color w:val="2F5496" w:themeColor="accent1" w:themeShade="BF"/>
    </w:rPr>
  </w:style>
  <w:style w:type="character" w:styleId="IntenseReference">
    <w:name w:val="Intense Reference"/>
    <w:basedOn w:val="DefaultParagraphFont"/>
    <w:uiPriority w:val="32"/>
    <w:qFormat/>
    <w:rsid w:val="002D54B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275</Words>
  <Characters>1569</Characters>
  <Application>Microsoft Office Word</Application>
  <DocSecurity>0</DocSecurity>
  <Lines>13</Lines>
  <Paragraphs>3</Paragraphs>
  <ScaleCrop>false</ScaleCrop>
  <Company/>
  <LinksUpToDate>false</LinksUpToDate>
  <CharactersWithSpaces>1841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Manasvi Saxena</dc:creator>
  <cp:keywords/>
  <dc:description/>
  <cp:lastModifiedBy>Manasvi Saxena</cp:lastModifiedBy>
  <cp:revision>1</cp:revision>
  <dcterms:created xsi:type="dcterms:W3CDTF">2026-01-12T05:23:00Z</dcterms:created>
  <dcterms:modified xsi:type="dcterms:W3CDTF">2026-01-12T05:27:00Z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29373357-b4ad-4fdd-b44c-caacef06690a</vt:lpwstr>
  </property>
</Properties>
</file>