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BBC4F" w14:textId="77777777" w:rsidR="00DC61A2" w:rsidRDefault="00DC61A2"/>
    <w:p w14:paraId="2D83E038" w14:textId="77777777" w:rsidR="00DC61A2" w:rsidRDefault="00DC61A2"/>
    <w:p w14:paraId="373D7CB1" w14:textId="77777777" w:rsidR="00DC61A2" w:rsidRDefault="00ED1CFB">
      <w:pPr>
        <w:spacing w:after="40"/>
        <w:jc w:val="center"/>
      </w:pPr>
      <w:r>
        <w:rPr>
          <w:b/>
          <w:sz w:val="32"/>
        </w:rPr>
        <w:t>L.D. COLLEGE OF ENGINEERING, AHMEDABAD</w:t>
      </w:r>
    </w:p>
    <w:p w14:paraId="4CE55C8E" w14:textId="77777777" w:rsidR="00DC61A2" w:rsidRDefault="00ED1CFB">
      <w:pPr>
        <w:spacing w:after="600"/>
        <w:jc w:val="center"/>
      </w:pPr>
      <w:r>
        <w:rPr>
          <w:sz w:val="26"/>
        </w:rPr>
        <w:t>Department of Information Technology</w:t>
      </w:r>
    </w:p>
    <w:p w14:paraId="161C8DA7" w14:textId="77777777" w:rsidR="00DC61A2" w:rsidRDefault="00ED1CFB">
      <w:pPr>
        <w:spacing w:after="40"/>
        <w:jc w:val="center"/>
      </w:pPr>
      <w:r>
        <w:rPr>
          <w:b/>
          <w:sz w:val="26"/>
        </w:rPr>
        <w:t>Data Science (BE05016021)</w:t>
      </w:r>
    </w:p>
    <w:p w14:paraId="6072FFE1" w14:textId="77777777" w:rsidR="00DC61A2" w:rsidRDefault="00ED1CFB">
      <w:pPr>
        <w:spacing w:after="800"/>
        <w:jc w:val="center"/>
      </w:pPr>
      <w:r>
        <w:t>Project Based Learning (PBL) Activity Report</w:t>
      </w:r>
    </w:p>
    <w:p w14:paraId="36CF4E21" w14:textId="77777777" w:rsidR="00DC61A2" w:rsidRDefault="00ED1CFB">
      <w:pPr>
        <w:spacing w:after="320"/>
        <w:jc w:val="center"/>
      </w:pPr>
      <w:r>
        <w:rPr>
          <w:b/>
          <w:sz w:val="44"/>
        </w:rPr>
        <w:t>Intelligent Customer Segmentation and Marketing Campaign Optimization System</w:t>
      </w:r>
    </w:p>
    <w:p w14:paraId="49F51756" w14:textId="77777777" w:rsidR="00DC61A2" w:rsidRDefault="00ED1CFB">
      <w:pPr>
        <w:spacing w:after="1200"/>
        <w:jc w:val="center"/>
      </w:pPr>
      <w:r>
        <w:rPr>
          <w:i/>
        </w:rPr>
        <w:t>Customer segmentation, campaign response prediction and an interactive decision-support dashboard using the Customer Personality Analysis dataset</w:t>
      </w:r>
    </w:p>
    <w:p w14:paraId="5A8D25CB" w14:textId="77777777" w:rsidR="00DC61A2" w:rsidRDefault="00ED1CFB">
      <w:pPr>
        <w:spacing w:after="40"/>
        <w:jc w:val="center"/>
      </w:pPr>
      <w:r>
        <w:t>Submitted by</w:t>
      </w:r>
    </w:p>
    <w:p w14:paraId="73EFB7A2" w14:textId="77777777" w:rsidR="00DC61A2" w:rsidRDefault="00ED1CFB">
      <w:pPr>
        <w:spacing w:after="40"/>
        <w:jc w:val="center"/>
      </w:pPr>
      <w:r>
        <w:rPr>
          <w:b/>
          <w:sz w:val="28"/>
        </w:rPr>
        <w:t>Manasvi</w:t>
      </w:r>
    </w:p>
    <w:p w14:paraId="4E64A85A" w14:textId="77777777" w:rsidR="00DC61A2" w:rsidRDefault="00ED1CFB">
      <w:pPr>
        <w:spacing w:after="600"/>
        <w:jc w:val="center"/>
      </w:pPr>
      <w:r>
        <w:t>Enrolment No.: ____________________</w:t>
      </w:r>
    </w:p>
    <w:p w14:paraId="069B711F" w14:textId="77777777" w:rsidR="00DC61A2" w:rsidRDefault="00ED1CFB">
      <w:pPr>
        <w:spacing w:after="40"/>
        <w:jc w:val="center"/>
      </w:pPr>
      <w:r>
        <w:t>Under the guidance of</w:t>
      </w:r>
    </w:p>
    <w:p w14:paraId="144F5F5F" w14:textId="77777777" w:rsidR="00DC61A2" w:rsidRDefault="00ED1CFB">
      <w:pPr>
        <w:spacing w:after="1000"/>
        <w:jc w:val="center"/>
      </w:pPr>
      <w:r>
        <w:rPr>
          <w:b/>
          <w:sz w:val="26"/>
        </w:rPr>
        <w:t>Prof. ____________________</w:t>
      </w:r>
    </w:p>
    <w:p w14:paraId="440A8053" w14:textId="77777777" w:rsidR="00DC61A2" w:rsidRDefault="00ED1CFB">
      <w:pPr>
        <w:jc w:val="center"/>
      </w:pPr>
      <w:r>
        <w:t>Academic Year 2026–27</w:t>
      </w:r>
    </w:p>
    <w:p w14:paraId="61E9CE8F" w14:textId="77777777" w:rsidR="00DC61A2" w:rsidRDefault="00ED1CFB">
      <w:r>
        <w:br w:type="page"/>
      </w:r>
    </w:p>
    <w:p w14:paraId="61A63F0E" w14:textId="77777777" w:rsidR="00DC61A2" w:rsidRDefault="00ED1CFB">
      <w:pPr>
        <w:spacing w:after="160"/>
      </w:pPr>
      <w:r>
        <w:rPr>
          <w:b/>
          <w:color w:val="1F3A5F"/>
          <w:sz w:val="32"/>
        </w:rPr>
        <w:lastRenderedPageBreak/>
        <w:t>Abstract</w:t>
      </w:r>
    </w:p>
    <w:p w14:paraId="41CDE6A2" w14:textId="77777777" w:rsidR="00DC61A2" w:rsidRDefault="00ED1CFB">
      <w:pPr>
        <w:jc w:val="both"/>
      </w:pPr>
      <w:r>
        <w:t xml:space="preserve">Retail companies often run marketing campaigns without a clear understanding of which customers are likely to respond, which leads to inefficient spending and poor targeting. This project develops a data-driven customer intelligence system using the Customer Personality Analysis dataset (2,240 customers, 29 attributes). After cleaning and feature engineering (2,054 customers retained), descriptive analytics is used to understand customer demographics, spending and purchase channels. Sampling and estimation </w:t>
      </w:r>
      <w:r>
        <w:t>techniques provide confidence intervals for key business measures and statistically test the differences between responders and non-responders. A multiple linear regression model predicts customer spending (R² = 0.71). K-Means clustering identifies four customer segments – Premium Spenders, Established Families, Budget Families and Young Starters – showing that half of the customers generate about 90% of revenue. Logistic Regression, Decision Tree and Random Forest classifiers are trained to predict campaig</w:t>
      </w:r>
      <w:r>
        <w:t>n response; Logistic Regression performs best with a test ROC-AUC of 0.885 and a recall of 81%. A targeting simulation shows that contacting only the top 30% of customers ranked by the model captures about 80% of responders with 70% fewer contacts, turning a loss-making campaign into a profitable one. All results are delivered through an interactive Streamlit dashboard that allows business users to explore segments, evaluate models, score new customers and download campaign target lists.</w:t>
      </w:r>
    </w:p>
    <w:p w14:paraId="1315B9EF" w14:textId="77777777" w:rsidR="00DC61A2" w:rsidRDefault="00ED1CFB">
      <w:pPr>
        <w:jc w:val="both"/>
      </w:pPr>
      <w:r>
        <w:rPr>
          <w:b/>
        </w:rPr>
        <w:t>Keywords:</w:t>
      </w:r>
      <w:r>
        <w:t xml:space="preserve"> customer segmentation, K-Means, logistic regression, random forest, campaign response prediction, confidence interval, stratified sampling, Streamlit dashboard</w:t>
      </w:r>
    </w:p>
    <w:p w14:paraId="438ABA93" w14:textId="77777777" w:rsidR="00DC61A2" w:rsidRDefault="00ED1CFB">
      <w:r>
        <w:br w:type="page"/>
      </w:r>
    </w:p>
    <w:p w14:paraId="3C246E72" w14:textId="77777777" w:rsidR="00DC61A2" w:rsidRDefault="00ED1CFB">
      <w:pPr>
        <w:spacing w:after="160"/>
      </w:pPr>
      <w:r>
        <w:rPr>
          <w:b/>
          <w:color w:val="1F3A5F"/>
          <w:sz w:val="32"/>
        </w:rPr>
        <w:lastRenderedPageBreak/>
        <w:t>Table of Contents</w:t>
      </w:r>
    </w:p>
    <w:p w14:paraId="5BE2856B" w14:textId="7DB1FDC2" w:rsidR="00397CEB" w:rsidRDefault="00ED1CFB" w:rsidP="00397CEB">
      <w:pPr>
        <w:pStyle w:val="TOC1"/>
        <w:tabs>
          <w:tab w:val="right" w:leader="dot" w:pos="9062"/>
        </w:tabs>
        <w:spacing w:after="0" w:line="240" w:lineRule="auto"/>
        <w:rPr>
          <w:noProof/>
        </w:rPr>
      </w:pPr>
      <w:r>
        <w:fldChar w:fldCharType="begin"/>
      </w:r>
      <w:r>
        <w:instrText>TOC \o "1-2" \h \z \u</w:instrText>
      </w:r>
      <w:r>
        <w:fldChar w:fldCharType="separate"/>
      </w:r>
      <w:hyperlink w:anchor="_Toc241769530" w:history="1">
        <w:r w:rsidR="00397CEB" w:rsidRPr="007465B7">
          <w:rPr>
            <w:rStyle w:val="Hyperlink"/>
            <w:noProof/>
          </w:rPr>
          <w:t>1. Introduction</w:t>
        </w:r>
        <w:r w:rsidR="00397CEB">
          <w:rPr>
            <w:noProof/>
            <w:webHidden/>
          </w:rPr>
          <w:tab/>
        </w:r>
        <w:r w:rsidR="00397CEB">
          <w:rPr>
            <w:noProof/>
            <w:webHidden/>
          </w:rPr>
          <w:fldChar w:fldCharType="begin"/>
        </w:r>
        <w:r w:rsidR="00397CEB">
          <w:rPr>
            <w:noProof/>
            <w:webHidden/>
          </w:rPr>
          <w:instrText xml:space="preserve"> PAGEREF _Toc241769530 \h </w:instrText>
        </w:r>
        <w:r w:rsidR="00397CEB">
          <w:rPr>
            <w:noProof/>
            <w:webHidden/>
          </w:rPr>
        </w:r>
        <w:r w:rsidR="00397CEB">
          <w:rPr>
            <w:noProof/>
            <w:webHidden/>
          </w:rPr>
          <w:fldChar w:fldCharType="separate"/>
        </w:r>
        <w:r w:rsidR="00397CEB">
          <w:rPr>
            <w:noProof/>
            <w:webHidden/>
          </w:rPr>
          <w:t>4</w:t>
        </w:r>
        <w:r w:rsidR="00397CEB">
          <w:rPr>
            <w:noProof/>
            <w:webHidden/>
          </w:rPr>
          <w:fldChar w:fldCharType="end"/>
        </w:r>
      </w:hyperlink>
    </w:p>
    <w:p w14:paraId="1C252F97" w14:textId="13481819" w:rsidR="00397CEB" w:rsidRDefault="00397CEB" w:rsidP="00397CEB">
      <w:pPr>
        <w:pStyle w:val="TOC2"/>
        <w:tabs>
          <w:tab w:val="right" w:leader="dot" w:pos="9062"/>
        </w:tabs>
        <w:spacing w:after="0" w:line="240" w:lineRule="auto"/>
        <w:rPr>
          <w:noProof/>
        </w:rPr>
      </w:pPr>
      <w:hyperlink w:anchor="_Toc241769531" w:history="1">
        <w:r w:rsidRPr="007465B7">
          <w:rPr>
            <w:rStyle w:val="Hyperlink"/>
            <w:noProof/>
          </w:rPr>
          <w:t>1.1 Background – A Real-World Case Study</w:t>
        </w:r>
        <w:r>
          <w:rPr>
            <w:noProof/>
            <w:webHidden/>
          </w:rPr>
          <w:tab/>
        </w:r>
        <w:r>
          <w:rPr>
            <w:noProof/>
            <w:webHidden/>
          </w:rPr>
          <w:fldChar w:fldCharType="begin"/>
        </w:r>
        <w:r>
          <w:rPr>
            <w:noProof/>
            <w:webHidden/>
          </w:rPr>
          <w:instrText xml:space="preserve"> PAGEREF _Toc241769531 \h </w:instrText>
        </w:r>
        <w:r>
          <w:rPr>
            <w:noProof/>
            <w:webHidden/>
          </w:rPr>
        </w:r>
        <w:r>
          <w:rPr>
            <w:noProof/>
            <w:webHidden/>
          </w:rPr>
          <w:fldChar w:fldCharType="separate"/>
        </w:r>
        <w:r>
          <w:rPr>
            <w:noProof/>
            <w:webHidden/>
          </w:rPr>
          <w:t>4</w:t>
        </w:r>
        <w:r>
          <w:rPr>
            <w:noProof/>
            <w:webHidden/>
          </w:rPr>
          <w:fldChar w:fldCharType="end"/>
        </w:r>
      </w:hyperlink>
    </w:p>
    <w:p w14:paraId="599F85E7" w14:textId="29D87967" w:rsidR="00397CEB" w:rsidRDefault="00397CEB" w:rsidP="00397CEB">
      <w:pPr>
        <w:pStyle w:val="TOC2"/>
        <w:tabs>
          <w:tab w:val="right" w:leader="dot" w:pos="9062"/>
        </w:tabs>
        <w:spacing w:after="0" w:line="240" w:lineRule="auto"/>
        <w:rPr>
          <w:noProof/>
        </w:rPr>
      </w:pPr>
      <w:hyperlink w:anchor="_Toc241769532" w:history="1">
        <w:r w:rsidRPr="007465B7">
          <w:rPr>
            <w:rStyle w:val="Hyperlink"/>
            <w:noProof/>
          </w:rPr>
          <w:t>1.2 Problem Statement</w:t>
        </w:r>
        <w:r>
          <w:rPr>
            <w:noProof/>
            <w:webHidden/>
          </w:rPr>
          <w:tab/>
        </w:r>
        <w:r>
          <w:rPr>
            <w:noProof/>
            <w:webHidden/>
          </w:rPr>
          <w:fldChar w:fldCharType="begin"/>
        </w:r>
        <w:r>
          <w:rPr>
            <w:noProof/>
            <w:webHidden/>
          </w:rPr>
          <w:instrText xml:space="preserve"> PAGEREF _Toc241769532 \h </w:instrText>
        </w:r>
        <w:r>
          <w:rPr>
            <w:noProof/>
            <w:webHidden/>
          </w:rPr>
        </w:r>
        <w:r>
          <w:rPr>
            <w:noProof/>
            <w:webHidden/>
          </w:rPr>
          <w:fldChar w:fldCharType="separate"/>
        </w:r>
        <w:r>
          <w:rPr>
            <w:noProof/>
            <w:webHidden/>
          </w:rPr>
          <w:t>4</w:t>
        </w:r>
        <w:r>
          <w:rPr>
            <w:noProof/>
            <w:webHidden/>
          </w:rPr>
          <w:fldChar w:fldCharType="end"/>
        </w:r>
      </w:hyperlink>
    </w:p>
    <w:p w14:paraId="57E0C4C9" w14:textId="18153775" w:rsidR="00397CEB" w:rsidRDefault="00397CEB" w:rsidP="00397CEB">
      <w:pPr>
        <w:pStyle w:val="TOC2"/>
        <w:tabs>
          <w:tab w:val="right" w:leader="dot" w:pos="9062"/>
        </w:tabs>
        <w:spacing w:after="0" w:line="240" w:lineRule="auto"/>
        <w:rPr>
          <w:noProof/>
        </w:rPr>
      </w:pPr>
      <w:hyperlink w:anchor="_Toc241769533" w:history="1">
        <w:r w:rsidRPr="007465B7">
          <w:rPr>
            <w:rStyle w:val="Hyperlink"/>
            <w:noProof/>
          </w:rPr>
          <w:t>1.3 Objectives</w:t>
        </w:r>
        <w:r>
          <w:rPr>
            <w:noProof/>
            <w:webHidden/>
          </w:rPr>
          <w:tab/>
        </w:r>
        <w:r>
          <w:rPr>
            <w:noProof/>
            <w:webHidden/>
          </w:rPr>
          <w:fldChar w:fldCharType="begin"/>
        </w:r>
        <w:r>
          <w:rPr>
            <w:noProof/>
            <w:webHidden/>
          </w:rPr>
          <w:instrText xml:space="preserve"> PAGEREF _Toc241769533 \h </w:instrText>
        </w:r>
        <w:r>
          <w:rPr>
            <w:noProof/>
            <w:webHidden/>
          </w:rPr>
        </w:r>
        <w:r>
          <w:rPr>
            <w:noProof/>
            <w:webHidden/>
          </w:rPr>
          <w:fldChar w:fldCharType="separate"/>
        </w:r>
        <w:r>
          <w:rPr>
            <w:noProof/>
            <w:webHidden/>
          </w:rPr>
          <w:t>4</w:t>
        </w:r>
        <w:r>
          <w:rPr>
            <w:noProof/>
            <w:webHidden/>
          </w:rPr>
          <w:fldChar w:fldCharType="end"/>
        </w:r>
      </w:hyperlink>
    </w:p>
    <w:p w14:paraId="64EA3300" w14:textId="0DB1872B" w:rsidR="00397CEB" w:rsidRDefault="00397CEB" w:rsidP="00397CEB">
      <w:pPr>
        <w:pStyle w:val="TOC2"/>
        <w:tabs>
          <w:tab w:val="right" w:leader="dot" w:pos="9062"/>
        </w:tabs>
        <w:spacing w:after="0" w:line="240" w:lineRule="auto"/>
        <w:rPr>
          <w:noProof/>
        </w:rPr>
      </w:pPr>
      <w:hyperlink w:anchor="_Toc241769534" w:history="1">
        <w:r w:rsidRPr="007465B7">
          <w:rPr>
            <w:rStyle w:val="Hyperlink"/>
            <w:noProof/>
          </w:rPr>
          <w:t>1.4 Scope of the Project</w:t>
        </w:r>
        <w:r>
          <w:rPr>
            <w:noProof/>
            <w:webHidden/>
          </w:rPr>
          <w:tab/>
        </w:r>
        <w:r>
          <w:rPr>
            <w:noProof/>
            <w:webHidden/>
          </w:rPr>
          <w:fldChar w:fldCharType="begin"/>
        </w:r>
        <w:r>
          <w:rPr>
            <w:noProof/>
            <w:webHidden/>
          </w:rPr>
          <w:instrText xml:space="preserve"> PAGEREF _Toc241769534 \h </w:instrText>
        </w:r>
        <w:r>
          <w:rPr>
            <w:noProof/>
            <w:webHidden/>
          </w:rPr>
        </w:r>
        <w:r>
          <w:rPr>
            <w:noProof/>
            <w:webHidden/>
          </w:rPr>
          <w:fldChar w:fldCharType="separate"/>
        </w:r>
        <w:r>
          <w:rPr>
            <w:noProof/>
            <w:webHidden/>
          </w:rPr>
          <w:t>4</w:t>
        </w:r>
        <w:r>
          <w:rPr>
            <w:noProof/>
            <w:webHidden/>
          </w:rPr>
          <w:fldChar w:fldCharType="end"/>
        </w:r>
      </w:hyperlink>
    </w:p>
    <w:p w14:paraId="07B37AFE" w14:textId="54123AED" w:rsidR="00397CEB" w:rsidRDefault="00397CEB" w:rsidP="00397CEB">
      <w:pPr>
        <w:pStyle w:val="TOC1"/>
        <w:tabs>
          <w:tab w:val="right" w:leader="dot" w:pos="9062"/>
        </w:tabs>
        <w:spacing w:after="0" w:line="240" w:lineRule="auto"/>
        <w:rPr>
          <w:noProof/>
        </w:rPr>
      </w:pPr>
      <w:hyperlink w:anchor="_Toc241769535" w:history="1">
        <w:r w:rsidRPr="007465B7">
          <w:rPr>
            <w:rStyle w:val="Hyperlink"/>
            <w:noProof/>
          </w:rPr>
          <w:t>2. Literature Review</w:t>
        </w:r>
        <w:r>
          <w:rPr>
            <w:noProof/>
            <w:webHidden/>
          </w:rPr>
          <w:tab/>
        </w:r>
        <w:r>
          <w:rPr>
            <w:noProof/>
            <w:webHidden/>
          </w:rPr>
          <w:fldChar w:fldCharType="begin"/>
        </w:r>
        <w:r>
          <w:rPr>
            <w:noProof/>
            <w:webHidden/>
          </w:rPr>
          <w:instrText xml:space="preserve"> PAGEREF _Toc241769535 \h </w:instrText>
        </w:r>
        <w:r>
          <w:rPr>
            <w:noProof/>
            <w:webHidden/>
          </w:rPr>
        </w:r>
        <w:r>
          <w:rPr>
            <w:noProof/>
            <w:webHidden/>
          </w:rPr>
          <w:fldChar w:fldCharType="separate"/>
        </w:r>
        <w:r>
          <w:rPr>
            <w:noProof/>
            <w:webHidden/>
          </w:rPr>
          <w:t>5</w:t>
        </w:r>
        <w:r>
          <w:rPr>
            <w:noProof/>
            <w:webHidden/>
          </w:rPr>
          <w:fldChar w:fldCharType="end"/>
        </w:r>
      </w:hyperlink>
    </w:p>
    <w:p w14:paraId="0B821CA5" w14:textId="668F9D69" w:rsidR="00397CEB" w:rsidRDefault="00397CEB" w:rsidP="00397CEB">
      <w:pPr>
        <w:pStyle w:val="TOC1"/>
        <w:tabs>
          <w:tab w:val="right" w:leader="dot" w:pos="9062"/>
        </w:tabs>
        <w:spacing w:after="0" w:line="240" w:lineRule="auto"/>
        <w:rPr>
          <w:noProof/>
        </w:rPr>
      </w:pPr>
      <w:hyperlink w:anchor="_Toc241769536" w:history="1">
        <w:r w:rsidRPr="007465B7">
          <w:rPr>
            <w:rStyle w:val="Hyperlink"/>
            <w:noProof/>
          </w:rPr>
          <w:t>3. Dataset Description</w:t>
        </w:r>
        <w:r>
          <w:rPr>
            <w:noProof/>
            <w:webHidden/>
          </w:rPr>
          <w:tab/>
        </w:r>
        <w:r>
          <w:rPr>
            <w:noProof/>
            <w:webHidden/>
          </w:rPr>
          <w:fldChar w:fldCharType="begin"/>
        </w:r>
        <w:r>
          <w:rPr>
            <w:noProof/>
            <w:webHidden/>
          </w:rPr>
          <w:instrText xml:space="preserve"> PAGEREF _Toc241769536 \h </w:instrText>
        </w:r>
        <w:r>
          <w:rPr>
            <w:noProof/>
            <w:webHidden/>
          </w:rPr>
        </w:r>
        <w:r>
          <w:rPr>
            <w:noProof/>
            <w:webHidden/>
          </w:rPr>
          <w:fldChar w:fldCharType="separate"/>
        </w:r>
        <w:r>
          <w:rPr>
            <w:noProof/>
            <w:webHidden/>
          </w:rPr>
          <w:t>5</w:t>
        </w:r>
        <w:r>
          <w:rPr>
            <w:noProof/>
            <w:webHidden/>
          </w:rPr>
          <w:fldChar w:fldCharType="end"/>
        </w:r>
      </w:hyperlink>
    </w:p>
    <w:p w14:paraId="1991AC87" w14:textId="64F628DA" w:rsidR="00397CEB" w:rsidRDefault="00397CEB" w:rsidP="00397CEB">
      <w:pPr>
        <w:pStyle w:val="TOC1"/>
        <w:tabs>
          <w:tab w:val="right" w:leader="dot" w:pos="9062"/>
        </w:tabs>
        <w:spacing w:after="0" w:line="240" w:lineRule="auto"/>
        <w:rPr>
          <w:noProof/>
        </w:rPr>
      </w:pPr>
      <w:hyperlink w:anchor="_Toc241769537" w:history="1">
        <w:r w:rsidRPr="007465B7">
          <w:rPr>
            <w:rStyle w:val="Hyperlink"/>
            <w:noProof/>
          </w:rPr>
          <w:t>4. Methodology</w:t>
        </w:r>
        <w:r>
          <w:rPr>
            <w:noProof/>
            <w:webHidden/>
          </w:rPr>
          <w:tab/>
        </w:r>
        <w:r>
          <w:rPr>
            <w:noProof/>
            <w:webHidden/>
          </w:rPr>
          <w:fldChar w:fldCharType="begin"/>
        </w:r>
        <w:r>
          <w:rPr>
            <w:noProof/>
            <w:webHidden/>
          </w:rPr>
          <w:instrText xml:space="preserve"> PAGEREF _Toc241769537 \h </w:instrText>
        </w:r>
        <w:r>
          <w:rPr>
            <w:noProof/>
            <w:webHidden/>
          </w:rPr>
        </w:r>
        <w:r>
          <w:rPr>
            <w:noProof/>
            <w:webHidden/>
          </w:rPr>
          <w:fldChar w:fldCharType="separate"/>
        </w:r>
        <w:r>
          <w:rPr>
            <w:noProof/>
            <w:webHidden/>
          </w:rPr>
          <w:t>6</w:t>
        </w:r>
        <w:r>
          <w:rPr>
            <w:noProof/>
            <w:webHidden/>
          </w:rPr>
          <w:fldChar w:fldCharType="end"/>
        </w:r>
      </w:hyperlink>
    </w:p>
    <w:p w14:paraId="04946E92" w14:textId="195BB351" w:rsidR="00397CEB" w:rsidRDefault="00397CEB" w:rsidP="00397CEB">
      <w:pPr>
        <w:pStyle w:val="TOC1"/>
        <w:tabs>
          <w:tab w:val="right" w:leader="dot" w:pos="9062"/>
        </w:tabs>
        <w:spacing w:after="0" w:line="240" w:lineRule="auto"/>
        <w:rPr>
          <w:noProof/>
        </w:rPr>
      </w:pPr>
      <w:hyperlink w:anchor="_Toc241769538" w:history="1">
        <w:r w:rsidRPr="007465B7">
          <w:rPr>
            <w:rStyle w:val="Hyperlink"/>
            <w:noProof/>
          </w:rPr>
          <w:t>5. Data Preprocessing and Feature Engineering</w:t>
        </w:r>
        <w:r>
          <w:rPr>
            <w:noProof/>
            <w:webHidden/>
          </w:rPr>
          <w:tab/>
        </w:r>
        <w:r>
          <w:rPr>
            <w:noProof/>
            <w:webHidden/>
          </w:rPr>
          <w:fldChar w:fldCharType="begin"/>
        </w:r>
        <w:r>
          <w:rPr>
            <w:noProof/>
            <w:webHidden/>
          </w:rPr>
          <w:instrText xml:space="preserve"> PAGEREF _Toc241769538 \h </w:instrText>
        </w:r>
        <w:r>
          <w:rPr>
            <w:noProof/>
            <w:webHidden/>
          </w:rPr>
        </w:r>
        <w:r>
          <w:rPr>
            <w:noProof/>
            <w:webHidden/>
          </w:rPr>
          <w:fldChar w:fldCharType="separate"/>
        </w:r>
        <w:r>
          <w:rPr>
            <w:noProof/>
            <w:webHidden/>
          </w:rPr>
          <w:t>7</w:t>
        </w:r>
        <w:r>
          <w:rPr>
            <w:noProof/>
            <w:webHidden/>
          </w:rPr>
          <w:fldChar w:fldCharType="end"/>
        </w:r>
      </w:hyperlink>
    </w:p>
    <w:p w14:paraId="4D627B01" w14:textId="4F8F5104" w:rsidR="00397CEB" w:rsidRDefault="00397CEB" w:rsidP="00397CEB">
      <w:pPr>
        <w:pStyle w:val="TOC2"/>
        <w:tabs>
          <w:tab w:val="right" w:leader="dot" w:pos="9062"/>
        </w:tabs>
        <w:spacing w:after="0" w:line="240" w:lineRule="auto"/>
        <w:rPr>
          <w:noProof/>
        </w:rPr>
      </w:pPr>
      <w:hyperlink w:anchor="_Toc241769539" w:history="1">
        <w:r w:rsidRPr="007465B7">
          <w:rPr>
            <w:rStyle w:val="Hyperlink"/>
            <w:noProof/>
          </w:rPr>
          <w:t>5.1 Data Quality Issues and Treatment</w:t>
        </w:r>
        <w:r>
          <w:rPr>
            <w:noProof/>
            <w:webHidden/>
          </w:rPr>
          <w:tab/>
        </w:r>
        <w:r>
          <w:rPr>
            <w:noProof/>
            <w:webHidden/>
          </w:rPr>
          <w:fldChar w:fldCharType="begin"/>
        </w:r>
        <w:r>
          <w:rPr>
            <w:noProof/>
            <w:webHidden/>
          </w:rPr>
          <w:instrText xml:space="preserve"> PAGEREF _Toc241769539 \h </w:instrText>
        </w:r>
        <w:r>
          <w:rPr>
            <w:noProof/>
            <w:webHidden/>
          </w:rPr>
        </w:r>
        <w:r>
          <w:rPr>
            <w:noProof/>
            <w:webHidden/>
          </w:rPr>
          <w:fldChar w:fldCharType="separate"/>
        </w:r>
        <w:r>
          <w:rPr>
            <w:noProof/>
            <w:webHidden/>
          </w:rPr>
          <w:t>7</w:t>
        </w:r>
        <w:r>
          <w:rPr>
            <w:noProof/>
            <w:webHidden/>
          </w:rPr>
          <w:fldChar w:fldCharType="end"/>
        </w:r>
      </w:hyperlink>
    </w:p>
    <w:p w14:paraId="5615B665" w14:textId="240CE729" w:rsidR="00397CEB" w:rsidRDefault="00397CEB" w:rsidP="00397CEB">
      <w:pPr>
        <w:pStyle w:val="TOC2"/>
        <w:tabs>
          <w:tab w:val="right" w:leader="dot" w:pos="9062"/>
        </w:tabs>
        <w:spacing w:after="0" w:line="240" w:lineRule="auto"/>
        <w:rPr>
          <w:noProof/>
        </w:rPr>
      </w:pPr>
      <w:hyperlink w:anchor="_Toc241769540" w:history="1">
        <w:r w:rsidRPr="007465B7">
          <w:rPr>
            <w:rStyle w:val="Hyperlink"/>
            <w:noProof/>
          </w:rPr>
          <w:t>5.2 Feature Engineering</w:t>
        </w:r>
        <w:r>
          <w:rPr>
            <w:noProof/>
            <w:webHidden/>
          </w:rPr>
          <w:tab/>
        </w:r>
        <w:r>
          <w:rPr>
            <w:noProof/>
            <w:webHidden/>
          </w:rPr>
          <w:fldChar w:fldCharType="begin"/>
        </w:r>
        <w:r>
          <w:rPr>
            <w:noProof/>
            <w:webHidden/>
          </w:rPr>
          <w:instrText xml:space="preserve"> PAGEREF _Toc241769540 \h </w:instrText>
        </w:r>
        <w:r>
          <w:rPr>
            <w:noProof/>
            <w:webHidden/>
          </w:rPr>
        </w:r>
        <w:r>
          <w:rPr>
            <w:noProof/>
            <w:webHidden/>
          </w:rPr>
          <w:fldChar w:fldCharType="separate"/>
        </w:r>
        <w:r>
          <w:rPr>
            <w:noProof/>
            <w:webHidden/>
          </w:rPr>
          <w:t>7</w:t>
        </w:r>
        <w:r>
          <w:rPr>
            <w:noProof/>
            <w:webHidden/>
          </w:rPr>
          <w:fldChar w:fldCharType="end"/>
        </w:r>
      </w:hyperlink>
    </w:p>
    <w:p w14:paraId="1A032326" w14:textId="6DCF013A" w:rsidR="00397CEB" w:rsidRDefault="00397CEB" w:rsidP="00397CEB">
      <w:pPr>
        <w:pStyle w:val="TOC1"/>
        <w:tabs>
          <w:tab w:val="right" w:leader="dot" w:pos="9062"/>
        </w:tabs>
        <w:spacing w:after="0" w:line="240" w:lineRule="auto"/>
        <w:rPr>
          <w:noProof/>
        </w:rPr>
      </w:pPr>
      <w:hyperlink w:anchor="_Toc241769541" w:history="1">
        <w:r w:rsidRPr="007465B7">
          <w:rPr>
            <w:rStyle w:val="Hyperlink"/>
            <w:noProof/>
          </w:rPr>
          <w:t>6. Exploratory Data Analysis</w:t>
        </w:r>
        <w:r>
          <w:rPr>
            <w:noProof/>
            <w:webHidden/>
          </w:rPr>
          <w:tab/>
        </w:r>
        <w:r>
          <w:rPr>
            <w:noProof/>
            <w:webHidden/>
          </w:rPr>
          <w:fldChar w:fldCharType="begin"/>
        </w:r>
        <w:r>
          <w:rPr>
            <w:noProof/>
            <w:webHidden/>
          </w:rPr>
          <w:instrText xml:space="preserve"> PAGEREF _Toc241769541 \h </w:instrText>
        </w:r>
        <w:r>
          <w:rPr>
            <w:noProof/>
            <w:webHidden/>
          </w:rPr>
        </w:r>
        <w:r>
          <w:rPr>
            <w:noProof/>
            <w:webHidden/>
          </w:rPr>
          <w:fldChar w:fldCharType="separate"/>
        </w:r>
        <w:r>
          <w:rPr>
            <w:noProof/>
            <w:webHidden/>
          </w:rPr>
          <w:t>8</w:t>
        </w:r>
        <w:r>
          <w:rPr>
            <w:noProof/>
            <w:webHidden/>
          </w:rPr>
          <w:fldChar w:fldCharType="end"/>
        </w:r>
      </w:hyperlink>
    </w:p>
    <w:p w14:paraId="05683636" w14:textId="753B5CE6" w:rsidR="00397CEB" w:rsidRDefault="00397CEB" w:rsidP="00397CEB">
      <w:pPr>
        <w:pStyle w:val="TOC1"/>
        <w:tabs>
          <w:tab w:val="right" w:leader="dot" w:pos="9062"/>
        </w:tabs>
        <w:spacing w:after="0" w:line="240" w:lineRule="auto"/>
        <w:rPr>
          <w:noProof/>
        </w:rPr>
      </w:pPr>
      <w:hyperlink w:anchor="_Toc241769542" w:history="1">
        <w:r w:rsidRPr="007465B7">
          <w:rPr>
            <w:rStyle w:val="Hyperlink"/>
            <w:noProof/>
          </w:rPr>
          <w:t>7. Sampling and Estimation</w:t>
        </w:r>
        <w:r>
          <w:rPr>
            <w:noProof/>
            <w:webHidden/>
          </w:rPr>
          <w:tab/>
        </w:r>
        <w:r>
          <w:rPr>
            <w:noProof/>
            <w:webHidden/>
          </w:rPr>
          <w:fldChar w:fldCharType="begin"/>
        </w:r>
        <w:r>
          <w:rPr>
            <w:noProof/>
            <w:webHidden/>
          </w:rPr>
          <w:instrText xml:space="preserve"> PAGEREF _Toc241769542 \h </w:instrText>
        </w:r>
        <w:r>
          <w:rPr>
            <w:noProof/>
            <w:webHidden/>
          </w:rPr>
        </w:r>
        <w:r>
          <w:rPr>
            <w:noProof/>
            <w:webHidden/>
          </w:rPr>
          <w:fldChar w:fldCharType="separate"/>
        </w:r>
        <w:r>
          <w:rPr>
            <w:noProof/>
            <w:webHidden/>
          </w:rPr>
          <w:t>11</w:t>
        </w:r>
        <w:r>
          <w:rPr>
            <w:noProof/>
            <w:webHidden/>
          </w:rPr>
          <w:fldChar w:fldCharType="end"/>
        </w:r>
      </w:hyperlink>
    </w:p>
    <w:p w14:paraId="09F45B16" w14:textId="058BA9FD" w:rsidR="00397CEB" w:rsidRDefault="00397CEB" w:rsidP="00397CEB">
      <w:pPr>
        <w:pStyle w:val="TOC2"/>
        <w:tabs>
          <w:tab w:val="right" w:leader="dot" w:pos="9062"/>
        </w:tabs>
        <w:spacing w:after="0" w:line="240" w:lineRule="auto"/>
        <w:rPr>
          <w:noProof/>
        </w:rPr>
      </w:pPr>
      <w:hyperlink w:anchor="_Toc241769543" w:history="1">
        <w:r w:rsidRPr="007465B7">
          <w:rPr>
            <w:rStyle w:val="Hyperlink"/>
            <w:noProof/>
          </w:rPr>
          <w:t>7.1 Point Estimates and Confidence Intervals</w:t>
        </w:r>
        <w:r>
          <w:rPr>
            <w:noProof/>
            <w:webHidden/>
          </w:rPr>
          <w:tab/>
        </w:r>
        <w:r>
          <w:rPr>
            <w:noProof/>
            <w:webHidden/>
          </w:rPr>
          <w:fldChar w:fldCharType="begin"/>
        </w:r>
        <w:r>
          <w:rPr>
            <w:noProof/>
            <w:webHidden/>
          </w:rPr>
          <w:instrText xml:space="preserve"> PAGEREF _Toc241769543 \h </w:instrText>
        </w:r>
        <w:r>
          <w:rPr>
            <w:noProof/>
            <w:webHidden/>
          </w:rPr>
        </w:r>
        <w:r>
          <w:rPr>
            <w:noProof/>
            <w:webHidden/>
          </w:rPr>
          <w:fldChar w:fldCharType="separate"/>
        </w:r>
        <w:r>
          <w:rPr>
            <w:noProof/>
            <w:webHidden/>
          </w:rPr>
          <w:t>11</w:t>
        </w:r>
        <w:r>
          <w:rPr>
            <w:noProof/>
            <w:webHidden/>
          </w:rPr>
          <w:fldChar w:fldCharType="end"/>
        </w:r>
      </w:hyperlink>
    </w:p>
    <w:p w14:paraId="7E570792" w14:textId="0DFA0479" w:rsidR="00397CEB" w:rsidRDefault="00397CEB" w:rsidP="00397CEB">
      <w:pPr>
        <w:pStyle w:val="TOC2"/>
        <w:tabs>
          <w:tab w:val="right" w:leader="dot" w:pos="9062"/>
        </w:tabs>
        <w:spacing w:after="0" w:line="240" w:lineRule="auto"/>
        <w:rPr>
          <w:noProof/>
        </w:rPr>
      </w:pPr>
      <w:hyperlink w:anchor="_Toc241769544" w:history="1">
        <w:r w:rsidRPr="007465B7">
          <w:rPr>
            <w:rStyle w:val="Hyperlink"/>
            <w:noProof/>
          </w:rPr>
          <w:t>7.2 Effect of Sample Size</w:t>
        </w:r>
        <w:r>
          <w:rPr>
            <w:noProof/>
            <w:webHidden/>
          </w:rPr>
          <w:tab/>
        </w:r>
        <w:r>
          <w:rPr>
            <w:noProof/>
            <w:webHidden/>
          </w:rPr>
          <w:fldChar w:fldCharType="begin"/>
        </w:r>
        <w:r>
          <w:rPr>
            <w:noProof/>
            <w:webHidden/>
          </w:rPr>
          <w:instrText xml:space="preserve"> PAGEREF _Toc241769544 \h </w:instrText>
        </w:r>
        <w:r>
          <w:rPr>
            <w:noProof/>
            <w:webHidden/>
          </w:rPr>
        </w:r>
        <w:r>
          <w:rPr>
            <w:noProof/>
            <w:webHidden/>
          </w:rPr>
          <w:fldChar w:fldCharType="separate"/>
        </w:r>
        <w:r>
          <w:rPr>
            <w:noProof/>
            <w:webHidden/>
          </w:rPr>
          <w:t>12</w:t>
        </w:r>
        <w:r>
          <w:rPr>
            <w:noProof/>
            <w:webHidden/>
          </w:rPr>
          <w:fldChar w:fldCharType="end"/>
        </w:r>
      </w:hyperlink>
    </w:p>
    <w:p w14:paraId="6BCA6F29" w14:textId="130A9AAE" w:rsidR="00397CEB" w:rsidRDefault="00397CEB" w:rsidP="00397CEB">
      <w:pPr>
        <w:pStyle w:val="TOC2"/>
        <w:tabs>
          <w:tab w:val="right" w:leader="dot" w:pos="9062"/>
        </w:tabs>
        <w:spacing w:after="0" w:line="240" w:lineRule="auto"/>
        <w:rPr>
          <w:noProof/>
        </w:rPr>
      </w:pPr>
      <w:hyperlink w:anchor="_Toc241769545" w:history="1">
        <w:r w:rsidRPr="007465B7">
          <w:rPr>
            <w:rStyle w:val="Hyperlink"/>
            <w:noProof/>
          </w:rPr>
          <w:t>7.3 Simple Random vs Stratified Sampling</w:t>
        </w:r>
        <w:r>
          <w:rPr>
            <w:noProof/>
            <w:webHidden/>
          </w:rPr>
          <w:tab/>
        </w:r>
        <w:r>
          <w:rPr>
            <w:noProof/>
            <w:webHidden/>
          </w:rPr>
          <w:fldChar w:fldCharType="begin"/>
        </w:r>
        <w:r>
          <w:rPr>
            <w:noProof/>
            <w:webHidden/>
          </w:rPr>
          <w:instrText xml:space="preserve"> PAGEREF _Toc241769545 \h </w:instrText>
        </w:r>
        <w:r>
          <w:rPr>
            <w:noProof/>
            <w:webHidden/>
          </w:rPr>
        </w:r>
        <w:r>
          <w:rPr>
            <w:noProof/>
            <w:webHidden/>
          </w:rPr>
          <w:fldChar w:fldCharType="separate"/>
        </w:r>
        <w:r>
          <w:rPr>
            <w:noProof/>
            <w:webHidden/>
          </w:rPr>
          <w:t>12</w:t>
        </w:r>
        <w:r>
          <w:rPr>
            <w:noProof/>
            <w:webHidden/>
          </w:rPr>
          <w:fldChar w:fldCharType="end"/>
        </w:r>
      </w:hyperlink>
    </w:p>
    <w:p w14:paraId="5017734D" w14:textId="68DC5021" w:rsidR="00397CEB" w:rsidRDefault="00397CEB" w:rsidP="00397CEB">
      <w:pPr>
        <w:pStyle w:val="TOC2"/>
        <w:tabs>
          <w:tab w:val="right" w:leader="dot" w:pos="9062"/>
        </w:tabs>
        <w:spacing w:after="0" w:line="240" w:lineRule="auto"/>
        <w:rPr>
          <w:noProof/>
        </w:rPr>
      </w:pPr>
      <w:hyperlink w:anchor="_Toc241769546" w:history="1">
        <w:r w:rsidRPr="007465B7">
          <w:rPr>
            <w:rStyle w:val="Hyperlink"/>
            <w:noProof/>
          </w:rPr>
          <w:t>7.4 Bootstrap and the Central Limit Theorem</w:t>
        </w:r>
        <w:r>
          <w:rPr>
            <w:noProof/>
            <w:webHidden/>
          </w:rPr>
          <w:tab/>
        </w:r>
        <w:r>
          <w:rPr>
            <w:noProof/>
            <w:webHidden/>
          </w:rPr>
          <w:fldChar w:fldCharType="begin"/>
        </w:r>
        <w:r>
          <w:rPr>
            <w:noProof/>
            <w:webHidden/>
          </w:rPr>
          <w:instrText xml:space="preserve"> PAGEREF _Toc241769546 \h </w:instrText>
        </w:r>
        <w:r>
          <w:rPr>
            <w:noProof/>
            <w:webHidden/>
          </w:rPr>
        </w:r>
        <w:r>
          <w:rPr>
            <w:noProof/>
            <w:webHidden/>
          </w:rPr>
          <w:fldChar w:fldCharType="separate"/>
        </w:r>
        <w:r>
          <w:rPr>
            <w:noProof/>
            <w:webHidden/>
          </w:rPr>
          <w:t>13</w:t>
        </w:r>
        <w:r>
          <w:rPr>
            <w:noProof/>
            <w:webHidden/>
          </w:rPr>
          <w:fldChar w:fldCharType="end"/>
        </w:r>
      </w:hyperlink>
    </w:p>
    <w:p w14:paraId="2EAF311B" w14:textId="45900EFC" w:rsidR="00397CEB" w:rsidRDefault="00397CEB" w:rsidP="00397CEB">
      <w:pPr>
        <w:pStyle w:val="TOC2"/>
        <w:tabs>
          <w:tab w:val="right" w:leader="dot" w:pos="9062"/>
        </w:tabs>
        <w:spacing w:after="0" w:line="240" w:lineRule="auto"/>
        <w:rPr>
          <w:noProof/>
        </w:rPr>
      </w:pPr>
      <w:hyperlink w:anchor="_Toc241769547" w:history="1">
        <w:r w:rsidRPr="007465B7">
          <w:rPr>
            <w:rStyle w:val="Hyperlink"/>
            <w:noProof/>
          </w:rPr>
          <w:t>7.5 Sample Size Planning</w:t>
        </w:r>
        <w:r>
          <w:rPr>
            <w:noProof/>
            <w:webHidden/>
          </w:rPr>
          <w:tab/>
        </w:r>
        <w:r>
          <w:rPr>
            <w:noProof/>
            <w:webHidden/>
          </w:rPr>
          <w:fldChar w:fldCharType="begin"/>
        </w:r>
        <w:r>
          <w:rPr>
            <w:noProof/>
            <w:webHidden/>
          </w:rPr>
          <w:instrText xml:space="preserve"> PAGEREF _Toc241769547 \h </w:instrText>
        </w:r>
        <w:r>
          <w:rPr>
            <w:noProof/>
            <w:webHidden/>
          </w:rPr>
        </w:r>
        <w:r>
          <w:rPr>
            <w:noProof/>
            <w:webHidden/>
          </w:rPr>
          <w:fldChar w:fldCharType="separate"/>
        </w:r>
        <w:r>
          <w:rPr>
            <w:noProof/>
            <w:webHidden/>
          </w:rPr>
          <w:t>13</w:t>
        </w:r>
        <w:r>
          <w:rPr>
            <w:noProof/>
            <w:webHidden/>
          </w:rPr>
          <w:fldChar w:fldCharType="end"/>
        </w:r>
      </w:hyperlink>
    </w:p>
    <w:p w14:paraId="11FBB460" w14:textId="67A5AC82" w:rsidR="00397CEB" w:rsidRDefault="00397CEB" w:rsidP="00397CEB">
      <w:pPr>
        <w:pStyle w:val="TOC2"/>
        <w:tabs>
          <w:tab w:val="right" w:leader="dot" w:pos="9062"/>
        </w:tabs>
        <w:spacing w:after="0" w:line="240" w:lineRule="auto"/>
        <w:rPr>
          <w:noProof/>
        </w:rPr>
      </w:pPr>
      <w:hyperlink w:anchor="_Toc241769548" w:history="1">
        <w:r w:rsidRPr="007465B7">
          <w:rPr>
            <w:rStyle w:val="Hyperlink"/>
            <w:noProof/>
          </w:rPr>
          <w:t>7.6 Hypothesis Testing (α = 0.05)</w:t>
        </w:r>
        <w:r>
          <w:rPr>
            <w:noProof/>
            <w:webHidden/>
          </w:rPr>
          <w:tab/>
        </w:r>
        <w:r>
          <w:rPr>
            <w:noProof/>
            <w:webHidden/>
          </w:rPr>
          <w:fldChar w:fldCharType="begin"/>
        </w:r>
        <w:r>
          <w:rPr>
            <w:noProof/>
            <w:webHidden/>
          </w:rPr>
          <w:instrText xml:space="preserve"> PAGEREF _Toc241769548 \h </w:instrText>
        </w:r>
        <w:r>
          <w:rPr>
            <w:noProof/>
            <w:webHidden/>
          </w:rPr>
        </w:r>
        <w:r>
          <w:rPr>
            <w:noProof/>
            <w:webHidden/>
          </w:rPr>
          <w:fldChar w:fldCharType="separate"/>
        </w:r>
        <w:r>
          <w:rPr>
            <w:noProof/>
            <w:webHidden/>
          </w:rPr>
          <w:t>13</w:t>
        </w:r>
        <w:r>
          <w:rPr>
            <w:noProof/>
            <w:webHidden/>
          </w:rPr>
          <w:fldChar w:fldCharType="end"/>
        </w:r>
      </w:hyperlink>
    </w:p>
    <w:p w14:paraId="00437902" w14:textId="4C19B5B2" w:rsidR="00397CEB" w:rsidRDefault="00397CEB" w:rsidP="00397CEB">
      <w:pPr>
        <w:pStyle w:val="TOC1"/>
        <w:tabs>
          <w:tab w:val="right" w:leader="dot" w:pos="9062"/>
        </w:tabs>
        <w:spacing w:after="0" w:line="240" w:lineRule="auto"/>
        <w:rPr>
          <w:noProof/>
        </w:rPr>
      </w:pPr>
      <w:hyperlink w:anchor="_Toc241769549" w:history="1">
        <w:r w:rsidRPr="007465B7">
          <w:rPr>
            <w:rStyle w:val="Hyperlink"/>
            <w:noProof/>
          </w:rPr>
          <w:t>8. Linear Regression – Predicting Customer Spending</w:t>
        </w:r>
        <w:r>
          <w:rPr>
            <w:noProof/>
            <w:webHidden/>
          </w:rPr>
          <w:tab/>
        </w:r>
        <w:r>
          <w:rPr>
            <w:noProof/>
            <w:webHidden/>
          </w:rPr>
          <w:fldChar w:fldCharType="begin"/>
        </w:r>
        <w:r>
          <w:rPr>
            <w:noProof/>
            <w:webHidden/>
          </w:rPr>
          <w:instrText xml:space="preserve"> PAGEREF _Toc241769549 \h </w:instrText>
        </w:r>
        <w:r>
          <w:rPr>
            <w:noProof/>
            <w:webHidden/>
          </w:rPr>
        </w:r>
        <w:r>
          <w:rPr>
            <w:noProof/>
            <w:webHidden/>
          </w:rPr>
          <w:fldChar w:fldCharType="separate"/>
        </w:r>
        <w:r>
          <w:rPr>
            <w:noProof/>
            <w:webHidden/>
          </w:rPr>
          <w:t>13</w:t>
        </w:r>
        <w:r>
          <w:rPr>
            <w:noProof/>
            <w:webHidden/>
          </w:rPr>
          <w:fldChar w:fldCharType="end"/>
        </w:r>
      </w:hyperlink>
    </w:p>
    <w:p w14:paraId="3785E2B2" w14:textId="1B415C46" w:rsidR="00397CEB" w:rsidRDefault="00397CEB" w:rsidP="00397CEB">
      <w:pPr>
        <w:pStyle w:val="TOC1"/>
        <w:tabs>
          <w:tab w:val="right" w:leader="dot" w:pos="9062"/>
        </w:tabs>
        <w:spacing w:after="0" w:line="240" w:lineRule="auto"/>
        <w:rPr>
          <w:noProof/>
        </w:rPr>
      </w:pPr>
      <w:hyperlink w:anchor="_Toc241769550" w:history="1">
        <w:r w:rsidRPr="007465B7">
          <w:rPr>
            <w:rStyle w:val="Hyperlink"/>
            <w:noProof/>
          </w:rPr>
          <w:t>9. Customer Segmentation using K-Means</w:t>
        </w:r>
        <w:r>
          <w:rPr>
            <w:noProof/>
            <w:webHidden/>
          </w:rPr>
          <w:tab/>
        </w:r>
        <w:r>
          <w:rPr>
            <w:noProof/>
            <w:webHidden/>
          </w:rPr>
          <w:fldChar w:fldCharType="begin"/>
        </w:r>
        <w:r>
          <w:rPr>
            <w:noProof/>
            <w:webHidden/>
          </w:rPr>
          <w:instrText xml:space="preserve"> PAGEREF _Toc241769550 \h </w:instrText>
        </w:r>
        <w:r>
          <w:rPr>
            <w:noProof/>
            <w:webHidden/>
          </w:rPr>
        </w:r>
        <w:r>
          <w:rPr>
            <w:noProof/>
            <w:webHidden/>
          </w:rPr>
          <w:fldChar w:fldCharType="separate"/>
        </w:r>
        <w:r>
          <w:rPr>
            <w:noProof/>
            <w:webHidden/>
          </w:rPr>
          <w:t>15</w:t>
        </w:r>
        <w:r>
          <w:rPr>
            <w:noProof/>
            <w:webHidden/>
          </w:rPr>
          <w:fldChar w:fldCharType="end"/>
        </w:r>
      </w:hyperlink>
    </w:p>
    <w:p w14:paraId="26569D82" w14:textId="2E6C684B" w:rsidR="00397CEB" w:rsidRDefault="00397CEB" w:rsidP="00397CEB">
      <w:pPr>
        <w:pStyle w:val="TOC1"/>
        <w:tabs>
          <w:tab w:val="right" w:leader="dot" w:pos="9062"/>
        </w:tabs>
        <w:spacing w:after="0" w:line="240" w:lineRule="auto"/>
        <w:rPr>
          <w:noProof/>
        </w:rPr>
      </w:pPr>
      <w:hyperlink w:anchor="_Toc241769551" w:history="1">
        <w:r w:rsidRPr="007465B7">
          <w:rPr>
            <w:rStyle w:val="Hyperlink"/>
            <w:noProof/>
          </w:rPr>
          <w:t>10. Classification – Predicting Campaign Response</w:t>
        </w:r>
        <w:r>
          <w:rPr>
            <w:noProof/>
            <w:webHidden/>
          </w:rPr>
          <w:tab/>
        </w:r>
        <w:r>
          <w:rPr>
            <w:noProof/>
            <w:webHidden/>
          </w:rPr>
          <w:fldChar w:fldCharType="begin"/>
        </w:r>
        <w:r>
          <w:rPr>
            <w:noProof/>
            <w:webHidden/>
          </w:rPr>
          <w:instrText xml:space="preserve"> PAGEREF _Toc241769551 \h </w:instrText>
        </w:r>
        <w:r>
          <w:rPr>
            <w:noProof/>
            <w:webHidden/>
          </w:rPr>
        </w:r>
        <w:r>
          <w:rPr>
            <w:noProof/>
            <w:webHidden/>
          </w:rPr>
          <w:fldChar w:fldCharType="separate"/>
        </w:r>
        <w:r>
          <w:rPr>
            <w:noProof/>
            <w:webHidden/>
          </w:rPr>
          <w:t>17</w:t>
        </w:r>
        <w:r>
          <w:rPr>
            <w:noProof/>
            <w:webHidden/>
          </w:rPr>
          <w:fldChar w:fldCharType="end"/>
        </w:r>
      </w:hyperlink>
    </w:p>
    <w:p w14:paraId="63E55A18" w14:textId="15D33233" w:rsidR="00397CEB" w:rsidRDefault="00397CEB" w:rsidP="00397CEB">
      <w:pPr>
        <w:pStyle w:val="TOC2"/>
        <w:tabs>
          <w:tab w:val="right" w:leader="dot" w:pos="9062"/>
        </w:tabs>
        <w:spacing w:after="0" w:line="240" w:lineRule="auto"/>
        <w:rPr>
          <w:noProof/>
        </w:rPr>
      </w:pPr>
      <w:hyperlink w:anchor="_Toc241769552" w:history="1">
        <w:r w:rsidRPr="007465B7">
          <w:rPr>
            <w:rStyle w:val="Hyperlink"/>
            <w:noProof/>
          </w:rPr>
          <w:t>10.1 Approach</w:t>
        </w:r>
        <w:r>
          <w:rPr>
            <w:noProof/>
            <w:webHidden/>
          </w:rPr>
          <w:tab/>
        </w:r>
        <w:r>
          <w:rPr>
            <w:noProof/>
            <w:webHidden/>
          </w:rPr>
          <w:fldChar w:fldCharType="begin"/>
        </w:r>
        <w:r>
          <w:rPr>
            <w:noProof/>
            <w:webHidden/>
          </w:rPr>
          <w:instrText xml:space="preserve"> PAGEREF _Toc241769552 \h </w:instrText>
        </w:r>
        <w:r>
          <w:rPr>
            <w:noProof/>
            <w:webHidden/>
          </w:rPr>
        </w:r>
        <w:r>
          <w:rPr>
            <w:noProof/>
            <w:webHidden/>
          </w:rPr>
          <w:fldChar w:fldCharType="separate"/>
        </w:r>
        <w:r>
          <w:rPr>
            <w:noProof/>
            <w:webHidden/>
          </w:rPr>
          <w:t>17</w:t>
        </w:r>
        <w:r>
          <w:rPr>
            <w:noProof/>
            <w:webHidden/>
          </w:rPr>
          <w:fldChar w:fldCharType="end"/>
        </w:r>
      </w:hyperlink>
    </w:p>
    <w:p w14:paraId="70BE2AB3" w14:textId="53FDC95F" w:rsidR="00397CEB" w:rsidRDefault="00397CEB" w:rsidP="00397CEB">
      <w:pPr>
        <w:pStyle w:val="TOC2"/>
        <w:tabs>
          <w:tab w:val="right" w:leader="dot" w:pos="9062"/>
        </w:tabs>
        <w:spacing w:after="0" w:line="240" w:lineRule="auto"/>
        <w:rPr>
          <w:noProof/>
        </w:rPr>
      </w:pPr>
      <w:hyperlink w:anchor="_Toc241769553" w:history="1">
        <w:r w:rsidRPr="007465B7">
          <w:rPr>
            <w:rStyle w:val="Hyperlink"/>
            <w:noProof/>
          </w:rPr>
          <w:t>10.2 Results</w:t>
        </w:r>
        <w:r>
          <w:rPr>
            <w:noProof/>
            <w:webHidden/>
          </w:rPr>
          <w:tab/>
        </w:r>
        <w:r>
          <w:rPr>
            <w:noProof/>
            <w:webHidden/>
          </w:rPr>
          <w:fldChar w:fldCharType="begin"/>
        </w:r>
        <w:r>
          <w:rPr>
            <w:noProof/>
            <w:webHidden/>
          </w:rPr>
          <w:instrText xml:space="preserve"> PAGEREF _Toc241769553 \h </w:instrText>
        </w:r>
        <w:r>
          <w:rPr>
            <w:noProof/>
            <w:webHidden/>
          </w:rPr>
        </w:r>
        <w:r>
          <w:rPr>
            <w:noProof/>
            <w:webHidden/>
          </w:rPr>
          <w:fldChar w:fldCharType="separate"/>
        </w:r>
        <w:r>
          <w:rPr>
            <w:noProof/>
            <w:webHidden/>
          </w:rPr>
          <w:t>17</w:t>
        </w:r>
        <w:r>
          <w:rPr>
            <w:noProof/>
            <w:webHidden/>
          </w:rPr>
          <w:fldChar w:fldCharType="end"/>
        </w:r>
      </w:hyperlink>
    </w:p>
    <w:p w14:paraId="4A790904" w14:textId="3EA98B35" w:rsidR="00397CEB" w:rsidRDefault="00397CEB" w:rsidP="00397CEB">
      <w:pPr>
        <w:pStyle w:val="TOC2"/>
        <w:tabs>
          <w:tab w:val="right" w:leader="dot" w:pos="9062"/>
        </w:tabs>
        <w:spacing w:after="0" w:line="240" w:lineRule="auto"/>
        <w:rPr>
          <w:noProof/>
        </w:rPr>
      </w:pPr>
      <w:hyperlink w:anchor="_Toc241769554" w:history="1">
        <w:r w:rsidRPr="007465B7">
          <w:rPr>
            <w:rStyle w:val="Hyperlink"/>
            <w:noProof/>
          </w:rPr>
          <w:t>10.3 Drivers of Campaign Response</w:t>
        </w:r>
        <w:r>
          <w:rPr>
            <w:noProof/>
            <w:webHidden/>
          </w:rPr>
          <w:tab/>
        </w:r>
        <w:r>
          <w:rPr>
            <w:noProof/>
            <w:webHidden/>
          </w:rPr>
          <w:fldChar w:fldCharType="begin"/>
        </w:r>
        <w:r>
          <w:rPr>
            <w:noProof/>
            <w:webHidden/>
          </w:rPr>
          <w:instrText xml:space="preserve"> PAGEREF _Toc241769554 \h </w:instrText>
        </w:r>
        <w:r>
          <w:rPr>
            <w:noProof/>
            <w:webHidden/>
          </w:rPr>
        </w:r>
        <w:r>
          <w:rPr>
            <w:noProof/>
            <w:webHidden/>
          </w:rPr>
          <w:fldChar w:fldCharType="separate"/>
        </w:r>
        <w:r>
          <w:rPr>
            <w:noProof/>
            <w:webHidden/>
          </w:rPr>
          <w:t>18</w:t>
        </w:r>
        <w:r>
          <w:rPr>
            <w:noProof/>
            <w:webHidden/>
          </w:rPr>
          <w:fldChar w:fldCharType="end"/>
        </w:r>
      </w:hyperlink>
    </w:p>
    <w:p w14:paraId="205BBF30" w14:textId="18838EAA" w:rsidR="00397CEB" w:rsidRDefault="00397CEB" w:rsidP="00397CEB">
      <w:pPr>
        <w:pStyle w:val="TOC2"/>
        <w:tabs>
          <w:tab w:val="right" w:leader="dot" w:pos="9062"/>
        </w:tabs>
        <w:spacing w:after="0" w:line="240" w:lineRule="auto"/>
        <w:rPr>
          <w:noProof/>
        </w:rPr>
      </w:pPr>
      <w:hyperlink w:anchor="_Toc241769555" w:history="1">
        <w:r w:rsidRPr="007465B7">
          <w:rPr>
            <w:rStyle w:val="Hyperlink"/>
            <w:noProof/>
          </w:rPr>
          <w:t>10.4 Business Impact – Targeting Simulation</w:t>
        </w:r>
        <w:r>
          <w:rPr>
            <w:noProof/>
            <w:webHidden/>
          </w:rPr>
          <w:tab/>
        </w:r>
        <w:r>
          <w:rPr>
            <w:noProof/>
            <w:webHidden/>
          </w:rPr>
          <w:fldChar w:fldCharType="begin"/>
        </w:r>
        <w:r>
          <w:rPr>
            <w:noProof/>
            <w:webHidden/>
          </w:rPr>
          <w:instrText xml:space="preserve"> PAGEREF _Toc241769555 \h </w:instrText>
        </w:r>
        <w:r>
          <w:rPr>
            <w:noProof/>
            <w:webHidden/>
          </w:rPr>
        </w:r>
        <w:r>
          <w:rPr>
            <w:noProof/>
            <w:webHidden/>
          </w:rPr>
          <w:fldChar w:fldCharType="separate"/>
        </w:r>
        <w:r>
          <w:rPr>
            <w:noProof/>
            <w:webHidden/>
          </w:rPr>
          <w:t>19</w:t>
        </w:r>
        <w:r>
          <w:rPr>
            <w:noProof/>
            <w:webHidden/>
          </w:rPr>
          <w:fldChar w:fldCharType="end"/>
        </w:r>
      </w:hyperlink>
    </w:p>
    <w:p w14:paraId="7AC25B04" w14:textId="76606855" w:rsidR="00397CEB" w:rsidRDefault="00397CEB" w:rsidP="00397CEB">
      <w:pPr>
        <w:pStyle w:val="TOC1"/>
        <w:tabs>
          <w:tab w:val="right" w:leader="dot" w:pos="9062"/>
        </w:tabs>
        <w:spacing w:after="0" w:line="240" w:lineRule="auto"/>
        <w:rPr>
          <w:noProof/>
        </w:rPr>
      </w:pPr>
      <w:hyperlink w:anchor="_Toc241769556" w:history="1">
        <w:r w:rsidRPr="007465B7">
          <w:rPr>
            <w:rStyle w:val="Hyperlink"/>
            <w:noProof/>
          </w:rPr>
          <w:t>11. Application Development – Interactive Dashboard</w:t>
        </w:r>
        <w:r>
          <w:rPr>
            <w:noProof/>
            <w:webHidden/>
          </w:rPr>
          <w:tab/>
        </w:r>
        <w:r>
          <w:rPr>
            <w:noProof/>
            <w:webHidden/>
          </w:rPr>
          <w:fldChar w:fldCharType="begin"/>
        </w:r>
        <w:r>
          <w:rPr>
            <w:noProof/>
            <w:webHidden/>
          </w:rPr>
          <w:instrText xml:space="preserve"> PAGEREF _Toc241769556 \h </w:instrText>
        </w:r>
        <w:r>
          <w:rPr>
            <w:noProof/>
            <w:webHidden/>
          </w:rPr>
        </w:r>
        <w:r>
          <w:rPr>
            <w:noProof/>
            <w:webHidden/>
          </w:rPr>
          <w:fldChar w:fldCharType="separate"/>
        </w:r>
        <w:r>
          <w:rPr>
            <w:noProof/>
            <w:webHidden/>
          </w:rPr>
          <w:t>20</w:t>
        </w:r>
        <w:r>
          <w:rPr>
            <w:noProof/>
            <w:webHidden/>
          </w:rPr>
          <w:fldChar w:fldCharType="end"/>
        </w:r>
      </w:hyperlink>
    </w:p>
    <w:p w14:paraId="0D2AACB4" w14:textId="7BB4EB2A" w:rsidR="00397CEB" w:rsidRDefault="00397CEB" w:rsidP="00397CEB">
      <w:pPr>
        <w:pStyle w:val="TOC1"/>
        <w:tabs>
          <w:tab w:val="right" w:leader="dot" w:pos="9062"/>
        </w:tabs>
        <w:spacing w:after="0" w:line="240" w:lineRule="auto"/>
        <w:rPr>
          <w:noProof/>
        </w:rPr>
      </w:pPr>
      <w:hyperlink w:anchor="_Toc241769557" w:history="1">
        <w:r w:rsidRPr="007465B7">
          <w:rPr>
            <w:rStyle w:val="Hyperlink"/>
            <w:noProof/>
          </w:rPr>
          <w:t>12. Business Insights and Recommendations</w:t>
        </w:r>
        <w:r>
          <w:rPr>
            <w:noProof/>
            <w:webHidden/>
          </w:rPr>
          <w:tab/>
        </w:r>
        <w:r>
          <w:rPr>
            <w:noProof/>
            <w:webHidden/>
          </w:rPr>
          <w:fldChar w:fldCharType="begin"/>
        </w:r>
        <w:r>
          <w:rPr>
            <w:noProof/>
            <w:webHidden/>
          </w:rPr>
          <w:instrText xml:space="preserve"> PAGEREF _Toc241769557 \h </w:instrText>
        </w:r>
        <w:r>
          <w:rPr>
            <w:noProof/>
            <w:webHidden/>
          </w:rPr>
        </w:r>
        <w:r>
          <w:rPr>
            <w:noProof/>
            <w:webHidden/>
          </w:rPr>
          <w:fldChar w:fldCharType="separate"/>
        </w:r>
        <w:r>
          <w:rPr>
            <w:noProof/>
            <w:webHidden/>
          </w:rPr>
          <w:t>25</w:t>
        </w:r>
        <w:r>
          <w:rPr>
            <w:noProof/>
            <w:webHidden/>
          </w:rPr>
          <w:fldChar w:fldCharType="end"/>
        </w:r>
      </w:hyperlink>
    </w:p>
    <w:p w14:paraId="39303FCC" w14:textId="538F5C7A" w:rsidR="00397CEB" w:rsidRDefault="00397CEB" w:rsidP="00397CEB">
      <w:pPr>
        <w:pStyle w:val="TOC1"/>
        <w:tabs>
          <w:tab w:val="right" w:leader="dot" w:pos="9062"/>
        </w:tabs>
        <w:spacing w:after="0" w:line="240" w:lineRule="auto"/>
        <w:rPr>
          <w:noProof/>
        </w:rPr>
      </w:pPr>
      <w:hyperlink w:anchor="_Toc241769558" w:history="1">
        <w:r w:rsidRPr="007465B7">
          <w:rPr>
            <w:rStyle w:val="Hyperlink"/>
            <w:noProof/>
          </w:rPr>
          <w:t>13. Conclusion and Future Scope</w:t>
        </w:r>
        <w:r>
          <w:rPr>
            <w:noProof/>
            <w:webHidden/>
          </w:rPr>
          <w:tab/>
        </w:r>
        <w:r>
          <w:rPr>
            <w:noProof/>
            <w:webHidden/>
          </w:rPr>
          <w:fldChar w:fldCharType="begin"/>
        </w:r>
        <w:r>
          <w:rPr>
            <w:noProof/>
            <w:webHidden/>
          </w:rPr>
          <w:instrText xml:space="preserve"> PAGEREF _Toc241769558 \h </w:instrText>
        </w:r>
        <w:r>
          <w:rPr>
            <w:noProof/>
            <w:webHidden/>
          </w:rPr>
        </w:r>
        <w:r>
          <w:rPr>
            <w:noProof/>
            <w:webHidden/>
          </w:rPr>
          <w:fldChar w:fldCharType="separate"/>
        </w:r>
        <w:r>
          <w:rPr>
            <w:noProof/>
            <w:webHidden/>
          </w:rPr>
          <w:t>26</w:t>
        </w:r>
        <w:r>
          <w:rPr>
            <w:noProof/>
            <w:webHidden/>
          </w:rPr>
          <w:fldChar w:fldCharType="end"/>
        </w:r>
      </w:hyperlink>
    </w:p>
    <w:p w14:paraId="0B0C36C0" w14:textId="2EAC813E" w:rsidR="00397CEB" w:rsidRDefault="00397CEB" w:rsidP="00397CEB">
      <w:pPr>
        <w:pStyle w:val="TOC2"/>
        <w:tabs>
          <w:tab w:val="right" w:leader="dot" w:pos="9062"/>
        </w:tabs>
        <w:spacing w:after="0" w:line="240" w:lineRule="auto"/>
        <w:rPr>
          <w:noProof/>
        </w:rPr>
      </w:pPr>
      <w:hyperlink w:anchor="_Toc241769559" w:history="1">
        <w:r w:rsidRPr="007465B7">
          <w:rPr>
            <w:rStyle w:val="Hyperlink"/>
            <w:noProof/>
          </w:rPr>
          <w:t>13.1 Conclusion</w:t>
        </w:r>
        <w:r>
          <w:rPr>
            <w:noProof/>
            <w:webHidden/>
          </w:rPr>
          <w:tab/>
        </w:r>
        <w:r>
          <w:rPr>
            <w:noProof/>
            <w:webHidden/>
          </w:rPr>
          <w:fldChar w:fldCharType="begin"/>
        </w:r>
        <w:r>
          <w:rPr>
            <w:noProof/>
            <w:webHidden/>
          </w:rPr>
          <w:instrText xml:space="preserve"> PAGEREF _Toc241769559 \h </w:instrText>
        </w:r>
        <w:r>
          <w:rPr>
            <w:noProof/>
            <w:webHidden/>
          </w:rPr>
        </w:r>
        <w:r>
          <w:rPr>
            <w:noProof/>
            <w:webHidden/>
          </w:rPr>
          <w:fldChar w:fldCharType="separate"/>
        </w:r>
        <w:r>
          <w:rPr>
            <w:noProof/>
            <w:webHidden/>
          </w:rPr>
          <w:t>26</w:t>
        </w:r>
        <w:r>
          <w:rPr>
            <w:noProof/>
            <w:webHidden/>
          </w:rPr>
          <w:fldChar w:fldCharType="end"/>
        </w:r>
      </w:hyperlink>
    </w:p>
    <w:p w14:paraId="6E9D1BB8" w14:textId="7B2EFE53" w:rsidR="00397CEB" w:rsidRDefault="00397CEB" w:rsidP="00397CEB">
      <w:pPr>
        <w:pStyle w:val="TOC2"/>
        <w:tabs>
          <w:tab w:val="right" w:leader="dot" w:pos="9062"/>
        </w:tabs>
        <w:spacing w:after="0" w:line="240" w:lineRule="auto"/>
        <w:rPr>
          <w:noProof/>
        </w:rPr>
      </w:pPr>
      <w:hyperlink w:anchor="_Toc241769560" w:history="1">
        <w:r w:rsidRPr="007465B7">
          <w:rPr>
            <w:rStyle w:val="Hyperlink"/>
            <w:noProof/>
          </w:rPr>
          <w:t>13.2 Limitations</w:t>
        </w:r>
        <w:r>
          <w:rPr>
            <w:noProof/>
            <w:webHidden/>
          </w:rPr>
          <w:tab/>
        </w:r>
        <w:r>
          <w:rPr>
            <w:noProof/>
            <w:webHidden/>
          </w:rPr>
          <w:fldChar w:fldCharType="begin"/>
        </w:r>
        <w:r>
          <w:rPr>
            <w:noProof/>
            <w:webHidden/>
          </w:rPr>
          <w:instrText xml:space="preserve"> PAGEREF _Toc241769560 \h </w:instrText>
        </w:r>
        <w:r>
          <w:rPr>
            <w:noProof/>
            <w:webHidden/>
          </w:rPr>
        </w:r>
        <w:r>
          <w:rPr>
            <w:noProof/>
            <w:webHidden/>
          </w:rPr>
          <w:fldChar w:fldCharType="separate"/>
        </w:r>
        <w:r>
          <w:rPr>
            <w:noProof/>
            <w:webHidden/>
          </w:rPr>
          <w:t>26</w:t>
        </w:r>
        <w:r>
          <w:rPr>
            <w:noProof/>
            <w:webHidden/>
          </w:rPr>
          <w:fldChar w:fldCharType="end"/>
        </w:r>
      </w:hyperlink>
    </w:p>
    <w:p w14:paraId="1C3D55FC" w14:textId="24B43AC5" w:rsidR="00397CEB" w:rsidRDefault="00397CEB" w:rsidP="00397CEB">
      <w:pPr>
        <w:pStyle w:val="TOC2"/>
        <w:tabs>
          <w:tab w:val="right" w:leader="dot" w:pos="9062"/>
        </w:tabs>
        <w:spacing w:after="0" w:line="240" w:lineRule="auto"/>
        <w:rPr>
          <w:noProof/>
        </w:rPr>
      </w:pPr>
      <w:hyperlink w:anchor="_Toc241769561" w:history="1">
        <w:r w:rsidRPr="007465B7">
          <w:rPr>
            <w:rStyle w:val="Hyperlink"/>
            <w:noProof/>
          </w:rPr>
          <w:t>13.3 Future Scope</w:t>
        </w:r>
        <w:r>
          <w:rPr>
            <w:noProof/>
            <w:webHidden/>
          </w:rPr>
          <w:tab/>
        </w:r>
        <w:r>
          <w:rPr>
            <w:noProof/>
            <w:webHidden/>
          </w:rPr>
          <w:fldChar w:fldCharType="begin"/>
        </w:r>
        <w:r>
          <w:rPr>
            <w:noProof/>
            <w:webHidden/>
          </w:rPr>
          <w:instrText xml:space="preserve"> PAGEREF _Toc241769561 \h </w:instrText>
        </w:r>
        <w:r>
          <w:rPr>
            <w:noProof/>
            <w:webHidden/>
          </w:rPr>
        </w:r>
        <w:r>
          <w:rPr>
            <w:noProof/>
            <w:webHidden/>
          </w:rPr>
          <w:fldChar w:fldCharType="separate"/>
        </w:r>
        <w:r>
          <w:rPr>
            <w:noProof/>
            <w:webHidden/>
          </w:rPr>
          <w:t>26</w:t>
        </w:r>
        <w:r>
          <w:rPr>
            <w:noProof/>
            <w:webHidden/>
          </w:rPr>
          <w:fldChar w:fldCharType="end"/>
        </w:r>
      </w:hyperlink>
    </w:p>
    <w:p w14:paraId="78186D00" w14:textId="69619ACA" w:rsidR="00397CEB" w:rsidRDefault="00397CEB" w:rsidP="00397CEB">
      <w:pPr>
        <w:pStyle w:val="TOC1"/>
        <w:tabs>
          <w:tab w:val="right" w:leader="dot" w:pos="9062"/>
        </w:tabs>
        <w:spacing w:after="0" w:line="240" w:lineRule="auto"/>
        <w:rPr>
          <w:noProof/>
        </w:rPr>
      </w:pPr>
      <w:hyperlink w:anchor="_Toc241769562" w:history="1">
        <w:r w:rsidRPr="007465B7">
          <w:rPr>
            <w:rStyle w:val="Hyperlink"/>
            <w:noProof/>
          </w:rPr>
          <w:t>References</w:t>
        </w:r>
        <w:r>
          <w:rPr>
            <w:noProof/>
            <w:webHidden/>
          </w:rPr>
          <w:tab/>
        </w:r>
        <w:r>
          <w:rPr>
            <w:noProof/>
            <w:webHidden/>
          </w:rPr>
          <w:fldChar w:fldCharType="begin"/>
        </w:r>
        <w:r>
          <w:rPr>
            <w:noProof/>
            <w:webHidden/>
          </w:rPr>
          <w:instrText xml:space="preserve"> PAGEREF _Toc241769562 \h </w:instrText>
        </w:r>
        <w:r>
          <w:rPr>
            <w:noProof/>
            <w:webHidden/>
          </w:rPr>
        </w:r>
        <w:r>
          <w:rPr>
            <w:noProof/>
            <w:webHidden/>
          </w:rPr>
          <w:fldChar w:fldCharType="separate"/>
        </w:r>
        <w:r>
          <w:rPr>
            <w:noProof/>
            <w:webHidden/>
          </w:rPr>
          <w:t>26</w:t>
        </w:r>
        <w:r>
          <w:rPr>
            <w:noProof/>
            <w:webHidden/>
          </w:rPr>
          <w:fldChar w:fldCharType="end"/>
        </w:r>
      </w:hyperlink>
    </w:p>
    <w:p w14:paraId="5C1A8BA4" w14:textId="142058B3" w:rsidR="00397CEB" w:rsidRDefault="00397CEB" w:rsidP="00397CEB">
      <w:pPr>
        <w:pStyle w:val="TOC1"/>
        <w:tabs>
          <w:tab w:val="right" w:leader="dot" w:pos="9062"/>
        </w:tabs>
        <w:spacing w:after="0" w:line="240" w:lineRule="auto"/>
        <w:rPr>
          <w:noProof/>
        </w:rPr>
      </w:pPr>
      <w:hyperlink w:anchor="_Toc241769563" w:history="1">
        <w:r w:rsidRPr="007465B7">
          <w:rPr>
            <w:rStyle w:val="Hyperlink"/>
            <w:noProof/>
          </w:rPr>
          <w:t>Appendix: Project Structure and How to Run</w:t>
        </w:r>
        <w:r>
          <w:rPr>
            <w:noProof/>
            <w:webHidden/>
          </w:rPr>
          <w:tab/>
        </w:r>
        <w:r>
          <w:rPr>
            <w:noProof/>
            <w:webHidden/>
          </w:rPr>
          <w:fldChar w:fldCharType="begin"/>
        </w:r>
        <w:r>
          <w:rPr>
            <w:noProof/>
            <w:webHidden/>
          </w:rPr>
          <w:instrText xml:space="preserve"> PAGEREF _Toc241769563 \h </w:instrText>
        </w:r>
        <w:r>
          <w:rPr>
            <w:noProof/>
            <w:webHidden/>
          </w:rPr>
        </w:r>
        <w:r>
          <w:rPr>
            <w:noProof/>
            <w:webHidden/>
          </w:rPr>
          <w:fldChar w:fldCharType="separate"/>
        </w:r>
        <w:r>
          <w:rPr>
            <w:noProof/>
            <w:webHidden/>
          </w:rPr>
          <w:t>27</w:t>
        </w:r>
        <w:r>
          <w:rPr>
            <w:noProof/>
            <w:webHidden/>
          </w:rPr>
          <w:fldChar w:fldCharType="end"/>
        </w:r>
      </w:hyperlink>
    </w:p>
    <w:p w14:paraId="5CADEB79" w14:textId="016BE920" w:rsidR="00DC61A2" w:rsidRDefault="00ED1CFB" w:rsidP="00397CEB">
      <w:pPr>
        <w:spacing w:after="0" w:line="240" w:lineRule="auto"/>
      </w:pPr>
      <w:r>
        <w:fldChar w:fldCharType="end"/>
      </w:r>
    </w:p>
    <w:p w14:paraId="172F558E" w14:textId="77777777" w:rsidR="00DC61A2" w:rsidRDefault="00ED1CFB">
      <w:r>
        <w:br w:type="page"/>
      </w:r>
    </w:p>
    <w:p w14:paraId="0DF1DED6" w14:textId="77777777" w:rsidR="00DC61A2" w:rsidRDefault="00ED1CFB">
      <w:pPr>
        <w:pStyle w:val="Heading1"/>
      </w:pPr>
      <w:bookmarkStart w:id="0" w:name="_Toc241769530"/>
      <w:r>
        <w:lastRenderedPageBreak/>
        <w:t>1. Introduction</w:t>
      </w:r>
      <w:bookmarkEnd w:id="0"/>
    </w:p>
    <w:p w14:paraId="12FE7EB4" w14:textId="77777777" w:rsidR="00DC61A2" w:rsidRDefault="00ED1CFB">
      <w:pPr>
        <w:pStyle w:val="Heading2"/>
      </w:pPr>
      <w:bookmarkStart w:id="1" w:name="_Toc241769531"/>
      <w:r>
        <w:t>1.1 Background – A Real-World Case Study</w:t>
      </w:r>
      <w:bookmarkEnd w:id="1"/>
    </w:p>
    <w:p w14:paraId="484F7364" w14:textId="77777777" w:rsidR="00DC61A2" w:rsidRDefault="00ED1CFB">
      <w:pPr>
        <w:jc w:val="both"/>
      </w:pPr>
      <w:r>
        <w:t xml:space="preserve">Marketing is one of the largest costs for a retail business. In a traditional mass campaign every customer receives the same offer through mail, phone, catalog or e-mail, and the company pays for every contact. In the company studied in this project, only about 15% of customers accepted the most recent campaign, which means roughly 85% of the contact cost produced no sales. At the same time, customers are very different from each other – in income, family situation, spending habits and preferred channels – </w:t>
      </w:r>
      <w:r>
        <w:t>so a single offer cannot suit everyone.</w:t>
      </w:r>
    </w:p>
    <w:p w14:paraId="2B0A9F6B" w14:textId="77777777" w:rsidR="00DC61A2" w:rsidRDefault="00ED1CFB">
      <w:pPr>
        <w:jc w:val="both"/>
      </w:pPr>
      <w:r>
        <w:t xml:space="preserve">Data science allows a company to move from mass marketing to </w:t>
      </w:r>
      <w:r>
        <w:rPr>
          <w:b/>
        </w:rPr>
        <w:t>targeted, personalised marketing</w:t>
      </w:r>
      <w:r>
        <w:t>: understanding who its customers are (segmentation), predicting who will respond (classification) and estimating how valuable each customer is (regression). This project applies these techniques to a real retail dataset and packages the results as a decision-support application for marketing teams.</w:t>
      </w:r>
    </w:p>
    <w:p w14:paraId="5192886A" w14:textId="77777777" w:rsidR="00DC61A2" w:rsidRDefault="00ED1CFB">
      <w:pPr>
        <w:pStyle w:val="Heading2"/>
      </w:pPr>
      <w:bookmarkStart w:id="2" w:name="_Toc241769532"/>
      <w:r>
        <w:t>1.2 Problem Statement</w:t>
      </w:r>
      <w:bookmarkEnd w:id="2"/>
    </w:p>
    <w:p w14:paraId="7D881B5A" w14:textId="77777777" w:rsidR="00DC61A2" w:rsidRDefault="00ED1CFB">
      <w:pPr>
        <w:jc w:val="both"/>
      </w:pPr>
      <w:r>
        <w:t>To analyse customer demographic, behavioural and purchase data in order to identify meaningful customer segments and to build a classification model that predicts customer response to marketing campaigns, so that the company can target the right customers with the right offers and reduce wasted marketing spend. An interactive dashboard must present segments, model predictions and campaign insights to business stakeholders.</w:t>
      </w:r>
    </w:p>
    <w:p w14:paraId="698E4B85" w14:textId="77777777" w:rsidR="00DC61A2" w:rsidRDefault="00ED1CFB">
      <w:pPr>
        <w:pStyle w:val="Heading2"/>
      </w:pPr>
      <w:bookmarkStart w:id="3" w:name="_Toc241769533"/>
      <w:r>
        <w:t>1.3 Objectives</w:t>
      </w:r>
      <w:bookmarkEnd w:id="3"/>
    </w:p>
    <w:p w14:paraId="12F42907" w14:textId="77777777" w:rsidR="00DC61A2" w:rsidRDefault="00ED1CFB">
      <w:pPr>
        <w:pStyle w:val="ListNumber"/>
        <w:spacing w:after="60"/>
        <w:jc w:val="both"/>
      </w:pPr>
      <w:r>
        <w:t>Clean and prepare the customer data, and engineer meaningful features.</w:t>
      </w:r>
    </w:p>
    <w:p w14:paraId="3BD6A0C0" w14:textId="77777777" w:rsidR="00DC61A2" w:rsidRDefault="00ED1CFB">
      <w:pPr>
        <w:pStyle w:val="ListNumber"/>
        <w:spacing w:after="60"/>
        <w:jc w:val="both"/>
      </w:pPr>
      <w:r>
        <w:t>Perform descriptive analytics (EDA) to understand customer behaviour and campaign performance.</w:t>
      </w:r>
    </w:p>
    <w:p w14:paraId="33E1A9DC" w14:textId="77777777" w:rsidR="00DC61A2" w:rsidRDefault="00ED1CFB">
      <w:pPr>
        <w:pStyle w:val="ListNumber"/>
        <w:spacing w:after="60"/>
        <w:jc w:val="both"/>
      </w:pPr>
      <w:r>
        <w:t>Apply sampling and estimation: confidence intervals, random vs stratified sampling, bootstrap, sample-size planning and hypothesis testing.</w:t>
      </w:r>
    </w:p>
    <w:p w14:paraId="733E3B07" w14:textId="77777777" w:rsidR="00DC61A2" w:rsidRDefault="00ED1CFB">
      <w:pPr>
        <w:pStyle w:val="ListNumber"/>
        <w:spacing w:after="60"/>
        <w:jc w:val="both"/>
      </w:pPr>
      <w:r>
        <w:t>Build a linear regression model to estimate customer spending.</w:t>
      </w:r>
    </w:p>
    <w:p w14:paraId="356B8124" w14:textId="77777777" w:rsidR="00DC61A2" w:rsidRDefault="00ED1CFB">
      <w:pPr>
        <w:pStyle w:val="ListNumber"/>
        <w:spacing w:after="60"/>
        <w:jc w:val="both"/>
      </w:pPr>
      <w:r>
        <w:t>Segment customers using K-Means clustering and recommend a marketing strategy for each segment.</w:t>
      </w:r>
    </w:p>
    <w:p w14:paraId="784616D2" w14:textId="77777777" w:rsidR="00DC61A2" w:rsidRDefault="00ED1CFB">
      <w:pPr>
        <w:pStyle w:val="ListNumber"/>
        <w:spacing w:after="60"/>
        <w:jc w:val="both"/>
      </w:pPr>
      <w:r>
        <w:t>Build and compare Logistic Regression, Decision Tree and Random Forest models to predict campaign response.</w:t>
      </w:r>
    </w:p>
    <w:p w14:paraId="33E660D7" w14:textId="77777777" w:rsidR="00DC61A2" w:rsidRDefault="00ED1CFB">
      <w:pPr>
        <w:pStyle w:val="ListNumber"/>
        <w:spacing w:after="60"/>
        <w:jc w:val="both"/>
      </w:pPr>
      <w:r>
        <w:t>Quantify the business impact of model-based targeting.</w:t>
      </w:r>
    </w:p>
    <w:p w14:paraId="281DD6F9" w14:textId="77777777" w:rsidR="00DC61A2" w:rsidRDefault="00ED1CFB">
      <w:pPr>
        <w:pStyle w:val="ListNumber"/>
        <w:spacing w:after="60"/>
        <w:jc w:val="both"/>
      </w:pPr>
      <w:r>
        <w:t>Develop an interactive Streamlit dashboard for business stakeholders.</w:t>
      </w:r>
    </w:p>
    <w:p w14:paraId="1BCCD125" w14:textId="77777777" w:rsidR="00DC61A2" w:rsidRDefault="00ED1CFB">
      <w:pPr>
        <w:pStyle w:val="Heading2"/>
      </w:pPr>
      <w:bookmarkStart w:id="4" w:name="_Toc241769534"/>
      <w:r>
        <w:t>1.4 Scope of the Project</w:t>
      </w:r>
      <w:bookmarkEnd w:id="4"/>
    </w:p>
    <w:p w14:paraId="1B80453F" w14:textId="77777777" w:rsidR="00DC61A2" w:rsidRDefault="00ED1CFB">
      <w:pPr>
        <w:jc w:val="both"/>
      </w:pPr>
      <w:r>
        <w:t>The project covers the complete data science life cycle – data understanding, preparation, analysis, modelling, evaluation and deployment as an application. It uses one historical dataset from a single retail company; real-time data integration with a CRM system is outside the scope and is discussed as future work.</w:t>
      </w:r>
    </w:p>
    <w:p w14:paraId="22ED3C55" w14:textId="77777777" w:rsidR="00DC61A2" w:rsidRDefault="00ED1CFB">
      <w:pPr>
        <w:pStyle w:val="Heading1"/>
      </w:pPr>
      <w:bookmarkStart w:id="5" w:name="_Toc241769535"/>
      <w:r>
        <w:lastRenderedPageBreak/>
        <w:t>2. Literature Review</w:t>
      </w:r>
      <w:bookmarkEnd w:id="5"/>
    </w:p>
    <w:p w14:paraId="0230566F" w14:textId="77777777" w:rsidR="00DC61A2" w:rsidRDefault="00ED1CFB">
      <w:pPr>
        <w:jc w:val="both"/>
      </w:pPr>
      <w:r>
        <w:t>Customer segmentation and response modelling are well-studied problems in marketing analytics. The following works form the background for the methods used in this project.</w:t>
      </w:r>
    </w:p>
    <w:p w14:paraId="137093BA" w14:textId="77777777" w:rsidR="00DC61A2" w:rsidRDefault="00ED1CFB">
      <w:pPr>
        <w:pStyle w:val="ListBullet"/>
        <w:jc w:val="both"/>
      </w:pPr>
      <w:r>
        <w:rPr>
          <w:b/>
        </w:rPr>
        <w:t>Market segmentation (Wedel &amp; Kamakura, 2000):</w:t>
      </w:r>
      <w:r>
        <w:t xml:space="preserve"> Describe segmentation as dividing a heterogeneous market into homogeneous groups that respond similarly to marketing actions, and review clustering-based methods. This supports the use of behavioural and demographic variables to form actionable segments.</w:t>
      </w:r>
    </w:p>
    <w:p w14:paraId="60E01146" w14:textId="77777777" w:rsidR="00DC61A2" w:rsidRDefault="00ED1CFB">
      <w:pPr>
        <w:pStyle w:val="ListBullet"/>
        <w:jc w:val="both"/>
      </w:pPr>
      <w:r>
        <w:rPr>
          <w:b/>
        </w:rPr>
        <w:t>RFM analysis (Hughes, 1994):</w:t>
      </w:r>
      <w:r>
        <w:t xml:space="preserve"> Introduced Recency, Frequency and Monetary value as the key indicators of customer value in database marketing. Recency, purchase counts and total spending engineered in this project follow the same idea, and Recency indeed emerged as one of the strongest predictors of response.</w:t>
      </w:r>
    </w:p>
    <w:p w14:paraId="0F039EF2" w14:textId="77777777" w:rsidR="00DC61A2" w:rsidRDefault="00ED1CFB">
      <w:pPr>
        <w:pStyle w:val="ListBullet"/>
        <w:jc w:val="both"/>
      </w:pPr>
      <w:r>
        <w:rPr>
          <w:b/>
        </w:rPr>
        <w:t>Data mining in CRM (Ngai, Xiu &amp; Chau, 2009):</w:t>
      </w:r>
      <w:r>
        <w:t xml:space="preserve"> Reviewed data-mining applications in customer relationship management and found clustering and classification to be the most frequently used techniques for customer identification, attraction and retention – the two techniques combined in this project.</w:t>
      </w:r>
    </w:p>
    <w:p w14:paraId="18F56EB3" w14:textId="77777777" w:rsidR="00DC61A2" w:rsidRDefault="00ED1CFB">
      <w:pPr>
        <w:pStyle w:val="ListBullet"/>
        <w:jc w:val="both"/>
      </w:pPr>
      <w:r>
        <w:rPr>
          <w:b/>
        </w:rPr>
        <w:t>Campaign response prediction (Moro, Cortez &amp; Rita, 2014):</w:t>
      </w:r>
      <w:r>
        <w:t xml:space="preserve"> Predicted the success of bank telemarketing calls with data-driven models and showed that ranking customers by predicted probability and contacting only the top fraction greatly increases campaign efficiency – the approach used in the targeting simulation of this project.</w:t>
      </w:r>
    </w:p>
    <w:p w14:paraId="1AA49921" w14:textId="77777777" w:rsidR="00DC61A2" w:rsidRDefault="00ED1CFB">
      <w:pPr>
        <w:pStyle w:val="ListBullet"/>
        <w:jc w:val="both"/>
      </w:pPr>
      <w:r>
        <w:rPr>
          <w:b/>
        </w:rPr>
        <w:t>K-Means and cluster validation (MacQueen, 1967; Rousseeuw, 1987):</w:t>
      </w:r>
      <w:r>
        <w:t xml:space="preserve"> K-Means partitions observations into k clusters by minimising within-cluster variance; the silhouette coefficient measures how well each observation fits its cluster. Both are used to build and validate the customer segments.</w:t>
      </w:r>
    </w:p>
    <w:p w14:paraId="37934122" w14:textId="77777777" w:rsidR="00DC61A2" w:rsidRDefault="00ED1CFB">
      <w:pPr>
        <w:pStyle w:val="ListBullet"/>
        <w:jc w:val="both"/>
      </w:pPr>
      <w:r>
        <w:rPr>
          <w:b/>
        </w:rPr>
        <w:t>Random Forests (Breiman, 2001):</w:t>
      </w:r>
      <w:r>
        <w:t xml:space="preserve"> Proposed an ensemble of decorrelated decision trees that reduces the overfitting of single trees and provides feature importance – used here as the ensemble model compared with Logistic Regression and a single Decision Tree.</w:t>
      </w:r>
    </w:p>
    <w:p w14:paraId="27368D65" w14:textId="77777777" w:rsidR="00DC61A2" w:rsidRDefault="00ED1CFB">
      <w:pPr>
        <w:pStyle w:val="ListBullet"/>
        <w:jc w:val="both"/>
      </w:pPr>
      <w:r>
        <w:rPr>
          <w:b/>
        </w:rPr>
        <w:t>Learning from imbalanced data (He &amp; Garcia, 2009):</w:t>
      </w:r>
      <w:r>
        <w:t xml:space="preserve"> Showed that accuracy is misleading on imbalanced data and recommended cost-sensitive learning and metrics such as recall, F1 and ROC-AUC. This project uses class weighting and these metrics because only 15% of customers respond.</w:t>
      </w:r>
    </w:p>
    <w:p w14:paraId="72DB1F93" w14:textId="77777777" w:rsidR="00DC61A2" w:rsidRDefault="00ED1CFB">
      <w:pPr>
        <w:jc w:val="both"/>
      </w:pPr>
      <w:r>
        <w:rPr>
          <w:b/>
        </w:rPr>
        <w:t>Research gap addressed:</w:t>
      </w:r>
      <w:r>
        <w:t xml:space="preserve"> many studies focus on either segmentation or response prediction. This project combines both – the segment produced by clustering is used as an input to the response model – and connects the model output directly to a business decision (how many customers to contact and the resulting profit) through an interactive application.</w:t>
      </w:r>
    </w:p>
    <w:p w14:paraId="5B5739F8" w14:textId="77777777" w:rsidR="00DC61A2" w:rsidRDefault="00ED1CFB">
      <w:pPr>
        <w:pStyle w:val="Heading1"/>
      </w:pPr>
      <w:bookmarkStart w:id="6" w:name="_Toc241769536"/>
      <w:r>
        <w:t>3. Dataset Description</w:t>
      </w:r>
      <w:bookmarkEnd w:id="6"/>
    </w:p>
    <w:p w14:paraId="3C57CAC4" w14:textId="77777777" w:rsidR="00DC61A2" w:rsidRDefault="00ED1CFB">
      <w:pPr>
        <w:keepNext/>
        <w:spacing w:after="60"/>
        <w:jc w:val="center"/>
      </w:pPr>
      <w:r>
        <w:rPr>
          <w:b/>
          <w:sz w:val="21"/>
        </w:rPr>
        <w:t>Table 1: Dataset overview</w:t>
      </w:r>
    </w:p>
    <w:tbl>
      <w:tblPr>
        <w:tblStyle w:val="TableGrid"/>
        <w:tblW w:w="0" w:type="auto"/>
        <w:jc w:val="center"/>
        <w:tblLook w:val="04A0" w:firstRow="1" w:lastRow="0" w:firstColumn="1" w:lastColumn="0" w:noHBand="0" w:noVBand="1"/>
      </w:tblPr>
      <w:tblGrid>
        <w:gridCol w:w="2268"/>
        <w:gridCol w:w="6803"/>
      </w:tblGrid>
      <w:tr w:rsidR="00DC61A2" w14:paraId="3E4E2087" w14:textId="77777777">
        <w:trPr>
          <w:jc w:val="center"/>
        </w:trPr>
        <w:tc>
          <w:tcPr>
            <w:tcW w:w="2268" w:type="dxa"/>
            <w:shd w:val="clear" w:color="auto" w:fill="D9E2F3"/>
          </w:tcPr>
          <w:p w14:paraId="0F0A9BB8" w14:textId="77777777" w:rsidR="00DC61A2" w:rsidRDefault="00ED1CFB">
            <w:pPr>
              <w:spacing w:after="20"/>
            </w:pPr>
            <w:r>
              <w:rPr>
                <w:b/>
                <w:sz w:val="20"/>
              </w:rPr>
              <w:t>Property</w:t>
            </w:r>
          </w:p>
        </w:tc>
        <w:tc>
          <w:tcPr>
            <w:tcW w:w="6803" w:type="dxa"/>
            <w:shd w:val="clear" w:color="auto" w:fill="D9E2F3"/>
          </w:tcPr>
          <w:p w14:paraId="2504A582" w14:textId="77777777" w:rsidR="00DC61A2" w:rsidRDefault="00ED1CFB">
            <w:pPr>
              <w:spacing w:after="20"/>
            </w:pPr>
            <w:r>
              <w:rPr>
                <w:b/>
                <w:sz w:val="20"/>
              </w:rPr>
              <w:t>Details</w:t>
            </w:r>
          </w:p>
        </w:tc>
      </w:tr>
      <w:tr w:rsidR="00DC61A2" w14:paraId="4C1BEC59" w14:textId="77777777">
        <w:trPr>
          <w:jc w:val="center"/>
        </w:trPr>
        <w:tc>
          <w:tcPr>
            <w:tcW w:w="2268" w:type="dxa"/>
          </w:tcPr>
          <w:p w14:paraId="5642ACA4" w14:textId="77777777" w:rsidR="00DC61A2" w:rsidRDefault="00ED1CFB">
            <w:pPr>
              <w:spacing w:after="20"/>
            </w:pPr>
            <w:r>
              <w:rPr>
                <w:sz w:val="20"/>
              </w:rPr>
              <w:t>Name</w:t>
            </w:r>
          </w:p>
        </w:tc>
        <w:tc>
          <w:tcPr>
            <w:tcW w:w="6803" w:type="dxa"/>
          </w:tcPr>
          <w:p w14:paraId="56E5E200" w14:textId="77777777" w:rsidR="00DC61A2" w:rsidRDefault="00ED1CFB">
            <w:pPr>
              <w:spacing w:after="20"/>
            </w:pPr>
            <w:r>
              <w:rPr>
                <w:sz w:val="20"/>
              </w:rPr>
              <w:t>Customer Personality Analysis</w:t>
            </w:r>
          </w:p>
        </w:tc>
      </w:tr>
      <w:tr w:rsidR="00DC61A2" w14:paraId="6D9EA285" w14:textId="77777777">
        <w:trPr>
          <w:jc w:val="center"/>
        </w:trPr>
        <w:tc>
          <w:tcPr>
            <w:tcW w:w="2268" w:type="dxa"/>
          </w:tcPr>
          <w:p w14:paraId="6646DDB5" w14:textId="77777777" w:rsidR="00DC61A2" w:rsidRDefault="00ED1CFB">
            <w:pPr>
              <w:spacing w:after="20"/>
            </w:pPr>
            <w:r>
              <w:rPr>
                <w:sz w:val="20"/>
              </w:rPr>
              <w:t>Source</w:t>
            </w:r>
          </w:p>
        </w:tc>
        <w:tc>
          <w:tcPr>
            <w:tcW w:w="6803" w:type="dxa"/>
          </w:tcPr>
          <w:p w14:paraId="47B45E9E" w14:textId="77777777" w:rsidR="00DC61A2" w:rsidRDefault="00ED1CFB">
            <w:pPr>
              <w:spacing w:after="20"/>
            </w:pPr>
            <w:r>
              <w:rPr>
                <w:sz w:val="20"/>
              </w:rPr>
              <w:t>Kaggle – kaggle.com/datasets/imakash3011/customer-personality-analysis</w:t>
            </w:r>
          </w:p>
        </w:tc>
      </w:tr>
      <w:tr w:rsidR="00DC61A2" w14:paraId="3F4758BE" w14:textId="77777777">
        <w:trPr>
          <w:jc w:val="center"/>
        </w:trPr>
        <w:tc>
          <w:tcPr>
            <w:tcW w:w="2268" w:type="dxa"/>
          </w:tcPr>
          <w:p w14:paraId="79CDC153" w14:textId="77777777" w:rsidR="00DC61A2" w:rsidRDefault="00ED1CFB">
            <w:pPr>
              <w:spacing w:after="20"/>
            </w:pPr>
            <w:r>
              <w:rPr>
                <w:sz w:val="20"/>
              </w:rPr>
              <w:t>Size</w:t>
            </w:r>
          </w:p>
        </w:tc>
        <w:tc>
          <w:tcPr>
            <w:tcW w:w="6803" w:type="dxa"/>
          </w:tcPr>
          <w:p w14:paraId="657E747A" w14:textId="77777777" w:rsidR="00DC61A2" w:rsidRDefault="00ED1CFB">
            <w:pPr>
              <w:spacing w:after="20"/>
            </w:pPr>
            <w:r>
              <w:rPr>
                <w:sz w:val="20"/>
              </w:rPr>
              <w:t>2,240 customers × 29 attributes (tab-separated file)</w:t>
            </w:r>
          </w:p>
        </w:tc>
      </w:tr>
      <w:tr w:rsidR="00DC61A2" w14:paraId="331A54B0" w14:textId="77777777">
        <w:trPr>
          <w:jc w:val="center"/>
        </w:trPr>
        <w:tc>
          <w:tcPr>
            <w:tcW w:w="2268" w:type="dxa"/>
          </w:tcPr>
          <w:p w14:paraId="2F24447F" w14:textId="77777777" w:rsidR="00DC61A2" w:rsidRDefault="00ED1CFB">
            <w:pPr>
              <w:spacing w:after="20"/>
            </w:pPr>
            <w:r>
              <w:rPr>
                <w:sz w:val="20"/>
              </w:rPr>
              <w:t>Target variable</w:t>
            </w:r>
          </w:p>
        </w:tc>
        <w:tc>
          <w:tcPr>
            <w:tcW w:w="6803" w:type="dxa"/>
          </w:tcPr>
          <w:p w14:paraId="1D647CF4" w14:textId="77777777" w:rsidR="00DC61A2" w:rsidRDefault="00ED1CFB">
            <w:pPr>
              <w:spacing w:after="20"/>
            </w:pPr>
            <w:r>
              <w:rPr>
                <w:sz w:val="20"/>
              </w:rPr>
              <w:t>Response – 1 if the customer accepted the offer in the last campaign (15% positive)</w:t>
            </w:r>
          </w:p>
        </w:tc>
      </w:tr>
    </w:tbl>
    <w:p w14:paraId="142FB8AF" w14:textId="77777777" w:rsidR="00DC61A2" w:rsidRDefault="00DC61A2">
      <w:pPr>
        <w:spacing w:after="40"/>
      </w:pPr>
    </w:p>
    <w:p w14:paraId="05CCD5C3" w14:textId="77777777" w:rsidR="00DC61A2" w:rsidRDefault="00ED1CFB">
      <w:pPr>
        <w:keepNext/>
        <w:spacing w:after="60"/>
        <w:jc w:val="center"/>
      </w:pPr>
      <w:r>
        <w:rPr>
          <w:b/>
          <w:sz w:val="21"/>
        </w:rPr>
        <w:t>Table 2: Dataset attributes</w:t>
      </w:r>
    </w:p>
    <w:tbl>
      <w:tblPr>
        <w:tblStyle w:val="TableGrid"/>
        <w:tblW w:w="0" w:type="auto"/>
        <w:jc w:val="center"/>
        <w:tblLook w:val="04A0" w:firstRow="1" w:lastRow="0" w:firstColumn="1" w:lastColumn="0" w:noHBand="0" w:noVBand="1"/>
      </w:tblPr>
      <w:tblGrid>
        <w:gridCol w:w="1814"/>
        <w:gridCol w:w="4139"/>
        <w:gridCol w:w="3118"/>
      </w:tblGrid>
      <w:tr w:rsidR="00DC61A2" w14:paraId="66050498" w14:textId="77777777">
        <w:trPr>
          <w:jc w:val="center"/>
        </w:trPr>
        <w:tc>
          <w:tcPr>
            <w:tcW w:w="1814" w:type="dxa"/>
            <w:shd w:val="clear" w:color="auto" w:fill="D9E2F3"/>
          </w:tcPr>
          <w:p w14:paraId="1E31588F" w14:textId="77777777" w:rsidR="00DC61A2" w:rsidRDefault="00ED1CFB">
            <w:pPr>
              <w:spacing w:after="20"/>
            </w:pPr>
            <w:r>
              <w:rPr>
                <w:b/>
                <w:sz w:val="19"/>
              </w:rPr>
              <w:t>Group</w:t>
            </w:r>
          </w:p>
        </w:tc>
        <w:tc>
          <w:tcPr>
            <w:tcW w:w="4139" w:type="dxa"/>
            <w:shd w:val="clear" w:color="auto" w:fill="D9E2F3"/>
          </w:tcPr>
          <w:p w14:paraId="661F1AB2" w14:textId="77777777" w:rsidR="00DC61A2" w:rsidRDefault="00ED1CFB">
            <w:pPr>
              <w:spacing w:after="20"/>
            </w:pPr>
            <w:r>
              <w:rPr>
                <w:b/>
                <w:sz w:val="19"/>
              </w:rPr>
              <w:t>Columns</w:t>
            </w:r>
          </w:p>
        </w:tc>
        <w:tc>
          <w:tcPr>
            <w:tcW w:w="3118" w:type="dxa"/>
            <w:shd w:val="clear" w:color="auto" w:fill="D9E2F3"/>
          </w:tcPr>
          <w:p w14:paraId="52501A12" w14:textId="77777777" w:rsidR="00DC61A2" w:rsidRDefault="00ED1CFB">
            <w:pPr>
              <w:spacing w:after="20"/>
            </w:pPr>
            <w:r>
              <w:rPr>
                <w:b/>
                <w:sz w:val="19"/>
              </w:rPr>
              <w:t>Description</w:t>
            </w:r>
          </w:p>
        </w:tc>
      </w:tr>
      <w:tr w:rsidR="00DC61A2" w14:paraId="2786D685" w14:textId="77777777">
        <w:trPr>
          <w:jc w:val="center"/>
        </w:trPr>
        <w:tc>
          <w:tcPr>
            <w:tcW w:w="1814" w:type="dxa"/>
          </w:tcPr>
          <w:p w14:paraId="698E362D" w14:textId="77777777" w:rsidR="00DC61A2" w:rsidRDefault="00ED1CFB">
            <w:pPr>
              <w:spacing w:after="20"/>
            </w:pPr>
            <w:r>
              <w:rPr>
                <w:sz w:val="19"/>
              </w:rPr>
              <w:t>Customer profile</w:t>
            </w:r>
          </w:p>
        </w:tc>
        <w:tc>
          <w:tcPr>
            <w:tcW w:w="4139" w:type="dxa"/>
          </w:tcPr>
          <w:p w14:paraId="0FC138F6" w14:textId="77777777" w:rsidR="00DC61A2" w:rsidRDefault="00ED1CFB">
            <w:pPr>
              <w:spacing w:after="20"/>
            </w:pPr>
            <w:r>
              <w:rPr>
                <w:sz w:val="19"/>
              </w:rPr>
              <w:t>ID, Year_Birth, Education, Marital_Status, Income, Kidhome, Teenhome, Dt_Customer, Recency, Complain</w:t>
            </w:r>
          </w:p>
        </w:tc>
        <w:tc>
          <w:tcPr>
            <w:tcW w:w="3118" w:type="dxa"/>
          </w:tcPr>
          <w:p w14:paraId="02B2FC54" w14:textId="77777777" w:rsidR="00DC61A2" w:rsidRDefault="00ED1CFB">
            <w:pPr>
              <w:spacing w:after="20"/>
            </w:pPr>
            <w:r>
              <w:rPr>
                <w:sz w:val="19"/>
              </w:rPr>
              <w:t>Demographics, household, enrolment date, days since last purchase, complaints</w:t>
            </w:r>
          </w:p>
        </w:tc>
      </w:tr>
      <w:tr w:rsidR="00DC61A2" w14:paraId="211BF4F4" w14:textId="77777777">
        <w:trPr>
          <w:jc w:val="center"/>
        </w:trPr>
        <w:tc>
          <w:tcPr>
            <w:tcW w:w="1814" w:type="dxa"/>
          </w:tcPr>
          <w:p w14:paraId="7AE0620A" w14:textId="77777777" w:rsidR="00DC61A2" w:rsidRDefault="00ED1CFB">
            <w:pPr>
              <w:spacing w:after="20"/>
            </w:pPr>
            <w:r>
              <w:rPr>
                <w:sz w:val="19"/>
              </w:rPr>
              <w:t>Spending (2 years)</w:t>
            </w:r>
          </w:p>
        </w:tc>
        <w:tc>
          <w:tcPr>
            <w:tcW w:w="4139" w:type="dxa"/>
          </w:tcPr>
          <w:p w14:paraId="0D1E138B" w14:textId="77777777" w:rsidR="00DC61A2" w:rsidRDefault="00ED1CFB">
            <w:pPr>
              <w:spacing w:after="20"/>
            </w:pPr>
            <w:r>
              <w:rPr>
                <w:sz w:val="19"/>
              </w:rPr>
              <w:t>MntWines, MntFruits, MntMeatProducts, MntFishProducts, MntSweetProducts, MntGoldProds</w:t>
            </w:r>
          </w:p>
        </w:tc>
        <w:tc>
          <w:tcPr>
            <w:tcW w:w="3118" w:type="dxa"/>
          </w:tcPr>
          <w:p w14:paraId="55E0835A" w14:textId="77777777" w:rsidR="00DC61A2" w:rsidRDefault="00ED1CFB">
            <w:pPr>
              <w:spacing w:after="20"/>
            </w:pPr>
            <w:r>
              <w:rPr>
                <w:sz w:val="19"/>
              </w:rPr>
              <w:t>Amount spent per product category</w:t>
            </w:r>
          </w:p>
        </w:tc>
      </w:tr>
      <w:tr w:rsidR="00DC61A2" w14:paraId="4286A427" w14:textId="77777777">
        <w:trPr>
          <w:jc w:val="center"/>
        </w:trPr>
        <w:tc>
          <w:tcPr>
            <w:tcW w:w="1814" w:type="dxa"/>
          </w:tcPr>
          <w:p w14:paraId="489105A3" w14:textId="77777777" w:rsidR="00DC61A2" w:rsidRDefault="00ED1CFB">
            <w:pPr>
              <w:spacing w:after="20"/>
            </w:pPr>
            <w:r>
              <w:rPr>
                <w:sz w:val="19"/>
              </w:rPr>
              <w:t>Purchase channels</w:t>
            </w:r>
          </w:p>
        </w:tc>
        <w:tc>
          <w:tcPr>
            <w:tcW w:w="4139" w:type="dxa"/>
          </w:tcPr>
          <w:p w14:paraId="7E92259D" w14:textId="77777777" w:rsidR="00DC61A2" w:rsidRDefault="00ED1CFB">
            <w:pPr>
              <w:spacing w:after="20"/>
            </w:pPr>
            <w:r>
              <w:rPr>
                <w:sz w:val="19"/>
              </w:rPr>
              <w:t>NumDealsPurchases, NumWebPurchases, NumCatalogPurchases, NumStorePurchases, NumWebVisitsMonth</w:t>
            </w:r>
          </w:p>
        </w:tc>
        <w:tc>
          <w:tcPr>
            <w:tcW w:w="3118" w:type="dxa"/>
          </w:tcPr>
          <w:p w14:paraId="47B9EB5A" w14:textId="77777777" w:rsidR="00DC61A2" w:rsidRDefault="00ED1CFB">
            <w:pPr>
              <w:spacing w:after="20"/>
            </w:pPr>
            <w:r>
              <w:rPr>
                <w:sz w:val="19"/>
              </w:rPr>
              <w:t>Purchases by channel and website visits</w:t>
            </w:r>
          </w:p>
        </w:tc>
      </w:tr>
      <w:tr w:rsidR="00DC61A2" w14:paraId="6F3574F0" w14:textId="77777777">
        <w:trPr>
          <w:jc w:val="center"/>
        </w:trPr>
        <w:tc>
          <w:tcPr>
            <w:tcW w:w="1814" w:type="dxa"/>
          </w:tcPr>
          <w:p w14:paraId="42543872" w14:textId="77777777" w:rsidR="00DC61A2" w:rsidRDefault="00ED1CFB">
            <w:pPr>
              <w:spacing w:after="20"/>
            </w:pPr>
            <w:r>
              <w:rPr>
                <w:sz w:val="19"/>
              </w:rPr>
              <w:t>Campaign response</w:t>
            </w:r>
          </w:p>
        </w:tc>
        <w:tc>
          <w:tcPr>
            <w:tcW w:w="4139" w:type="dxa"/>
          </w:tcPr>
          <w:p w14:paraId="340643CF" w14:textId="77777777" w:rsidR="00DC61A2" w:rsidRDefault="00ED1CFB">
            <w:pPr>
              <w:spacing w:after="20"/>
            </w:pPr>
            <w:r>
              <w:rPr>
                <w:sz w:val="19"/>
              </w:rPr>
              <w:t>AcceptedCmp1–AcceptedCmp5, Response</w:t>
            </w:r>
          </w:p>
        </w:tc>
        <w:tc>
          <w:tcPr>
            <w:tcW w:w="3118" w:type="dxa"/>
          </w:tcPr>
          <w:p w14:paraId="6F64203B" w14:textId="77777777" w:rsidR="00DC61A2" w:rsidRDefault="00ED1CFB">
            <w:pPr>
              <w:spacing w:after="20"/>
            </w:pPr>
            <w:r>
              <w:rPr>
                <w:sz w:val="19"/>
              </w:rPr>
              <w:t>Acceptance of the five earlier campaigns and the last campaign</w:t>
            </w:r>
          </w:p>
        </w:tc>
      </w:tr>
      <w:tr w:rsidR="00DC61A2" w14:paraId="7EF4E073" w14:textId="77777777">
        <w:trPr>
          <w:jc w:val="center"/>
        </w:trPr>
        <w:tc>
          <w:tcPr>
            <w:tcW w:w="1814" w:type="dxa"/>
          </w:tcPr>
          <w:p w14:paraId="70D3FE9D" w14:textId="77777777" w:rsidR="00DC61A2" w:rsidRDefault="00ED1CFB">
            <w:pPr>
              <w:spacing w:after="20"/>
            </w:pPr>
            <w:r>
              <w:rPr>
                <w:sz w:val="19"/>
              </w:rPr>
              <w:t>Others</w:t>
            </w:r>
          </w:p>
        </w:tc>
        <w:tc>
          <w:tcPr>
            <w:tcW w:w="4139" w:type="dxa"/>
          </w:tcPr>
          <w:p w14:paraId="0FDBCEBD" w14:textId="77777777" w:rsidR="00DC61A2" w:rsidRDefault="00ED1CFB">
            <w:pPr>
              <w:spacing w:after="20"/>
            </w:pPr>
            <w:r>
              <w:rPr>
                <w:sz w:val="19"/>
              </w:rPr>
              <w:t>Z_CostContact, Z_Revenue</w:t>
            </w:r>
          </w:p>
        </w:tc>
        <w:tc>
          <w:tcPr>
            <w:tcW w:w="3118" w:type="dxa"/>
          </w:tcPr>
          <w:p w14:paraId="7E96EC51" w14:textId="77777777" w:rsidR="00DC61A2" w:rsidRDefault="00ED1CFB">
            <w:pPr>
              <w:spacing w:after="20"/>
            </w:pPr>
            <w:r>
              <w:rPr>
                <w:sz w:val="19"/>
              </w:rPr>
              <w:t>Constant columns (cost 3 per contact, revenue 11 per response)</w:t>
            </w:r>
          </w:p>
        </w:tc>
      </w:tr>
    </w:tbl>
    <w:p w14:paraId="135393E4" w14:textId="77777777" w:rsidR="00DC61A2" w:rsidRDefault="00DC61A2">
      <w:pPr>
        <w:spacing w:after="40"/>
      </w:pPr>
    </w:p>
    <w:p w14:paraId="085D4BE7" w14:textId="77777777" w:rsidR="00DC61A2" w:rsidRDefault="00ED1CFB">
      <w:pPr>
        <w:pStyle w:val="Heading1"/>
      </w:pPr>
      <w:bookmarkStart w:id="7" w:name="_Toc241769537"/>
      <w:r>
        <w:t>4. Methodology</w:t>
      </w:r>
      <w:bookmarkEnd w:id="7"/>
    </w:p>
    <w:p w14:paraId="7E3587A0" w14:textId="77777777" w:rsidR="00DC61A2" w:rsidRDefault="00ED1CFB">
      <w:pPr>
        <w:keepNext/>
        <w:jc w:val="center"/>
      </w:pPr>
      <w:r>
        <w:rPr>
          <w:noProof/>
        </w:rPr>
        <w:drawing>
          <wp:inline distT="0" distB="0" distL="0" distR="0" wp14:anchorId="27AE6308" wp14:editId="681A029F">
            <wp:extent cx="5760000" cy="2113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methodology.png"/>
                    <pic:cNvPicPr/>
                  </pic:nvPicPr>
                  <pic:blipFill>
                    <a:blip r:embed="rId8"/>
                    <a:stretch>
                      <a:fillRect/>
                    </a:stretch>
                  </pic:blipFill>
                  <pic:spPr>
                    <a:xfrm>
                      <a:off x="0" y="0"/>
                      <a:ext cx="5760000" cy="2113381"/>
                    </a:xfrm>
                    <a:prstGeom prst="rect">
                      <a:avLst/>
                    </a:prstGeom>
                  </pic:spPr>
                </pic:pic>
              </a:graphicData>
            </a:graphic>
          </wp:inline>
        </w:drawing>
      </w:r>
    </w:p>
    <w:p w14:paraId="66A0F37E" w14:textId="77777777" w:rsidR="00DC61A2" w:rsidRDefault="00ED1CFB">
      <w:pPr>
        <w:spacing w:after="200"/>
        <w:jc w:val="center"/>
      </w:pPr>
      <w:r>
        <w:rPr>
          <w:i/>
          <w:sz w:val="20"/>
        </w:rPr>
        <w:t>Figure 1: Project methodology</w:t>
      </w:r>
    </w:p>
    <w:p w14:paraId="47AA180B" w14:textId="77777777" w:rsidR="00DC61A2" w:rsidRDefault="00ED1CFB">
      <w:pPr>
        <w:keepNext/>
        <w:spacing w:after="60"/>
        <w:jc w:val="center"/>
      </w:pPr>
      <w:r>
        <w:rPr>
          <w:b/>
          <w:sz w:val="21"/>
        </w:rPr>
        <w:t>Table 3: Mapping of project steps to course topics</w:t>
      </w:r>
    </w:p>
    <w:tbl>
      <w:tblPr>
        <w:tblStyle w:val="TableGrid"/>
        <w:tblW w:w="0" w:type="auto"/>
        <w:jc w:val="center"/>
        <w:tblLook w:val="04A0" w:firstRow="1" w:lastRow="0" w:firstColumn="1" w:lastColumn="0" w:noHBand="0" w:noVBand="1"/>
      </w:tblPr>
      <w:tblGrid>
        <w:gridCol w:w="1984"/>
        <w:gridCol w:w="2268"/>
        <w:gridCol w:w="4819"/>
      </w:tblGrid>
      <w:tr w:rsidR="00DC61A2" w14:paraId="4AFE3768" w14:textId="77777777">
        <w:trPr>
          <w:jc w:val="center"/>
        </w:trPr>
        <w:tc>
          <w:tcPr>
            <w:tcW w:w="1984" w:type="dxa"/>
            <w:shd w:val="clear" w:color="auto" w:fill="D9E2F3"/>
          </w:tcPr>
          <w:p w14:paraId="63692DB8" w14:textId="77777777" w:rsidR="00DC61A2" w:rsidRDefault="00ED1CFB">
            <w:pPr>
              <w:spacing w:after="20"/>
            </w:pPr>
            <w:r>
              <w:rPr>
                <w:b/>
                <w:sz w:val="19"/>
              </w:rPr>
              <w:t>Step</w:t>
            </w:r>
          </w:p>
        </w:tc>
        <w:tc>
          <w:tcPr>
            <w:tcW w:w="2268" w:type="dxa"/>
            <w:shd w:val="clear" w:color="auto" w:fill="D9E2F3"/>
          </w:tcPr>
          <w:p w14:paraId="550BCFDF" w14:textId="77777777" w:rsidR="00DC61A2" w:rsidRDefault="00ED1CFB">
            <w:pPr>
              <w:spacing w:after="20"/>
            </w:pPr>
            <w:r>
              <w:rPr>
                <w:b/>
                <w:sz w:val="19"/>
              </w:rPr>
              <w:t>Course topic</w:t>
            </w:r>
          </w:p>
        </w:tc>
        <w:tc>
          <w:tcPr>
            <w:tcW w:w="4819" w:type="dxa"/>
            <w:shd w:val="clear" w:color="auto" w:fill="D9E2F3"/>
          </w:tcPr>
          <w:p w14:paraId="41328AA8" w14:textId="77777777" w:rsidR="00DC61A2" w:rsidRDefault="00ED1CFB">
            <w:pPr>
              <w:spacing w:after="20"/>
            </w:pPr>
            <w:r>
              <w:rPr>
                <w:b/>
                <w:sz w:val="19"/>
              </w:rPr>
              <w:t>Techniques</w:t>
            </w:r>
          </w:p>
        </w:tc>
      </w:tr>
      <w:tr w:rsidR="00DC61A2" w14:paraId="15889B58" w14:textId="77777777">
        <w:trPr>
          <w:jc w:val="center"/>
        </w:trPr>
        <w:tc>
          <w:tcPr>
            <w:tcW w:w="1984" w:type="dxa"/>
          </w:tcPr>
          <w:p w14:paraId="15A06B99" w14:textId="77777777" w:rsidR="00DC61A2" w:rsidRDefault="00ED1CFB">
            <w:pPr>
              <w:spacing w:after="20"/>
            </w:pPr>
            <w:r>
              <w:rPr>
                <w:sz w:val="19"/>
              </w:rPr>
              <w:t>Data cleaning</w:t>
            </w:r>
          </w:p>
        </w:tc>
        <w:tc>
          <w:tcPr>
            <w:tcW w:w="2268" w:type="dxa"/>
          </w:tcPr>
          <w:p w14:paraId="464C85C1" w14:textId="77777777" w:rsidR="00DC61A2" w:rsidRDefault="00ED1CFB">
            <w:pPr>
              <w:spacing w:after="20"/>
            </w:pPr>
            <w:r>
              <w:rPr>
                <w:sz w:val="19"/>
              </w:rPr>
              <w:t>Data preprocessing</w:t>
            </w:r>
          </w:p>
        </w:tc>
        <w:tc>
          <w:tcPr>
            <w:tcW w:w="4819" w:type="dxa"/>
          </w:tcPr>
          <w:p w14:paraId="00B4074C" w14:textId="77777777" w:rsidR="00DC61A2" w:rsidRDefault="00ED1CFB">
            <w:pPr>
              <w:spacing w:after="20"/>
            </w:pPr>
            <w:r>
              <w:rPr>
                <w:sz w:val="19"/>
              </w:rPr>
              <w:t>Median imputation, duplicate and outlier removal, category grouping, feature engineering</w:t>
            </w:r>
          </w:p>
        </w:tc>
      </w:tr>
      <w:tr w:rsidR="00DC61A2" w14:paraId="568443A1" w14:textId="77777777">
        <w:trPr>
          <w:jc w:val="center"/>
        </w:trPr>
        <w:tc>
          <w:tcPr>
            <w:tcW w:w="1984" w:type="dxa"/>
          </w:tcPr>
          <w:p w14:paraId="34BC434E" w14:textId="77777777" w:rsidR="00DC61A2" w:rsidRDefault="00ED1CFB">
            <w:pPr>
              <w:spacing w:after="20"/>
            </w:pPr>
            <w:r>
              <w:rPr>
                <w:sz w:val="19"/>
              </w:rPr>
              <w:t>EDA</w:t>
            </w:r>
          </w:p>
        </w:tc>
        <w:tc>
          <w:tcPr>
            <w:tcW w:w="2268" w:type="dxa"/>
          </w:tcPr>
          <w:p w14:paraId="356EDF7D" w14:textId="77777777" w:rsidR="00DC61A2" w:rsidRDefault="00ED1CFB">
            <w:pPr>
              <w:spacing w:after="20"/>
            </w:pPr>
            <w:r>
              <w:rPr>
                <w:sz w:val="19"/>
              </w:rPr>
              <w:t>Descriptive analytics</w:t>
            </w:r>
          </w:p>
        </w:tc>
        <w:tc>
          <w:tcPr>
            <w:tcW w:w="4819" w:type="dxa"/>
          </w:tcPr>
          <w:p w14:paraId="79809FED" w14:textId="77777777" w:rsidR="00DC61A2" w:rsidRDefault="00ED1CFB">
            <w:pPr>
              <w:spacing w:after="20"/>
            </w:pPr>
            <w:r>
              <w:rPr>
                <w:sz w:val="19"/>
              </w:rPr>
              <w:t>Distributions, group comparisons, correlation analysis</w:t>
            </w:r>
          </w:p>
        </w:tc>
      </w:tr>
      <w:tr w:rsidR="00DC61A2" w14:paraId="04F1E6E4" w14:textId="77777777">
        <w:trPr>
          <w:jc w:val="center"/>
        </w:trPr>
        <w:tc>
          <w:tcPr>
            <w:tcW w:w="1984" w:type="dxa"/>
          </w:tcPr>
          <w:p w14:paraId="2B234D22" w14:textId="77777777" w:rsidR="00DC61A2" w:rsidRDefault="00ED1CFB">
            <w:pPr>
              <w:spacing w:after="20"/>
            </w:pPr>
            <w:r>
              <w:rPr>
                <w:sz w:val="19"/>
              </w:rPr>
              <w:t>Sampling &amp; estimation</w:t>
            </w:r>
          </w:p>
        </w:tc>
        <w:tc>
          <w:tcPr>
            <w:tcW w:w="2268" w:type="dxa"/>
          </w:tcPr>
          <w:p w14:paraId="0452DC6F" w14:textId="77777777" w:rsidR="00DC61A2" w:rsidRDefault="00ED1CFB">
            <w:pPr>
              <w:spacing w:after="20"/>
            </w:pPr>
            <w:r>
              <w:rPr>
                <w:sz w:val="19"/>
              </w:rPr>
              <w:t>Sampling and estimation</w:t>
            </w:r>
          </w:p>
        </w:tc>
        <w:tc>
          <w:tcPr>
            <w:tcW w:w="4819" w:type="dxa"/>
          </w:tcPr>
          <w:p w14:paraId="79DF41F2" w14:textId="77777777" w:rsidR="00DC61A2" w:rsidRDefault="00ED1CFB">
            <w:pPr>
              <w:spacing w:after="20"/>
            </w:pPr>
            <w:r>
              <w:rPr>
                <w:sz w:val="19"/>
              </w:rPr>
              <w:t>t- and z-confidence intervals, SRS vs stratified sampling, bootstrap, sample-size formula, t-test, chi-square test</w:t>
            </w:r>
          </w:p>
        </w:tc>
      </w:tr>
      <w:tr w:rsidR="00DC61A2" w14:paraId="7C80F19A" w14:textId="77777777">
        <w:trPr>
          <w:jc w:val="center"/>
        </w:trPr>
        <w:tc>
          <w:tcPr>
            <w:tcW w:w="1984" w:type="dxa"/>
          </w:tcPr>
          <w:p w14:paraId="4F33639D" w14:textId="77777777" w:rsidR="00DC61A2" w:rsidRDefault="00ED1CFB">
            <w:pPr>
              <w:spacing w:after="20"/>
            </w:pPr>
            <w:r>
              <w:rPr>
                <w:sz w:val="19"/>
              </w:rPr>
              <w:t>Spending prediction</w:t>
            </w:r>
          </w:p>
        </w:tc>
        <w:tc>
          <w:tcPr>
            <w:tcW w:w="2268" w:type="dxa"/>
          </w:tcPr>
          <w:p w14:paraId="01814D04" w14:textId="77777777" w:rsidR="00DC61A2" w:rsidRDefault="00ED1CFB">
            <w:pPr>
              <w:spacing w:after="20"/>
            </w:pPr>
            <w:r>
              <w:rPr>
                <w:sz w:val="19"/>
              </w:rPr>
              <w:t>Linear regression</w:t>
            </w:r>
          </w:p>
        </w:tc>
        <w:tc>
          <w:tcPr>
            <w:tcW w:w="4819" w:type="dxa"/>
          </w:tcPr>
          <w:p w14:paraId="587430CC" w14:textId="77777777" w:rsidR="00DC61A2" w:rsidRDefault="00ED1CFB">
            <w:pPr>
              <w:spacing w:after="20"/>
            </w:pPr>
            <w:r>
              <w:rPr>
                <w:sz w:val="19"/>
              </w:rPr>
              <w:t>Simple and multiple linear regression, OLS significance, residual diagnostics, cross-validation</w:t>
            </w:r>
          </w:p>
        </w:tc>
      </w:tr>
      <w:tr w:rsidR="00DC61A2" w14:paraId="5218959E" w14:textId="77777777">
        <w:trPr>
          <w:jc w:val="center"/>
        </w:trPr>
        <w:tc>
          <w:tcPr>
            <w:tcW w:w="1984" w:type="dxa"/>
          </w:tcPr>
          <w:p w14:paraId="79C19109" w14:textId="77777777" w:rsidR="00DC61A2" w:rsidRDefault="00ED1CFB">
            <w:pPr>
              <w:spacing w:after="20"/>
            </w:pPr>
            <w:r>
              <w:rPr>
                <w:sz w:val="19"/>
              </w:rPr>
              <w:t>Segmentation</w:t>
            </w:r>
          </w:p>
        </w:tc>
        <w:tc>
          <w:tcPr>
            <w:tcW w:w="2268" w:type="dxa"/>
          </w:tcPr>
          <w:p w14:paraId="11E5FC49" w14:textId="77777777" w:rsidR="00DC61A2" w:rsidRDefault="00ED1CFB">
            <w:pPr>
              <w:spacing w:after="20"/>
            </w:pPr>
            <w:r>
              <w:rPr>
                <w:sz w:val="19"/>
              </w:rPr>
              <w:t>Clustering</w:t>
            </w:r>
          </w:p>
        </w:tc>
        <w:tc>
          <w:tcPr>
            <w:tcW w:w="4819" w:type="dxa"/>
          </w:tcPr>
          <w:p w14:paraId="3F0C334B" w14:textId="77777777" w:rsidR="00DC61A2" w:rsidRDefault="00ED1CFB">
            <w:pPr>
              <w:spacing w:after="20"/>
            </w:pPr>
            <w:r>
              <w:rPr>
                <w:sz w:val="19"/>
              </w:rPr>
              <w:t>Standardisation, K-Means, elbow method, silhouette score, PCA</w:t>
            </w:r>
          </w:p>
        </w:tc>
      </w:tr>
      <w:tr w:rsidR="00DC61A2" w14:paraId="7EC927F5" w14:textId="77777777">
        <w:trPr>
          <w:jc w:val="center"/>
        </w:trPr>
        <w:tc>
          <w:tcPr>
            <w:tcW w:w="1984" w:type="dxa"/>
          </w:tcPr>
          <w:p w14:paraId="1430B248" w14:textId="77777777" w:rsidR="00DC61A2" w:rsidRDefault="00ED1CFB">
            <w:pPr>
              <w:spacing w:after="20"/>
            </w:pPr>
            <w:r>
              <w:rPr>
                <w:sz w:val="19"/>
              </w:rPr>
              <w:t>Response prediction</w:t>
            </w:r>
          </w:p>
        </w:tc>
        <w:tc>
          <w:tcPr>
            <w:tcW w:w="2268" w:type="dxa"/>
          </w:tcPr>
          <w:p w14:paraId="2B342C81" w14:textId="77777777" w:rsidR="00DC61A2" w:rsidRDefault="00ED1CFB">
            <w:pPr>
              <w:spacing w:after="20"/>
            </w:pPr>
            <w:r>
              <w:rPr>
                <w:sz w:val="19"/>
              </w:rPr>
              <w:t>Logistic regression &amp; classification</w:t>
            </w:r>
          </w:p>
        </w:tc>
        <w:tc>
          <w:tcPr>
            <w:tcW w:w="4819" w:type="dxa"/>
          </w:tcPr>
          <w:p w14:paraId="0B9C1B1F" w14:textId="77777777" w:rsidR="00DC61A2" w:rsidRDefault="00ED1CFB">
            <w:pPr>
              <w:spacing w:after="20"/>
            </w:pPr>
            <w:r>
              <w:rPr>
                <w:sz w:val="19"/>
              </w:rPr>
              <w:t>Logistic Regression, Decision Tree, Random Forest, GridSearchCV, ROC-AUC, confusion matrix, gains/lift</w:t>
            </w:r>
          </w:p>
        </w:tc>
      </w:tr>
      <w:tr w:rsidR="00DC61A2" w14:paraId="21D3BB00" w14:textId="77777777">
        <w:trPr>
          <w:jc w:val="center"/>
        </w:trPr>
        <w:tc>
          <w:tcPr>
            <w:tcW w:w="1984" w:type="dxa"/>
          </w:tcPr>
          <w:p w14:paraId="060EEEF3" w14:textId="77777777" w:rsidR="00DC61A2" w:rsidRDefault="00ED1CFB">
            <w:pPr>
              <w:spacing w:after="20"/>
            </w:pPr>
            <w:r>
              <w:rPr>
                <w:sz w:val="19"/>
              </w:rPr>
              <w:t>Application</w:t>
            </w:r>
          </w:p>
        </w:tc>
        <w:tc>
          <w:tcPr>
            <w:tcW w:w="2268" w:type="dxa"/>
          </w:tcPr>
          <w:p w14:paraId="05F18705" w14:textId="77777777" w:rsidR="00DC61A2" w:rsidRDefault="00ED1CFB">
            <w:pPr>
              <w:spacing w:after="20"/>
            </w:pPr>
            <w:r>
              <w:rPr>
                <w:sz w:val="19"/>
              </w:rPr>
              <w:t>Software development</w:t>
            </w:r>
          </w:p>
        </w:tc>
        <w:tc>
          <w:tcPr>
            <w:tcW w:w="4819" w:type="dxa"/>
          </w:tcPr>
          <w:p w14:paraId="1DD57AC6" w14:textId="77777777" w:rsidR="00DC61A2" w:rsidRDefault="00ED1CFB">
            <w:pPr>
              <w:spacing w:after="20"/>
            </w:pPr>
            <w:r>
              <w:rPr>
                <w:sz w:val="19"/>
              </w:rPr>
              <w:t>Streamlit dashboard with Plotly charts</w:t>
            </w:r>
          </w:p>
        </w:tc>
      </w:tr>
    </w:tbl>
    <w:p w14:paraId="52B9A3E6" w14:textId="77777777" w:rsidR="00DC61A2" w:rsidRDefault="00DC61A2">
      <w:pPr>
        <w:spacing w:after="40"/>
      </w:pPr>
    </w:p>
    <w:p w14:paraId="36D19189" w14:textId="77777777" w:rsidR="00DC61A2" w:rsidRDefault="00ED1CFB">
      <w:pPr>
        <w:jc w:val="both"/>
      </w:pPr>
      <w:r>
        <w:rPr>
          <w:b/>
        </w:rPr>
        <w:t>Tools:</w:t>
      </w:r>
      <w:r>
        <w:t xml:space="preserve"> Python 3.13, pandas, NumPy, SciPy, statsmodels, scikit-learn, Matplotlib, Seaborn, Plotly, Streamlit, Jupyter Notebook and Git/GitHub.</w:t>
      </w:r>
    </w:p>
    <w:p w14:paraId="20C90C96" w14:textId="77777777" w:rsidR="00DC61A2" w:rsidRDefault="00ED1CFB">
      <w:pPr>
        <w:pStyle w:val="Heading1"/>
      </w:pPr>
      <w:bookmarkStart w:id="8" w:name="_Toc241769538"/>
      <w:r>
        <w:lastRenderedPageBreak/>
        <w:t>5. Data Preprocessing and Feature Engineering</w:t>
      </w:r>
      <w:bookmarkEnd w:id="8"/>
    </w:p>
    <w:p w14:paraId="5BF4ABD6" w14:textId="77777777" w:rsidR="00DC61A2" w:rsidRDefault="00ED1CFB">
      <w:pPr>
        <w:pStyle w:val="Heading2"/>
      </w:pPr>
      <w:bookmarkStart w:id="9" w:name="_Toc241769539"/>
      <w:r>
        <w:t>5.1 Data Quality Issues and Treatment</w:t>
      </w:r>
      <w:bookmarkEnd w:id="9"/>
    </w:p>
    <w:p w14:paraId="5471064F" w14:textId="77777777" w:rsidR="00DC61A2" w:rsidRDefault="00ED1CFB">
      <w:pPr>
        <w:keepNext/>
        <w:spacing w:after="60"/>
        <w:jc w:val="center"/>
      </w:pPr>
      <w:r>
        <w:rPr>
          <w:b/>
          <w:sz w:val="21"/>
        </w:rPr>
        <w:t>Table 4: Data cleaning summary</w:t>
      </w:r>
    </w:p>
    <w:tbl>
      <w:tblPr>
        <w:tblStyle w:val="TableGrid"/>
        <w:tblW w:w="0" w:type="auto"/>
        <w:jc w:val="center"/>
        <w:tblLook w:val="04A0" w:firstRow="1" w:lastRow="0" w:firstColumn="1" w:lastColumn="0" w:noHBand="0" w:noVBand="1"/>
      </w:tblPr>
      <w:tblGrid>
        <w:gridCol w:w="5102"/>
        <w:gridCol w:w="3969"/>
      </w:tblGrid>
      <w:tr w:rsidR="00DC61A2" w14:paraId="4577FCF4" w14:textId="77777777">
        <w:trPr>
          <w:jc w:val="center"/>
        </w:trPr>
        <w:tc>
          <w:tcPr>
            <w:tcW w:w="5102" w:type="dxa"/>
            <w:shd w:val="clear" w:color="auto" w:fill="D9E2F3"/>
          </w:tcPr>
          <w:p w14:paraId="0F0BEF2D" w14:textId="77777777" w:rsidR="00DC61A2" w:rsidRDefault="00ED1CFB">
            <w:pPr>
              <w:spacing w:after="20"/>
            </w:pPr>
            <w:r>
              <w:rPr>
                <w:b/>
                <w:sz w:val="20"/>
              </w:rPr>
              <w:t>Issue found</w:t>
            </w:r>
          </w:p>
        </w:tc>
        <w:tc>
          <w:tcPr>
            <w:tcW w:w="3969" w:type="dxa"/>
            <w:shd w:val="clear" w:color="auto" w:fill="D9E2F3"/>
          </w:tcPr>
          <w:p w14:paraId="57E34918" w14:textId="77777777" w:rsidR="00DC61A2" w:rsidRDefault="00ED1CFB">
            <w:pPr>
              <w:spacing w:after="20"/>
            </w:pPr>
            <w:r>
              <w:rPr>
                <w:b/>
                <w:sz w:val="20"/>
              </w:rPr>
              <w:t>Treatment</w:t>
            </w:r>
          </w:p>
        </w:tc>
      </w:tr>
      <w:tr w:rsidR="00DC61A2" w14:paraId="174057FF" w14:textId="77777777">
        <w:trPr>
          <w:jc w:val="center"/>
        </w:trPr>
        <w:tc>
          <w:tcPr>
            <w:tcW w:w="5102" w:type="dxa"/>
          </w:tcPr>
          <w:p w14:paraId="272FF150" w14:textId="77777777" w:rsidR="00DC61A2" w:rsidRDefault="00ED1CFB">
            <w:pPr>
              <w:spacing w:after="20"/>
            </w:pPr>
            <w:r>
              <w:rPr>
                <w:sz w:val="20"/>
              </w:rPr>
              <w:t>182 duplicate customers (identical in all columns except ID)</w:t>
            </w:r>
          </w:p>
        </w:tc>
        <w:tc>
          <w:tcPr>
            <w:tcW w:w="3969" w:type="dxa"/>
          </w:tcPr>
          <w:p w14:paraId="75494747" w14:textId="77777777" w:rsidR="00DC61A2" w:rsidRDefault="00ED1CFB">
            <w:pPr>
              <w:spacing w:after="20"/>
            </w:pPr>
            <w:r>
              <w:rPr>
                <w:sz w:val="20"/>
              </w:rPr>
              <w:t>Removed</w:t>
            </w:r>
          </w:p>
        </w:tc>
      </w:tr>
      <w:tr w:rsidR="00DC61A2" w14:paraId="1CCF7055" w14:textId="77777777">
        <w:trPr>
          <w:jc w:val="center"/>
        </w:trPr>
        <w:tc>
          <w:tcPr>
            <w:tcW w:w="5102" w:type="dxa"/>
          </w:tcPr>
          <w:p w14:paraId="1A7C8604" w14:textId="77777777" w:rsidR="00DC61A2" w:rsidRDefault="00ED1CFB">
            <w:pPr>
              <w:spacing w:after="20"/>
            </w:pPr>
            <w:r>
              <w:rPr>
                <w:sz w:val="20"/>
              </w:rPr>
              <w:t>24 missing values in Income</w:t>
            </w:r>
          </w:p>
        </w:tc>
        <w:tc>
          <w:tcPr>
            <w:tcW w:w="3969" w:type="dxa"/>
          </w:tcPr>
          <w:p w14:paraId="362DF9A8" w14:textId="77777777" w:rsidR="00DC61A2" w:rsidRDefault="00ED1CFB">
            <w:pPr>
              <w:spacing w:after="20"/>
            </w:pPr>
            <w:r>
              <w:rPr>
                <w:sz w:val="20"/>
              </w:rPr>
              <w:t>Filled with the median (robust to outliers)</w:t>
            </w:r>
          </w:p>
        </w:tc>
      </w:tr>
      <w:tr w:rsidR="00DC61A2" w14:paraId="0FE59FBC" w14:textId="77777777">
        <w:trPr>
          <w:jc w:val="center"/>
        </w:trPr>
        <w:tc>
          <w:tcPr>
            <w:tcW w:w="5102" w:type="dxa"/>
          </w:tcPr>
          <w:p w14:paraId="5D153F99" w14:textId="77777777" w:rsidR="00DC61A2" w:rsidRDefault="00ED1CFB">
            <w:pPr>
              <w:spacing w:after="20"/>
            </w:pPr>
            <w:r>
              <w:rPr>
                <w:sz w:val="20"/>
              </w:rPr>
              <w:t>Z_CostContact and Z_Revenue are constant; ID is only an identifier</w:t>
            </w:r>
          </w:p>
        </w:tc>
        <w:tc>
          <w:tcPr>
            <w:tcW w:w="3969" w:type="dxa"/>
          </w:tcPr>
          <w:p w14:paraId="1335BECE" w14:textId="77777777" w:rsidR="00DC61A2" w:rsidRDefault="00ED1CFB">
            <w:pPr>
              <w:spacing w:after="20"/>
            </w:pPr>
            <w:r>
              <w:rPr>
                <w:sz w:val="20"/>
              </w:rPr>
              <w:t>Dropped</w:t>
            </w:r>
          </w:p>
        </w:tc>
      </w:tr>
      <w:tr w:rsidR="00DC61A2" w14:paraId="151AB93D" w14:textId="77777777">
        <w:trPr>
          <w:jc w:val="center"/>
        </w:trPr>
        <w:tc>
          <w:tcPr>
            <w:tcW w:w="5102" w:type="dxa"/>
          </w:tcPr>
          <w:p w14:paraId="772D99EE" w14:textId="77777777" w:rsidR="00DC61A2" w:rsidRDefault="00ED1CFB">
            <w:pPr>
              <w:spacing w:after="20"/>
            </w:pPr>
            <w:r>
              <w:rPr>
                <w:sz w:val="20"/>
              </w:rPr>
              <w:t>Impossible birth years (1893, 1899, 1900)</w:t>
            </w:r>
          </w:p>
        </w:tc>
        <w:tc>
          <w:tcPr>
            <w:tcW w:w="3969" w:type="dxa"/>
          </w:tcPr>
          <w:p w14:paraId="2B7726DD" w14:textId="77777777" w:rsidR="00DC61A2" w:rsidRDefault="00ED1CFB">
            <w:pPr>
              <w:spacing w:after="20"/>
            </w:pPr>
            <w:r>
              <w:rPr>
                <w:sz w:val="20"/>
              </w:rPr>
              <w:t>Removed customers born before 1940</w:t>
            </w:r>
          </w:p>
        </w:tc>
      </w:tr>
      <w:tr w:rsidR="00DC61A2" w14:paraId="3F96375A" w14:textId="77777777">
        <w:trPr>
          <w:jc w:val="center"/>
        </w:trPr>
        <w:tc>
          <w:tcPr>
            <w:tcW w:w="5102" w:type="dxa"/>
          </w:tcPr>
          <w:p w14:paraId="3D41218B" w14:textId="77777777" w:rsidR="00DC61A2" w:rsidRDefault="00ED1CFB">
            <w:pPr>
              <w:spacing w:after="20"/>
            </w:pPr>
            <w:r>
              <w:rPr>
                <w:sz w:val="20"/>
              </w:rPr>
              <w:t>Extreme income value (666,666)</w:t>
            </w:r>
          </w:p>
        </w:tc>
        <w:tc>
          <w:tcPr>
            <w:tcW w:w="3969" w:type="dxa"/>
          </w:tcPr>
          <w:p w14:paraId="06B096CF" w14:textId="77777777" w:rsidR="00DC61A2" w:rsidRDefault="00ED1CFB">
            <w:pPr>
              <w:spacing w:after="20"/>
            </w:pPr>
            <w:r>
              <w:rPr>
                <w:sz w:val="20"/>
              </w:rPr>
              <w:t>Removed incomes above 600,000</w:t>
            </w:r>
          </w:p>
        </w:tc>
      </w:tr>
      <w:tr w:rsidR="00DC61A2" w14:paraId="391946CE" w14:textId="77777777">
        <w:trPr>
          <w:jc w:val="center"/>
        </w:trPr>
        <w:tc>
          <w:tcPr>
            <w:tcW w:w="5102" w:type="dxa"/>
          </w:tcPr>
          <w:p w14:paraId="00D63B5C" w14:textId="77777777" w:rsidR="00DC61A2" w:rsidRDefault="00ED1CFB">
            <w:pPr>
              <w:spacing w:after="20"/>
            </w:pPr>
            <w:r>
              <w:rPr>
                <w:sz w:val="20"/>
              </w:rPr>
              <w:t>Invalid marital labels (Absurd, YOLO, Alone)</w:t>
            </w:r>
          </w:p>
        </w:tc>
        <w:tc>
          <w:tcPr>
            <w:tcW w:w="3969" w:type="dxa"/>
          </w:tcPr>
          <w:p w14:paraId="35AFECB9" w14:textId="77777777" w:rsidR="00DC61A2" w:rsidRDefault="00ED1CFB">
            <w:pPr>
              <w:spacing w:after="20"/>
            </w:pPr>
            <w:r>
              <w:rPr>
                <w:sz w:val="20"/>
              </w:rPr>
              <w:t>Grouped into Partner (Married/Together) and Single</w:t>
            </w:r>
          </w:p>
        </w:tc>
      </w:tr>
      <w:tr w:rsidR="00DC61A2" w14:paraId="6D9BF9CD" w14:textId="77777777">
        <w:trPr>
          <w:jc w:val="center"/>
        </w:trPr>
        <w:tc>
          <w:tcPr>
            <w:tcW w:w="5102" w:type="dxa"/>
          </w:tcPr>
          <w:p w14:paraId="19BE2AB9" w14:textId="77777777" w:rsidR="00DC61A2" w:rsidRDefault="00ED1CFB">
            <w:pPr>
              <w:spacing w:after="20"/>
            </w:pPr>
            <w:r>
              <w:rPr>
                <w:sz w:val="20"/>
              </w:rPr>
              <w:t>Five education levels</w:t>
            </w:r>
          </w:p>
        </w:tc>
        <w:tc>
          <w:tcPr>
            <w:tcW w:w="3969" w:type="dxa"/>
          </w:tcPr>
          <w:p w14:paraId="2F79C58A" w14:textId="77777777" w:rsidR="00DC61A2" w:rsidRDefault="00ED1CFB">
            <w:pPr>
              <w:spacing w:after="20"/>
            </w:pPr>
            <w:r>
              <w:rPr>
                <w:sz w:val="20"/>
              </w:rPr>
              <w:t>Grouped into Undergraduate, Graduate, Postgraduate</w:t>
            </w:r>
          </w:p>
        </w:tc>
      </w:tr>
    </w:tbl>
    <w:p w14:paraId="13CB0FEE" w14:textId="77777777" w:rsidR="00DC61A2" w:rsidRDefault="00DC61A2">
      <w:pPr>
        <w:spacing w:after="40"/>
      </w:pPr>
    </w:p>
    <w:p w14:paraId="702EEB02" w14:textId="77777777" w:rsidR="00DC61A2" w:rsidRDefault="00ED1CFB">
      <w:pPr>
        <w:keepNext/>
        <w:jc w:val="center"/>
      </w:pPr>
      <w:r>
        <w:rPr>
          <w:noProof/>
        </w:rPr>
        <w:drawing>
          <wp:inline distT="0" distB="0" distL="0" distR="0" wp14:anchorId="48E36A00" wp14:editId="57664C7A">
            <wp:extent cx="5040000" cy="1552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utliers_before_cleaning.png"/>
                    <pic:cNvPicPr/>
                  </pic:nvPicPr>
                  <pic:blipFill>
                    <a:blip r:embed="rId9"/>
                    <a:stretch>
                      <a:fillRect/>
                    </a:stretch>
                  </pic:blipFill>
                  <pic:spPr>
                    <a:xfrm>
                      <a:off x="0" y="0"/>
                      <a:ext cx="5040000" cy="1552915"/>
                    </a:xfrm>
                    <a:prstGeom prst="rect">
                      <a:avLst/>
                    </a:prstGeom>
                  </pic:spPr>
                </pic:pic>
              </a:graphicData>
            </a:graphic>
          </wp:inline>
        </w:drawing>
      </w:r>
    </w:p>
    <w:p w14:paraId="52FAABDA" w14:textId="77777777" w:rsidR="00DC61A2" w:rsidRDefault="00ED1CFB">
      <w:pPr>
        <w:spacing w:after="200"/>
        <w:jc w:val="center"/>
      </w:pPr>
      <w:r>
        <w:rPr>
          <w:i/>
          <w:sz w:val="20"/>
        </w:rPr>
        <w:t>Figure 2: Outliers in Year_Birth and Income before cleaning</w:t>
      </w:r>
    </w:p>
    <w:p w14:paraId="759FBB69" w14:textId="77777777" w:rsidR="00DC61A2" w:rsidRDefault="00ED1CFB">
      <w:pPr>
        <w:jc w:val="both"/>
      </w:pPr>
      <w:r>
        <w:t xml:space="preserve">After cleaning, </w:t>
      </w:r>
      <w:r>
        <w:rPr>
          <w:b/>
        </w:rPr>
        <w:t>2,054 customers</w:t>
      </w:r>
      <w:r>
        <w:t xml:space="preserve"> remain with no missing values. The cleaning logic is implemented once in utils.py so that the notebook and the dashboard use identical preprocessing.</w:t>
      </w:r>
    </w:p>
    <w:p w14:paraId="0BE59698" w14:textId="77777777" w:rsidR="00DC61A2" w:rsidRDefault="00ED1CFB">
      <w:pPr>
        <w:pStyle w:val="Heading2"/>
      </w:pPr>
      <w:bookmarkStart w:id="10" w:name="_Toc241769540"/>
      <w:r>
        <w:t>5.2 Feature Engineering</w:t>
      </w:r>
      <w:bookmarkEnd w:id="10"/>
    </w:p>
    <w:p w14:paraId="01CF0AFB" w14:textId="77777777" w:rsidR="00DC61A2" w:rsidRDefault="00ED1CFB">
      <w:pPr>
        <w:keepNext/>
        <w:spacing w:after="60"/>
        <w:jc w:val="center"/>
      </w:pPr>
      <w:r>
        <w:rPr>
          <w:b/>
          <w:sz w:val="21"/>
        </w:rPr>
        <w:t>Table 5: Engineered features</w:t>
      </w:r>
    </w:p>
    <w:tbl>
      <w:tblPr>
        <w:tblStyle w:val="TableGrid"/>
        <w:tblW w:w="0" w:type="auto"/>
        <w:jc w:val="center"/>
        <w:tblLook w:val="04A0" w:firstRow="1" w:lastRow="0" w:firstColumn="1" w:lastColumn="0" w:noHBand="0" w:noVBand="1"/>
      </w:tblPr>
      <w:tblGrid>
        <w:gridCol w:w="2551"/>
        <w:gridCol w:w="6520"/>
      </w:tblGrid>
      <w:tr w:rsidR="00DC61A2" w14:paraId="08F5AF8F" w14:textId="77777777">
        <w:trPr>
          <w:jc w:val="center"/>
        </w:trPr>
        <w:tc>
          <w:tcPr>
            <w:tcW w:w="2551" w:type="dxa"/>
            <w:shd w:val="clear" w:color="auto" w:fill="D9E2F3"/>
          </w:tcPr>
          <w:p w14:paraId="7EE4F6C7" w14:textId="77777777" w:rsidR="00DC61A2" w:rsidRDefault="00ED1CFB">
            <w:pPr>
              <w:spacing w:after="20"/>
            </w:pPr>
            <w:r>
              <w:rPr>
                <w:b/>
                <w:sz w:val="20"/>
              </w:rPr>
              <w:t>New feature</w:t>
            </w:r>
          </w:p>
        </w:tc>
        <w:tc>
          <w:tcPr>
            <w:tcW w:w="6520" w:type="dxa"/>
            <w:shd w:val="clear" w:color="auto" w:fill="D9E2F3"/>
          </w:tcPr>
          <w:p w14:paraId="30DC27F5" w14:textId="77777777" w:rsidR="00DC61A2" w:rsidRDefault="00ED1CFB">
            <w:pPr>
              <w:spacing w:after="20"/>
            </w:pPr>
            <w:r>
              <w:rPr>
                <w:b/>
                <w:sz w:val="20"/>
              </w:rPr>
              <w:t>Definition</w:t>
            </w:r>
          </w:p>
        </w:tc>
      </w:tr>
      <w:tr w:rsidR="00DC61A2" w14:paraId="53DF4590" w14:textId="77777777">
        <w:trPr>
          <w:jc w:val="center"/>
        </w:trPr>
        <w:tc>
          <w:tcPr>
            <w:tcW w:w="2551" w:type="dxa"/>
          </w:tcPr>
          <w:p w14:paraId="545CB459" w14:textId="77777777" w:rsidR="00DC61A2" w:rsidRDefault="00ED1CFB">
            <w:pPr>
              <w:spacing w:after="20"/>
            </w:pPr>
            <w:r>
              <w:rPr>
                <w:sz w:val="20"/>
              </w:rPr>
              <w:t>Age</w:t>
            </w:r>
          </w:p>
        </w:tc>
        <w:tc>
          <w:tcPr>
            <w:tcW w:w="6520" w:type="dxa"/>
          </w:tcPr>
          <w:p w14:paraId="037FAB67" w14:textId="77777777" w:rsidR="00DC61A2" w:rsidRDefault="00ED1CFB">
            <w:pPr>
              <w:spacing w:after="20"/>
            </w:pPr>
            <w:r>
              <w:rPr>
                <w:sz w:val="20"/>
              </w:rPr>
              <w:t>2014 − Year_Birth (data collected in 2014)</w:t>
            </w:r>
          </w:p>
        </w:tc>
      </w:tr>
      <w:tr w:rsidR="00DC61A2" w14:paraId="125EC703" w14:textId="77777777">
        <w:trPr>
          <w:jc w:val="center"/>
        </w:trPr>
        <w:tc>
          <w:tcPr>
            <w:tcW w:w="2551" w:type="dxa"/>
          </w:tcPr>
          <w:p w14:paraId="377C9987" w14:textId="77777777" w:rsidR="00DC61A2" w:rsidRDefault="00ED1CFB">
            <w:pPr>
              <w:spacing w:after="20"/>
            </w:pPr>
            <w:r>
              <w:rPr>
                <w:sz w:val="20"/>
              </w:rPr>
              <w:t>Total_Spent</w:t>
            </w:r>
          </w:p>
        </w:tc>
        <w:tc>
          <w:tcPr>
            <w:tcW w:w="6520" w:type="dxa"/>
          </w:tcPr>
          <w:p w14:paraId="421A9F51" w14:textId="77777777" w:rsidR="00DC61A2" w:rsidRDefault="00ED1CFB">
            <w:pPr>
              <w:spacing w:after="20"/>
            </w:pPr>
            <w:r>
              <w:rPr>
                <w:sz w:val="20"/>
              </w:rPr>
              <w:t>Sum of the six Mnt* spending columns</w:t>
            </w:r>
          </w:p>
        </w:tc>
      </w:tr>
      <w:tr w:rsidR="00DC61A2" w14:paraId="091C4F2E" w14:textId="77777777">
        <w:trPr>
          <w:jc w:val="center"/>
        </w:trPr>
        <w:tc>
          <w:tcPr>
            <w:tcW w:w="2551" w:type="dxa"/>
          </w:tcPr>
          <w:p w14:paraId="590576BC" w14:textId="77777777" w:rsidR="00DC61A2" w:rsidRDefault="00ED1CFB">
            <w:pPr>
              <w:spacing w:after="20"/>
            </w:pPr>
            <w:r>
              <w:rPr>
                <w:sz w:val="20"/>
              </w:rPr>
              <w:t>Children</w:t>
            </w:r>
          </w:p>
        </w:tc>
        <w:tc>
          <w:tcPr>
            <w:tcW w:w="6520" w:type="dxa"/>
          </w:tcPr>
          <w:p w14:paraId="41A8F06D" w14:textId="77777777" w:rsidR="00DC61A2" w:rsidRDefault="00ED1CFB">
            <w:pPr>
              <w:spacing w:after="20"/>
            </w:pPr>
            <w:r>
              <w:rPr>
                <w:sz w:val="20"/>
              </w:rPr>
              <w:t>Kidhome + Teenhome</w:t>
            </w:r>
          </w:p>
        </w:tc>
      </w:tr>
      <w:tr w:rsidR="00DC61A2" w14:paraId="4BEA9CC9" w14:textId="77777777">
        <w:trPr>
          <w:jc w:val="center"/>
        </w:trPr>
        <w:tc>
          <w:tcPr>
            <w:tcW w:w="2551" w:type="dxa"/>
          </w:tcPr>
          <w:p w14:paraId="1E16596D" w14:textId="77777777" w:rsidR="00DC61A2" w:rsidRDefault="00ED1CFB">
            <w:pPr>
              <w:spacing w:after="20"/>
            </w:pPr>
            <w:r>
              <w:rPr>
                <w:sz w:val="20"/>
              </w:rPr>
              <w:t>Partner</w:t>
            </w:r>
          </w:p>
        </w:tc>
        <w:tc>
          <w:tcPr>
            <w:tcW w:w="6520" w:type="dxa"/>
          </w:tcPr>
          <w:p w14:paraId="5A716989" w14:textId="77777777" w:rsidR="00DC61A2" w:rsidRDefault="00ED1CFB">
            <w:pPr>
              <w:spacing w:after="20"/>
            </w:pPr>
            <w:r>
              <w:rPr>
                <w:sz w:val="20"/>
              </w:rPr>
              <w:t>1 if Married or Together</w:t>
            </w:r>
          </w:p>
        </w:tc>
      </w:tr>
      <w:tr w:rsidR="00DC61A2" w14:paraId="1DBC78AC" w14:textId="77777777">
        <w:trPr>
          <w:jc w:val="center"/>
        </w:trPr>
        <w:tc>
          <w:tcPr>
            <w:tcW w:w="2551" w:type="dxa"/>
          </w:tcPr>
          <w:p w14:paraId="028DBA11" w14:textId="77777777" w:rsidR="00DC61A2" w:rsidRDefault="00ED1CFB">
            <w:pPr>
              <w:spacing w:after="20"/>
            </w:pPr>
            <w:r>
              <w:rPr>
                <w:sz w:val="20"/>
              </w:rPr>
              <w:t>Family_Size</w:t>
            </w:r>
          </w:p>
        </w:tc>
        <w:tc>
          <w:tcPr>
            <w:tcW w:w="6520" w:type="dxa"/>
          </w:tcPr>
          <w:p w14:paraId="1227D8FF" w14:textId="77777777" w:rsidR="00DC61A2" w:rsidRDefault="00ED1CFB">
            <w:pPr>
              <w:spacing w:after="20"/>
            </w:pPr>
            <w:r>
              <w:rPr>
                <w:sz w:val="20"/>
              </w:rPr>
              <w:t>1 + Partner + Children</w:t>
            </w:r>
          </w:p>
        </w:tc>
      </w:tr>
      <w:tr w:rsidR="00DC61A2" w14:paraId="709417A1" w14:textId="77777777">
        <w:trPr>
          <w:jc w:val="center"/>
        </w:trPr>
        <w:tc>
          <w:tcPr>
            <w:tcW w:w="2551" w:type="dxa"/>
          </w:tcPr>
          <w:p w14:paraId="626E1448" w14:textId="77777777" w:rsidR="00DC61A2" w:rsidRDefault="00ED1CFB">
            <w:pPr>
              <w:spacing w:after="20"/>
            </w:pPr>
            <w:r>
              <w:rPr>
                <w:sz w:val="20"/>
              </w:rPr>
              <w:t>Is_Parent</w:t>
            </w:r>
          </w:p>
        </w:tc>
        <w:tc>
          <w:tcPr>
            <w:tcW w:w="6520" w:type="dxa"/>
          </w:tcPr>
          <w:p w14:paraId="340CF808" w14:textId="77777777" w:rsidR="00DC61A2" w:rsidRDefault="00ED1CFB">
            <w:pPr>
              <w:spacing w:after="20"/>
            </w:pPr>
            <w:r>
              <w:rPr>
                <w:sz w:val="20"/>
              </w:rPr>
              <w:t>1 if Children &gt; 0</w:t>
            </w:r>
          </w:p>
        </w:tc>
      </w:tr>
      <w:tr w:rsidR="00DC61A2" w14:paraId="420C37CB" w14:textId="77777777">
        <w:trPr>
          <w:jc w:val="center"/>
        </w:trPr>
        <w:tc>
          <w:tcPr>
            <w:tcW w:w="2551" w:type="dxa"/>
          </w:tcPr>
          <w:p w14:paraId="7C5B7BB0" w14:textId="77777777" w:rsidR="00DC61A2" w:rsidRDefault="00ED1CFB">
            <w:pPr>
              <w:spacing w:after="20"/>
            </w:pPr>
            <w:r>
              <w:rPr>
                <w:sz w:val="20"/>
              </w:rPr>
              <w:t>Total_Purchases</w:t>
            </w:r>
          </w:p>
        </w:tc>
        <w:tc>
          <w:tcPr>
            <w:tcW w:w="6520" w:type="dxa"/>
          </w:tcPr>
          <w:p w14:paraId="5CA5070C" w14:textId="77777777" w:rsidR="00DC61A2" w:rsidRDefault="00ED1CFB">
            <w:pPr>
              <w:spacing w:after="20"/>
            </w:pPr>
            <w:r>
              <w:rPr>
                <w:sz w:val="20"/>
              </w:rPr>
              <w:t>Deals + Web + Catalog + Store purchases</w:t>
            </w:r>
          </w:p>
        </w:tc>
      </w:tr>
      <w:tr w:rsidR="00DC61A2" w14:paraId="3A1E9B71" w14:textId="77777777">
        <w:trPr>
          <w:jc w:val="center"/>
        </w:trPr>
        <w:tc>
          <w:tcPr>
            <w:tcW w:w="2551" w:type="dxa"/>
          </w:tcPr>
          <w:p w14:paraId="69C537D1" w14:textId="77777777" w:rsidR="00DC61A2" w:rsidRDefault="00ED1CFB">
            <w:pPr>
              <w:spacing w:after="20"/>
            </w:pPr>
            <w:r>
              <w:rPr>
                <w:sz w:val="20"/>
              </w:rPr>
              <w:t>Total_Accepted_Cmp</w:t>
            </w:r>
          </w:p>
        </w:tc>
        <w:tc>
          <w:tcPr>
            <w:tcW w:w="6520" w:type="dxa"/>
          </w:tcPr>
          <w:p w14:paraId="4DFB3B4B" w14:textId="77777777" w:rsidR="00DC61A2" w:rsidRDefault="00ED1CFB">
            <w:pPr>
              <w:spacing w:after="20"/>
            </w:pPr>
            <w:r>
              <w:rPr>
                <w:sz w:val="20"/>
              </w:rPr>
              <w:t>AcceptedCmp1 + … + AcceptedCmp5</w:t>
            </w:r>
          </w:p>
        </w:tc>
      </w:tr>
      <w:tr w:rsidR="00DC61A2" w14:paraId="099E53D2" w14:textId="77777777">
        <w:trPr>
          <w:jc w:val="center"/>
        </w:trPr>
        <w:tc>
          <w:tcPr>
            <w:tcW w:w="2551" w:type="dxa"/>
          </w:tcPr>
          <w:p w14:paraId="433E06CE" w14:textId="77777777" w:rsidR="00DC61A2" w:rsidRDefault="00ED1CFB">
            <w:pPr>
              <w:spacing w:after="20"/>
            </w:pPr>
            <w:r>
              <w:rPr>
                <w:sz w:val="20"/>
              </w:rPr>
              <w:t>Customer_Days</w:t>
            </w:r>
          </w:p>
        </w:tc>
        <w:tc>
          <w:tcPr>
            <w:tcW w:w="6520" w:type="dxa"/>
          </w:tcPr>
          <w:p w14:paraId="3D97F4FD" w14:textId="77777777" w:rsidR="00DC61A2" w:rsidRDefault="00ED1CFB">
            <w:pPr>
              <w:spacing w:after="20"/>
            </w:pPr>
            <w:r>
              <w:rPr>
                <w:sz w:val="20"/>
              </w:rPr>
              <w:t>Days since enrolment (to the latest enrolment date)</w:t>
            </w:r>
          </w:p>
        </w:tc>
      </w:tr>
      <w:tr w:rsidR="00DC61A2" w14:paraId="5D47EC6A" w14:textId="77777777">
        <w:trPr>
          <w:jc w:val="center"/>
        </w:trPr>
        <w:tc>
          <w:tcPr>
            <w:tcW w:w="2551" w:type="dxa"/>
          </w:tcPr>
          <w:p w14:paraId="1A0264D3" w14:textId="77777777" w:rsidR="00DC61A2" w:rsidRDefault="00ED1CFB">
            <w:pPr>
              <w:spacing w:after="20"/>
            </w:pPr>
            <w:r>
              <w:rPr>
                <w:sz w:val="20"/>
              </w:rPr>
              <w:t>Edu_Code</w:t>
            </w:r>
          </w:p>
        </w:tc>
        <w:tc>
          <w:tcPr>
            <w:tcW w:w="6520" w:type="dxa"/>
          </w:tcPr>
          <w:p w14:paraId="68E2BBB5" w14:textId="77777777" w:rsidR="00DC61A2" w:rsidRDefault="00ED1CFB">
            <w:pPr>
              <w:spacing w:after="20"/>
            </w:pPr>
            <w:r>
              <w:rPr>
                <w:sz w:val="20"/>
              </w:rPr>
              <w:t>0 = Undergraduate, 1 = Graduate, 2 = Postgraduate</w:t>
            </w:r>
          </w:p>
        </w:tc>
      </w:tr>
    </w:tbl>
    <w:p w14:paraId="2B457A4C" w14:textId="77777777" w:rsidR="00DC61A2" w:rsidRDefault="00DC61A2">
      <w:pPr>
        <w:spacing w:after="40"/>
      </w:pPr>
    </w:p>
    <w:p w14:paraId="23717CA5" w14:textId="77777777" w:rsidR="00DC61A2" w:rsidRDefault="00ED1CFB">
      <w:pPr>
        <w:pStyle w:val="Heading1"/>
      </w:pPr>
      <w:bookmarkStart w:id="11" w:name="_Toc241769541"/>
      <w:r>
        <w:lastRenderedPageBreak/>
        <w:t>6. Exploratory Data Analysis</w:t>
      </w:r>
      <w:bookmarkEnd w:id="11"/>
    </w:p>
    <w:p w14:paraId="53C780E9" w14:textId="77777777" w:rsidR="00DC61A2" w:rsidRDefault="00ED1CFB">
      <w:pPr>
        <w:jc w:val="both"/>
      </w:pPr>
      <w:r>
        <w:t>The average customer is 45 years old, earns about 52,000 per year and spent about 606 in two years. Spending is strongly right-skewed: most customers spend little while a small group spends a lot.</w:t>
      </w:r>
    </w:p>
    <w:p w14:paraId="27A9429D" w14:textId="77777777" w:rsidR="00DC61A2" w:rsidRDefault="00ED1CFB">
      <w:pPr>
        <w:keepNext/>
        <w:jc w:val="center"/>
      </w:pPr>
      <w:r>
        <w:rPr>
          <w:noProof/>
        </w:rPr>
        <w:drawing>
          <wp:inline distT="0" distB="0" distL="0" distR="0" wp14:anchorId="0A90D34B" wp14:editId="71069818">
            <wp:extent cx="5580000" cy="14419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tions.png"/>
                    <pic:cNvPicPr/>
                  </pic:nvPicPr>
                  <pic:blipFill>
                    <a:blip r:embed="rId10"/>
                    <a:stretch>
                      <a:fillRect/>
                    </a:stretch>
                  </pic:blipFill>
                  <pic:spPr>
                    <a:xfrm>
                      <a:off x="0" y="0"/>
                      <a:ext cx="5580000" cy="1441938"/>
                    </a:xfrm>
                    <a:prstGeom prst="rect">
                      <a:avLst/>
                    </a:prstGeom>
                  </pic:spPr>
                </pic:pic>
              </a:graphicData>
            </a:graphic>
          </wp:inline>
        </w:drawing>
      </w:r>
    </w:p>
    <w:p w14:paraId="236D3DF4" w14:textId="77777777" w:rsidR="00DC61A2" w:rsidRDefault="00ED1CFB">
      <w:pPr>
        <w:spacing w:after="200"/>
        <w:jc w:val="center"/>
      </w:pPr>
      <w:r>
        <w:rPr>
          <w:i/>
          <w:sz w:val="20"/>
        </w:rPr>
        <w:t>Figure 3: Distribution of Age, Income and Total Spending</w:t>
      </w:r>
    </w:p>
    <w:p w14:paraId="30EE86F8" w14:textId="77777777" w:rsidR="00DC61A2" w:rsidRDefault="00ED1CFB">
      <w:pPr>
        <w:keepNext/>
        <w:jc w:val="center"/>
      </w:pPr>
      <w:r>
        <w:rPr>
          <w:noProof/>
        </w:rPr>
        <w:drawing>
          <wp:inline distT="0" distB="0" distL="0" distR="0" wp14:anchorId="2505C53C" wp14:editId="696C53A7">
            <wp:extent cx="5580000" cy="1270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stomer_profile.png"/>
                    <pic:cNvPicPr/>
                  </pic:nvPicPr>
                  <pic:blipFill>
                    <a:blip r:embed="rId11"/>
                    <a:stretch>
                      <a:fillRect/>
                    </a:stretch>
                  </pic:blipFill>
                  <pic:spPr>
                    <a:xfrm>
                      <a:off x="0" y="0"/>
                      <a:ext cx="5580000" cy="1270387"/>
                    </a:xfrm>
                    <a:prstGeom prst="rect">
                      <a:avLst/>
                    </a:prstGeom>
                  </pic:spPr>
                </pic:pic>
              </a:graphicData>
            </a:graphic>
          </wp:inline>
        </w:drawing>
      </w:r>
    </w:p>
    <w:p w14:paraId="49BC9CF4" w14:textId="77777777" w:rsidR="00DC61A2" w:rsidRDefault="00ED1CFB">
      <w:pPr>
        <w:spacing w:after="200"/>
        <w:jc w:val="center"/>
      </w:pPr>
      <w:r>
        <w:rPr>
          <w:i/>
          <w:sz w:val="20"/>
        </w:rPr>
        <w:t>Figure 4: Customer profile and response to the last campaign</w:t>
      </w:r>
    </w:p>
    <w:p w14:paraId="63DE13B5" w14:textId="77777777" w:rsidR="00DC61A2" w:rsidRDefault="00ED1CFB">
      <w:pPr>
        <w:jc w:val="both"/>
      </w:pPr>
      <w:r>
        <w:t xml:space="preserve">Only </w:t>
      </w:r>
      <w:r>
        <w:rPr>
          <w:b/>
        </w:rPr>
        <w:t>15.2%</w:t>
      </w:r>
      <w:r>
        <w:t xml:space="preserve"> of customers responded to the last campaign, so the target classes are imbalanced (85:15).</w:t>
      </w:r>
    </w:p>
    <w:p w14:paraId="59A6E324" w14:textId="77777777" w:rsidR="00DC61A2" w:rsidRDefault="00ED1CFB">
      <w:pPr>
        <w:keepNext/>
        <w:jc w:val="center"/>
      </w:pPr>
      <w:r>
        <w:rPr>
          <w:noProof/>
        </w:rPr>
        <w:drawing>
          <wp:inline distT="0" distB="0" distL="0" distR="0" wp14:anchorId="7BD22B18" wp14:editId="48CC3A78">
            <wp:extent cx="4680000" cy="2879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come_vs_spending.png"/>
                    <pic:cNvPicPr/>
                  </pic:nvPicPr>
                  <pic:blipFill>
                    <a:blip r:embed="rId12"/>
                    <a:stretch>
                      <a:fillRect/>
                    </a:stretch>
                  </pic:blipFill>
                  <pic:spPr>
                    <a:xfrm>
                      <a:off x="0" y="0"/>
                      <a:ext cx="4680000" cy="2879390"/>
                    </a:xfrm>
                    <a:prstGeom prst="rect">
                      <a:avLst/>
                    </a:prstGeom>
                  </pic:spPr>
                </pic:pic>
              </a:graphicData>
            </a:graphic>
          </wp:inline>
        </w:drawing>
      </w:r>
    </w:p>
    <w:p w14:paraId="7264B47E" w14:textId="77777777" w:rsidR="00DC61A2" w:rsidRDefault="00ED1CFB">
      <w:pPr>
        <w:spacing w:after="200"/>
        <w:jc w:val="center"/>
      </w:pPr>
      <w:r>
        <w:rPr>
          <w:i/>
          <w:sz w:val="20"/>
        </w:rPr>
        <w:t>Figure 5: Income vs Total Spending (r = 0.78)</w:t>
      </w:r>
    </w:p>
    <w:p w14:paraId="1C6D2C81" w14:textId="77777777" w:rsidR="00DC61A2" w:rsidRDefault="00ED1CFB">
      <w:pPr>
        <w:jc w:val="both"/>
      </w:pPr>
      <w:r>
        <w:t>Income and spending have a strong positive relationship (</w:t>
      </w:r>
      <w:r>
        <w:rPr>
          <w:b/>
        </w:rPr>
        <w:t>r = 0.78</w:t>
      </w:r>
      <w:r>
        <w:t xml:space="preserve">). Customers without children dominate the high-spending region; non-parents spend about </w:t>
      </w:r>
      <w:r>
        <w:rPr>
          <w:b/>
        </w:rPr>
        <w:t>6 times more</w:t>
      </w:r>
      <w:r>
        <w:t xml:space="preserve"> than parents (median 1,190 vs 202).</w:t>
      </w:r>
    </w:p>
    <w:p w14:paraId="2351058A" w14:textId="77777777" w:rsidR="00DC61A2" w:rsidRDefault="00ED1CFB">
      <w:pPr>
        <w:keepNext/>
        <w:jc w:val="center"/>
      </w:pPr>
      <w:r>
        <w:rPr>
          <w:noProof/>
        </w:rPr>
        <w:lastRenderedPageBreak/>
        <w:drawing>
          <wp:inline distT="0" distB="0" distL="0" distR="0" wp14:anchorId="5DEBE615" wp14:editId="3DE6A153">
            <wp:extent cx="5580000" cy="1805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pending_parents.png"/>
                    <pic:cNvPicPr/>
                  </pic:nvPicPr>
                  <pic:blipFill>
                    <a:blip r:embed="rId13"/>
                    <a:stretch>
                      <a:fillRect/>
                    </a:stretch>
                  </pic:blipFill>
                  <pic:spPr>
                    <a:xfrm>
                      <a:off x="0" y="0"/>
                      <a:ext cx="5580000" cy="1805663"/>
                    </a:xfrm>
                    <a:prstGeom prst="rect">
                      <a:avLst/>
                    </a:prstGeom>
                  </pic:spPr>
                </pic:pic>
              </a:graphicData>
            </a:graphic>
          </wp:inline>
        </w:drawing>
      </w:r>
    </w:p>
    <w:p w14:paraId="764E4D35" w14:textId="77777777" w:rsidR="00DC61A2" w:rsidRDefault="00ED1CFB">
      <w:pPr>
        <w:spacing w:after="200"/>
        <w:jc w:val="center"/>
      </w:pPr>
      <w:r>
        <w:rPr>
          <w:i/>
          <w:sz w:val="20"/>
        </w:rPr>
        <w:t>Figure 6: Spending of parents vs non-parents</w:t>
      </w:r>
    </w:p>
    <w:p w14:paraId="34F4CE6F" w14:textId="77777777" w:rsidR="00DC61A2" w:rsidRDefault="00ED1CFB">
      <w:pPr>
        <w:keepNext/>
        <w:jc w:val="center"/>
      </w:pPr>
      <w:r>
        <w:rPr>
          <w:noProof/>
        </w:rPr>
        <w:drawing>
          <wp:inline distT="0" distB="0" distL="0" distR="0" wp14:anchorId="53C7C3FE" wp14:editId="31B6D51F">
            <wp:extent cx="4320000" cy="21051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duct_spending.png"/>
                    <pic:cNvPicPr/>
                  </pic:nvPicPr>
                  <pic:blipFill>
                    <a:blip r:embed="rId14"/>
                    <a:stretch>
                      <a:fillRect/>
                    </a:stretch>
                  </pic:blipFill>
                  <pic:spPr>
                    <a:xfrm>
                      <a:off x="0" y="0"/>
                      <a:ext cx="4320000" cy="2105178"/>
                    </a:xfrm>
                    <a:prstGeom prst="rect">
                      <a:avLst/>
                    </a:prstGeom>
                  </pic:spPr>
                </pic:pic>
              </a:graphicData>
            </a:graphic>
          </wp:inline>
        </w:drawing>
      </w:r>
    </w:p>
    <w:p w14:paraId="2EA04C9F" w14:textId="77777777" w:rsidR="00DC61A2" w:rsidRDefault="00ED1CFB">
      <w:pPr>
        <w:spacing w:after="200"/>
        <w:jc w:val="center"/>
      </w:pPr>
      <w:r>
        <w:rPr>
          <w:i/>
          <w:sz w:val="20"/>
        </w:rPr>
        <w:t>Figure 7: Spending by product category</w:t>
      </w:r>
    </w:p>
    <w:p w14:paraId="56A83080" w14:textId="77777777" w:rsidR="00DC61A2" w:rsidRDefault="00ED1CFB">
      <w:pPr>
        <w:jc w:val="both"/>
      </w:pPr>
      <w:r>
        <w:rPr>
          <w:b/>
        </w:rPr>
        <w:t>Wine (50%) and meat (28%)</w:t>
      </w:r>
      <w:r>
        <w:t xml:space="preserve"> account for about 78% of revenue. In-store is the main purchase channel (39% of purchases), followed by web (28%) and catalog (18%); 16% of purchases use a discount.</w:t>
      </w:r>
    </w:p>
    <w:p w14:paraId="0D5975F2" w14:textId="77777777" w:rsidR="00DC61A2" w:rsidRDefault="00ED1CFB">
      <w:pPr>
        <w:keepNext/>
        <w:jc w:val="center"/>
      </w:pPr>
      <w:r>
        <w:rPr>
          <w:noProof/>
        </w:rPr>
        <w:drawing>
          <wp:inline distT="0" distB="0" distL="0" distR="0" wp14:anchorId="4E1AC4AD" wp14:editId="73F80673">
            <wp:extent cx="5580000" cy="1888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urchase_channels.png"/>
                    <pic:cNvPicPr/>
                  </pic:nvPicPr>
                  <pic:blipFill>
                    <a:blip r:embed="rId15"/>
                    <a:stretch>
                      <a:fillRect/>
                    </a:stretch>
                  </pic:blipFill>
                  <pic:spPr>
                    <a:xfrm>
                      <a:off x="0" y="0"/>
                      <a:ext cx="5580000" cy="1888414"/>
                    </a:xfrm>
                    <a:prstGeom prst="rect">
                      <a:avLst/>
                    </a:prstGeom>
                  </pic:spPr>
                </pic:pic>
              </a:graphicData>
            </a:graphic>
          </wp:inline>
        </w:drawing>
      </w:r>
    </w:p>
    <w:p w14:paraId="3C0E776B" w14:textId="77777777" w:rsidR="00DC61A2" w:rsidRDefault="00ED1CFB">
      <w:pPr>
        <w:spacing w:after="200"/>
        <w:jc w:val="center"/>
      </w:pPr>
      <w:r>
        <w:rPr>
          <w:i/>
          <w:sz w:val="20"/>
        </w:rPr>
        <w:t>Figure 8: Purchase channels and website visits</w:t>
      </w:r>
    </w:p>
    <w:p w14:paraId="120807AF" w14:textId="77777777" w:rsidR="00DC61A2" w:rsidRDefault="00ED1CFB">
      <w:pPr>
        <w:keepNext/>
        <w:jc w:val="center"/>
      </w:pPr>
      <w:r>
        <w:rPr>
          <w:noProof/>
        </w:rPr>
        <w:lastRenderedPageBreak/>
        <w:drawing>
          <wp:inline distT="0" distB="0" distL="0" distR="0" wp14:anchorId="0D1C4F4F" wp14:editId="121B41F9">
            <wp:extent cx="4680000" cy="2029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mpaign_acceptance.png"/>
                    <pic:cNvPicPr/>
                  </pic:nvPicPr>
                  <pic:blipFill>
                    <a:blip r:embed="rId16"/>
                    <a:stretch>
                      <a:fillRect/>
                    </a:stretch>
                  </pic:blipFill>
                  <pic:spPr>
                    <a:xfrm>
                      <a:off x="0" y="0"/>
                      <a:ext cx="4680000" cy="2029880"/>
                    </a:xfrm>
                    <a:prstGeom prst="rect">
                      <a:avLst/>
                    </a:prstGeom>
                  </pic:spPr>
                </pic:pic>
              </a:graphicData>
            </a:graphic>
          </wp:inline>
        </w:drawing>
      </w:r>
    </w:p>
    <w:p w14:paraId="591B86CF" w14:textId="77777777" w:rsidR="00DC61A2" w:rsidRDefault="00ED1CFB">
      <w:pPr>
        <w:spacing w:after="200"/>
        <w:jc w:val="center"/>
      </w:pPr>
      <w:r>
        <w:rPr>
          <w:i/>
          <w:sz w:val="20"/>
        </w:rPr>
        <w:t>Figure 9: Acceptance rate of each campaign</w:t>
      </w:r>
    </w:p>
    <w:p w14:paraId="100FA2EC" w14:textId="77777777" w:rsidR="00DC61A2" w:rsidRDefault="00ED1CFB">
      <w:pPr>
        <w:jc w:val="both"/>
      </w:pPr>
      <w:r>
        <w:t>Earlier campaigns had very low acceptance (1.3%–7.7%); campaign 2 almost completely failed. Even the most recent campaign was accepted by only 15.2% of customers.</w:t>
      </w:r>
    </w:p>
    <w:p w14:paraId="42E9E48B" w14:textId="77777777" w:rsidR="00DC61A2" w:rsidRDefault="00ED1CFB">
      <w:pPr>
        <w:keepNext/>
        <w:jc w:val="center"/>
      </w:pPr>
      <w:r>
        <w:rPr>
          <w:noProof/>
        </w:rPr>
        <w:drawing>
          <wp:inline distT="0" distB="0" distL="0" distR="0" wp14:anchorId="3ABEB0BE" wp14:editId="408F4735">
            <wp:extent cx="4680000" cy="42137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rrelation_heatmap.png"/>
                    <pic:cNvPicPr/>
                  </pic:nvPicPr>
                  <pic:blipFill>
                    <a:blip r:embed="rId17"/>
                    <a:stretch>
                      <a:fillRect/>
                    </a:stretch>
                  </pic:blipFill>
                  <pic:spPr>
                    <a:xfrm>
                      <a:off x="0" y="0"/>
                      <a:ext cx="4680000" cy="4213779"/>
                    </a:xfrm>
                    <a:prstGeom prst="rect">
                      <a:avLst/>
                    </a:prstGeom>
                  </pic:spPr>
                </pic:pic>
              </a:graphicData>
            </a:graphic>
          </wp:inline>
        </w:drawing>
      </w:r>
    </w:p>
    <w:p w14:paraId="21F173CD" w14:textId="77777777" w:rsidR="00DC61A2" w:rsidRDefault="00ED1CFB">
      <w:pPr>
        <w:spacing w:after="200"/>
        <w:jc w:val="center"/>
      </w:pPr>
      <w:r>
        <w:rPr>
          <w:i/>
          <w:sz w:val="20"/>
        </w:rPr>
        <w:t>Figure 10: Correlation matrix of key features</w:t>
      </w:r>
    </w:p>
    <w:p w14:paraId="46F44801" w14:textId="77777777" w:rsidR="00DC61A2" w:rsidRDefault="00ED1CFB">
      <w:pPr>
        <w:keepNext/>
        <w:jc w:val="center"/>
      </w:pPr>
      <w:r>
        <w:rPr>
          <w:noProof/>
        </w:rPr>
        <w:lastRenderedPageBreak/>
        <w:drawing>
          <wp:inline distT="0" distB="0" distL="0" distR="0" wp14:anchorId="53ABA275" wp14:editId="7A84330C">
            <wp:extent cx="5580000" cy="3401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ponse_drivers.png"/>
                    <pic:cNvPicPr/>
                  </pic:nvPicPr>
                  <pic:blipFill>
                    <a:blip r:embed="rId18"/>
                    <a:stretch>
                      <a:fillRect/>
                    </a:stretch>
                  </pic:blipFill>
                  <pic:spPr>
                    <a:xfrm>
                      <a:off x="0" y="0"/>
                      <a:ext cx="5580000" cy="3401804"/>
                    </a:xfrm>
                    <a:prstGeom prst="rect">
                      <a:avLst/>
                    </a:prstGeom>
                  </pic:spPr>
                </pic:pic>
              </a:graphicData>
            </a:graphic>
          </wp:inline>
        </w:drawing>
      </w:r>
    </w:p>
    <w:p w14:paraId="247B219C" w14:textId="77777777" w:rsidR="00DC61A2" w:rsidRDefault="00ED1CFB">
      <w:pPr>
        <w:spacing w:after="200"/>
        <w:jc w:val="center"/>
      </w:pPr>
      <w:r>
        <w:rPr>
          <w:i/>
          <w:sz w:val="20"/>
        </w:rPr>
        <w:t>Figure 11: Response rate by previous acceptances, children, education and marital status</w:t>
      </w:r>
    </w:p>
    <w:p w14:paraId="22C52FF2" w14:textId="77777777" w:rsidR="00DC61A2" w:rsidRDefault="00ED1CFB">
      <w:pPr>
        <w:jc w:val="both"/>
      </w:pPr>
      <w:r>
        <w:t>Response rises sharply with previous acceptances (8% for none, 31% for one, 51% for two and above 80% for three or more). Customers without children (28%), singles (22%) and postgraduates (19%) respond more often.</w:t>
      </w:r>
    </w:p>
    <w:p w14:paraId="01CD1B54" w14:textId="77777777" w:rsidR="00DC61A2" w:rsidRDefault="00ED1CFB">
      <w:pPr>
        <w:keepNext/>
        <w:jc w:val="center"/>
      </w:pPr>
      <w:r>
        <w:rPr>
          <w:noProof/>
        </w:rPr>
        <w:drawing>
          <wp:inline distT="0" distB="0" distL="0" distR="0" wp14:anchorId="3CA75DAD" wp14:editId="7BC19BAC">
            <wp:extent cx="5580000" cy="1270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ponders_vs_nonresponders.png"/>
                    <pic:cNvPicPr/>
                  </pic:nvPicPr>
                  <pic:blipFill>
                    <a:blip r:embed="rId19"/>
                    <a:stretch>
                      <a:fillRect/>
                    </a:stretch>
                  </pic:blipFill>
                  <pic:spPr>
                    <a:xfrm>
                      <a:off x="0" y="0"/>
                      <a:ext cx="5580000" cy="1270890"/>
                    </a:xfrm>
                    <a:prstGeom prst="rect">
                      <a:avLst/>
                    </a:prstGeom>
                  </pic:spPr>
                </pic:pic>
              </a:graphicData>
            </a:graphic>
          </wp:inline>
        </w:drawing>
      </w:r>
    </w:p>
    <w:p w14:paraId="349E12C6" w14:textId="77777777" w:rsidR="00DC61A2" w:rsidRDefault="00ED1CFB">
      <w:pPr>
        <w:spacing w:after="200"/>
        <w:jc w:val="center"/>
      </w:pPr>
      <w:r>
        <w:rPr>
          <w:i/>
          <w:sz w:val="20"/>
        </w:rPr>
        <w:t>Figure 12: Responders vs non-responders</w:t>
      </w:r>
    </w:p>
    <w:p w14:paraId="2F4304AF" w14:textId="77777777" w:rsidR="00DC61A2" w:rsidRDefault="00ED1CFB">
      <w:pPr>
        <w:jc w:val="both"/>
      </w:pPr>
      <w:r>
        <w:t>Responders bought more recently (35 vs 51 days), earn more (≈60,000 vs ≈51,000), spend almost twice as much (≈980 vs ≈540) and have been customers for longer (≈443 vs ≈336 days).</w:t>
      </w:r>
    </w:p>
    <w:p w14:paraId="39177462" w14:textId="77777777" w:rsidR="00DC61A2" w:rsidRDefault="00ED1CFB">
      <w:pPr>
        <w:pStyle w:val="Heading1"/>
      </w:pPr>
      <w:bookmarkStart w:id="12" w:name="_Toc241769542"/>
      <w:r>
        <w:t>7. Sampling and Estimation</w:t>
      </w:r>
      <w:bookmarkEnd w:id="12"/>
    </w:p>
    <w:p w14:paraId="53D8A007" w14:textId="77777777" w:rsidR="00DC61A2" w:rsidRDefault="00ED1CFB">
      <w:pPr>
        <w:pStyle w:val="Heading2"/>
      </w:pPr>
      <w:bookmarkStart w:id="13" w:name="_Toc241769543"/>
      <w:r>
        <w:t>7.1 Point Estimates and Confidence Intervals</w:t>
      </w:r>
      <w:bookmarkEnd w:id="13"/>
    </w:p>
    <w:p w14:paraId="388010DF" w14:textId="77777777" w:rsidR="00DC61A2" w:rsidRDefault="00ED1CFB">
      <w:pPr>
        <w:jc w:val="both"/>
      </w:pPr>
      <w:r>
        <w:t>For means, the t-interval x̄ ± t(α/2, n−1)·s/√n is used because the population standard deviation is unknown. For the response proportion, the z-interval p̂ ± z(α/2)·√(p̂(1−p̂)/n) is used.</w:t>
      </w:r>
    </w:p>
    <w:p w14:paraId="24141D2B" w14:textId="77777777" w:rsidR="00DC61A2" w:rsidRDefault="00ED1CFB">
      <w:pPr>
        <w:keepNext/>
        <w:spacing w:after="60"/>
        <w:jc w:val="center"/>
      </w:pPr>
      <w:r>
        <w:rPr>
          <w:b/>
          <w:sz w:val="21"/>
        </w:rPr>
        <w:t>Table 6: Point estimates and 95% confidence intervals</w:t>
      </w:r>
    </w:p>
    <w:tbl>
      <w:tblPr>
        <w:tblStyle w:val="TableGrid"/>
        <w:tblW w:w="0" w:type="auto"/>
        <w:jc w:val="center"/>
        <w:tblLook w:val="04A0" w:firstRow="1" w:lastRow="0" w:firstColumn="1" w:lastColumn="0" w:noHBand="0" w:noVBand="1"/>
      </w:tblPr>
      <w:tblGrid>
        <w:gridCol w:w="3402"/>
        <w:gridCol w:w="2268"/>
        <w:gridCol w:w="3402"/>
      </w:tblGrid>
      <w:tr w:rsidR="00DC61A2" w14:paraId="011A6CA3" w14:textId="77777777">
        <w:trPr>
          <w:jc w:val="center"/>
        </w:trPr>
        <w:tc>
          <w:tcPr>
            <w:tcW w:w="3402" w:type="dxa"/>
            <w:shd w:val="clear" w:color="auto" w:fill="D9E2F3"/>
          </w:tcPr>
          <w:p w14:paraId="32AFD283" w14:textId="77777777" w:rsidR="00DC61A2" w:rsidRDefault="00ED1CFB">
            <w:pPr>
              <w:spacing w:after="20"/>
            </w:pPr>
            <w:r>
              <w:rPr>
                <w:b/>
                <w:sz w:val="20"/>
              </w:rPr>
              <w:t>Parameter</w:t>
            </w:r>
          </w:p>
        </w:tc>
        <w:tc>
          <w:tcPr>
            <w:tcW w:w="2268" w:type="dxa"/>
            <w:shd w:val="clear" w:color="auto" w:fill="D9E2F3"/>
          </w:tcPr>
          <w:p w14:paraId="1E2BC7E7" w14:textId="77777777" w:rsidR="00DC61A2" w:rsidRDefault="00ED1CFB">
            <w:pPr>
              <w:spacing w:after="20"/>
            </w:pPr>
            <w:r>
              <w:rPr>
                <w:b/>
                <w:sz w:val="20"/>
              </w:rPr>
              <w:t>Point estimate</w:t>
            </w:r>
          </w:p>
        </w:tc>
        <w:tc>
          <w:tcPr>
            <w:tcW w:w="3402" w:type="dxa"/>
            <w:shd w:val="clear" w:color="auto" w:fill="D9E2F3"/>
          </w:tcPr>
          <w:p w14:paraId="10A0BA5E" w14:textId="77777777" w:rsidR="00DC61A2" w:rsidRDefault="00ED1CFB">
            <w:pPr>
              <w:spacing w:after="20"/>
            </w:pPr>
            <w:r>
              <w:rPr>
                <w:b/>
                <w:sz w:val="20"/>
              </w:rPr>
              <w:t>95% confidence interval</w:t>
            </w:r>
          </w:p>
        </w:tc>
      </w:tr>
      <w:tr w:rsidR="00DC61A2" w14:paraId="4810213E" w14:textId="77777777">
        <w:trPr>
          <w:jc w:val="center"/>
        </w:trPr>
        <w:tc>
          <w:tcPr>
            <w:tcW w:w="3402" w:type="dxa"/>
          </w:tcPr>
          <w:p w14:paraId="6DC65D70" w14:textId="77777777" w:rsidR="00DC61A2" w:rsidRDefault="00ED1CFB">
            <w:pPr>
              <w:spacing w:after="20"/>
            </w:pPr>
            <w:r>
              <w:rPr>
                <w:sz w:val="20"/>
              </w:rPr>
              <w:t>Mean Total_Spent</w:t>
            </w:r>
          </w:p>
        </w:tc>
        <w:tc>
          <w:tcPr>
            <w:tcW w:w="2268" w:type="dxa"/>
          </w:tcPr>
          <w:p w14:paraId="6DFB82AE" w14:textId="77777777" w:rsidR="00DC61A2" w:rsidRDefault="00ED1CFB">
            <w:pPr>
              <w:spacing w:after="20"/>
            </w:pPr>
            <w:r>
              <w:rPr>
                <w:sz w:val="20"/>
              </w:rPr>
              <w:t>606.4</w:t>
            </w:r>
          </w:p>
        </w:tc>
        <w:tc>
          <w:tcPr>
            <w:tcW w:w="3402" w:type="dxa"/>
          </w:tcPr>
          <w:p w14:paraId="64D12F4A" w14:textId="77777777" w:rsidR="00DC61A2" w:rsidRDefault="00ED1CFB">
            <w:pPr>
              <w:spacing w:after="20"/>
            </w:pPr>
            <w:r>
              <w:rPr>
                <w:sz w:val="20"/>
              </w:rPr>
              <w:t>580.4 – 632.5</w:t>
            </w:r>
          </w:p>
        </w:tc>
      </w:tr>
      <w:tr w:rsidR="00DC61A2" w14:paraId="46123F1E" w14:textId="77777777">
        <w:trPr>
          <w:jc w:val="center"/>
        </w:trPr>
        <w:tc>
          <w:tcPr>
            <w:tcW w:w="3402" w:type="dxa"/>
          </w:tcPr>
          <w:p w14:paraId="2DD82EED" w14:textId="77777777" w:rsidR="00DC61A2" w:rsidRDefault="00ED1CFB">
            <w:pPr>
              <w:spacing w:after="20"/>
            </w:pPr>
            <w:r>
              <w:rPr>
                <w:sz w:val="20"/>
              </w:rPr>
              <w:t>Mean Income</w:t>
            </w:r>
          </w:p>
        </w:tc>
        <w:tc>
          <w:tcPr>
            <w:tcW w:w="2268" w:type="dxa"/>
          </w:tcPr>
          <w:p w14:paraId="598D070C" w14:textId="77777777" w:rsidR="00DC61A2" w:rsidRDefault="00ED1CFB">
            <w:pPr>
              <w:spacing w:after="20"/>
            </w:pPr>
            <w:r>
              <w:rPr>
                <w:sz w:val="20"/>
              </w:rPr>
              <w:t>52,036</w:t>
            </w:r>
          </w:p>
        </w:tc>
        <w:tc>
          <w:tcPr>
            <w:tcW w:w="3402" w:type="dxa"/>
          </w:tcPr>
          <w:p w14:paraId="1254461B" w14:textId="77777777" w:rsidR="00DC61A2" w:rsidRDefault="00ED1CFB">
            <w:pPr>
              <w:spacing w:after="20"/>
            </w:pPr>
            <w:r>
              <w:rPr>
                <w:sz w:val="20"/>
              </w:rPr>
              <w:t>51,107 – 52,965</w:t>
            </w:r>
          </w:p>
        </w:tc>
      </w:tr>
      <w:tr w:rsidR="00DC61A2" w14:paraId="748BE01D" w14:textId="77777777">
        <w:trPr>
          <w:jc w:val="center"/>
        </w:trPr>
        <w:tc>
          <w:tcPr>
            <w:tcW w:w="3402" w:type="dxa"/>
          </w:tcPr>
          <w:p w14:paraId="450C3C69" w14:textId="77777777" w:rsidR="00DC61A2" w:rsidRDefault="00ED1CFB">
            <w:pPr>
              <w:spacing w:after="20"/>
            </w:pPr>
            <w:r>
              <w:rPr>
                <w:sz w:val="20"/>
              </w:rPr>
              <w:lastRenderedPageBreak/>
              <w:t>Mean Age</w:t>
            </w:r>
          </w:p>
        </w:tc>
        <w:tc>
          <w:tcPr>
            <w:tcW w:w="2268" w:type="dxa"/>
          </w:tcPr>
          <w:p w14:paraId="0176722C" w14:textId="77777777" w:rsidR="00DC61A2" w:rsidRDefault="00ED1CFB">
            <w:pPr>
              <w:spacing w:after="20"/>
            </w:pPr>
            <w:r>
              <w:rPr>
                <w:sz w:val="20"/>
              </w:rPr>
              <w:t>45.1</w:t>
            </w:r>
          </w:p>
        </w:tc>
        <w:tc>
          <w:tcPr>
            <w:tcW w:w="3402" w:type="dxa"/>
          </w:tcPr>
          <w:p w14:paraId="3806B649" w14:textId="77777777" w:rsidR="00DC61A2" w:rsidRDefault="00ED1CFB">
            <w:pPr>
              <w:spacing w:after="20"/>
            </w:pPr>
            <w:r>
              <w:rPr>
                <w:sz w:val="20"/>
              </w:rPr>
              <w:t>44.6 – 45.6</w:t>
            </w:r>
          </w:p>
        </w:tc>
      </w:tr>
      <w:tr w:rsidR="00DC61A2" w14:paraId="784FD421" w14:textId="77777777">
        <w:trPr>
          <w:jc w:val="center"/>
        </w:trPr>
        <w:tc>
          <w:tcPr>
            <w:tcW w:w="3402" w:type="dxa"/>
          </w:tcPr>
          <w:p w14:paraId="3521BCC9" w14:textId="77777777" w:rsidR="00DC61A2" w:rsidRDefault="00ED1CFB">
            <w:pPr>
              <w:spacing w:after="20"/>
            </w:pPr>
            <w:r>
              <w:rPr>
                <w:sz w:val="20"/>
              </w:rPr>
              <w:t>Mean Recency (days)</w:t>
            </w:r>
          </w:p>
        </w:tc>
        <w:tc>
          <w:tcPr>
            <w:tcW w:w="2268" w:type="dxa"/>
          </w:tcPr>
          <w:p w14:paraId="6A54356C" w14:textId="77777777" w:rsidR="00DC61A2" w:rsidRDefault="00ED1CFB">
            <w:pPr>
              <w:spacing w:after="20"/>
            </w:pPr>
            <w:r>
              <w:rPr>
                <w:sz w:val="20"/>
              </w:rPr>
              <w:t>49.0</w:t>
            </w:r>
          </w:p>
        </w:tc>
        <w:tc>
          <w:tcPr>
            <w:tcW w:w="3402" w:type="dxa"/>
          </w:tcPr>
          <w:p w14:paraId="3B92583C" w14:textId="77777777" w:rsidR="00DC61A2" w:rsidRDefault="00ED1CFB">
            <w:pPr>
              <w:spacing w:after="20"/>
            </w:pPr>
            <w:r>
              <w:rPr>
                <w:sz w:val="20"/>
              </w:rPr>
              <w:t>47.7 – 50.2</w:t>
            </w:r>
          </w:p>
        </w:tc>
      </w:tr>
      <w:tr w:rsidR="00DC61A2" w14:paraId="6E26B5B1" w14:textId="77777777">
        <w:trPr>
          <w:jc w:val="center"/>
        </w:trPr>
        <w:tc>
          <w:tcPr>
            <w:tcW w:w="3402" w:type="dxa"/>
          </w:tcPr>
          <w:p w14:paraId="2989EA21" w14:textId="77777777" w:rsidR="00DC61A2" w:rsidRDefault="00ED1CFB">
            <w:pPr>
              <w:spacing w:after="20"/>
            </w:pPr>
            <w:r>
              <w:rPr>
                <w:sz w:val="20"/>
              </w:rPr>
              <w:t>Response rate</w:t>
            </w:r>
          </w:p>
        </w:tc>
        <w:tc>
          <w:tcPr>
            <w:tcW w:w="2268" w:type="dxa"/>
          </w:tcPr>
          <w:p w14:paraId="2AE7BC72" w14:textId="77777777" w:rsidR="00DC61A2" w:rsidRDefault="00ED1CFB">
            <w:pPr>
              <w:spacing w:after="20"/>
            </w:pPr>
            <w:r>
              <w:rPr>
                <w:sz w:val="20"/>
              </w:rPr>
              <w:t>15.2%</w:t>
            </w:r>
          </w:p>
        </w:tc>
        <w:tc>
          <w:tcPr>
            <w:tcW w:w="3402" w:type="dxa"/>
          </w:tcPr>
          <w:p w14:paraId="17352DB2" w14:textId="77777777" w:rsidR="00DC61A2" w:rsidRDefault="00ED1CFB">
            <w:pPr>
              <w:spacing w:after="20"/>
            </w:pPr>
            <w:r>
              <w:rPr>
                <w:sz w:val="20"/>
              </w:rPr>
              <w:t>13.7% – 16.8%</w:t>
            </w:r>
          </w:p>
        </w:tc>
      </w:tr>
    </w:tbl>
    <w:p w14:paraId="5E1531B3" w14:textId="77777777" w:rsidR="00DC61A2" w:rsidRDefault="00DC61A2">
      <w:pPr>
        <w:spacing w:after="40"/>
      </w:pPr>
    </w:p>
    <w:p w14:paraId="6E20772B" w14:textId="77777777" w:rsidR="00DC61A2" w:rsidRDefault="00ED1CFB">
      <w:pPr>
        <w:pStyle w:val="Heading2"/>
      </w:pPr>
      <w:bookmarkStart w:id="14" w:name="_Toc241769544"/>
      <w:r>
        <w:t>7.2 Effect of Sample Size</w:t>
      </w:r>
      <w:bookmarkEnd w:id="14"/>
    </w:p>
    <w:p w14:paraId="6E888FF9" w14:textId="77777777" w:rsidR="00DC61A2" w:rsidRDefault="00ED1CFB">
      <w:pPr>
        <w:keepNext/>
        <w:jc w:val="center"/>
      </w:pPr>
      <w:r>
        <w:rPr>
          <w:noProof/>
        </w:rPr>
        <w:drawing>
          <wp:inline distT="0" distB="0" distL="0" distR="0" wp14:anchorId="4D7E0FEB" wp14:editId="78357CB7">
            <wp:extent cx="4680000" cy="20283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i_vs_sample_size.png"/>
                    <pic:cNvPicPr/>
                  </pic:nvPicPr>
                  <pic:blipFill>
                    <a:blip r:embed="rId20"/>
                    <a:stretch>
                      <a:fillRect/>
                    </a:stretch>
                  </pic:blipFill>
                  <pic:spPr>
                    <a:xfrm>
                      <a:off x="0" y="0"/>
                      <a:ext cx="4680000" cy="2028352"/>
                    </a:xfrm>
                    <a:prstGeom prst="rect">
                      <a:avLst/>
                    </a:prstGeom>
                  </pic:spPr>
                </pic:pic>
              </a:graphicData>
            </a:graphic>
          </wp:inline>
        </w:drawing>
      </w:r>
    </w:p>
    <w:p w14:paraId="08083E45" w14:textId="77777777" w:rsidR="00DC61A2" w:rsidRDefault="00ED1CFB">
      <w:pPr>
        <w:spacing w:after="200"/>
        <w:jc w:val="center"/>
      </w:pPr>
      <w:r>
        <w:rPr>
          <w:i/>
          <w:sz w:val="20"/>
        </w:rPr>
        <w:t>Figure 13: 95% confidence interval of mean spending for different sample sizes</w:t>
      </w:r>
    </w:p>
    <w:p w14:paraId="3F498574" w14:textId="77777777" w:rsidR="00DC61A2" w:rsidRDefault="00ED1CFB">
      <w:pPr>
        <w:jc w:val="both"/>
      </w:pPr>
      <w:r>
        <w:t>The width of the confidence interval falls from 401 at n = 30 to 52 at n = 2,054, roughly in proportion to 1/√n. Larger samples give more precise estimates.</w:t>
      </w:r>
    </w:p>
    <w:p w14:paraId="02918950" w14:textId="77777777" w:rsidR="00DC61A2" w:rsidRDefault="00ED1CFB">
      <w:pPr>
        <w:pStyle w:val="Heading2"/>
      </w:pPr>
      <w:bookmarkStart w:id="15" w:name="_Toc241769545"/>
      <w:r>
        <w:t>7.3 Simple Random vs Stratified Sampling</w:t>
      </w:r>
      <w:bookmarkEnd w:id="15"/>
    </w:p>
    <w:p w14:paraId="244D7132" w14:textId="77777777" w:rsidR="00DC61A2" w:rsidRDefault="00ED1CFB">
      <w:pPr>
        <w:jc w:val="both"/>
      </w:pPr>
      <w:r>
        <w:t>Two hundred samples of 300 customers were drawn with each method. With simple random sampling, the response rate in a sample varied from 10% to 20% purely by chance (standard deviation 1.9 percentage points). Stratified sampling by Response kept it at 15.3% in every sample. For this reason the train/test split for the classification models is stratified.</w:t>
      </w:r>
    </w:p>
    <w:p w14:paraId="49FC484F" w14:textId="77777777" w:rsidR="00DC61A2" w:rsidRDefault="00ED1CFB">
      <w:pPr>
        <w:keepNext/>
        <w:jc w:val="center"/>
      </w:pPr>
      <w:r>
        <w:rPr>
          <w:noProof/>
        </w:rPr>
        <w:drawing>
          <wp:inline distT="0" distB="0" distL="0" distR="0" wp14:anchorId="36FE6A39" wp14:editId="593DDC5B">
            <wp:extent cx="5040000" cy="21860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rs_vs_stratified.png"/>
                    <pic:cNvPicPr/>
                  </pic:nvPicPr>
                  <pic:blipFill>
                    <a:blip r:embed="rId21"/>
                    <a:stretch>
                      <a:fillRect/>
                    </a:stretch>
                  </pic:blipFill>
                  <pic:spPr>
                    <a:xfrm>
                      <a:off x="0" y="0"/>
                      <a:ext cx="5040000" cy="2186024"/>
                    </a:xfrm>
                    <a:prstGeom prst="rect">
                      <a:avLst/>
                    </a:prstGeom>
                  </pic:spPr>
                </pic:pic>
              </a:graphicData>
            </a:graphic>
          </wp:inline>
        </w:drawing>
      </w:r>
    </w:p>
    <w:p w14:paraId="6E6ED191" w14:textId="77777777" w:rsidR="00DC61A2" w:rsidRDefault="00ED1CFB">
      <w:pPr>
        <w:spacing w:after="200"/>
        <w:jc w:val="center"/>
      </w:pPr>
      <w:r>
        <w:rPr>
          <w:i/>
          <w:sz w:val="20"/>
        </w:rPr>
        <w:t>Figure 14: Response rate in 200 samples: simple random vs stratified sampling</w:t>
      </w:r>
    </w:p>
    <w:p w14:paraId="2C6AA3D5" w14:textId="77777777" w:rsidR="00DC61A2" w:rsidRDefault="00ED1CFB">
      <w:pPr>
        <w:pStyle w:val="Heading2"/>
      </w:pPr>
      <w:bookmarkStart w:id="16" w:name="_Toc241769546"/>
      <w:r>
        <w:lastRenderedPageBreak/>
        <w:t>7.4 Bootstrap and the Central Limit Theorem</w:t>
      </w:r>
      <w:bookmarkEnd w:id="16"/>
    </w:p>
    <w:p w14:paraId="121BFB79" w14:textId="77777777" w:rsidR="00DC61A2" w:rsidRDefault="00ED1CFB">
      <w:pPr>
        <w:keepNext/>
        <w:jc w:val="center"/>
      </w:pPr>
      <w:r>
        <w:rPr>
          <w:noProof/>
        </w:rPr>
        <w:drawing>
          <wp:inline distT="0" distB="0" distL="0" distR="0" wp14:anchorId="353B6C1F" wp14:editId="43AFABAA">
            <wp:extent cx="5580000" cy="15459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ootstrap_clt.png"/>
                    <pic:cNvPicPr/>
                  </pic:nvPicPr>
                  <pic:blipFill>
                    <a:blip r:embed="rId22"/>
                    <a:stretch>
                      <a:fillRect/>
                    </a:stretch>
                  </pic:blipFill>
                  <pic:spPr>
                    <a:xfrm>
                      <a:off x="0" y="0"/>
                      <a:ext cx="5580000" cy="1545974"/>
                    </a:xfrm>
                    <a:prstGeom prst="rect">
                      <a:avLst/>
                    </a:prstGeom>
                  </pic:spPr>
                </pic:pic>
              </a:graphicData>
            </a:graphic>
          </wp:inline>
        </w:drawing>
      </w:r>
    </w:p>
    <w:p w14:paraId="568B034F" w14:textId="77777777" w:rsidR="00DC61A2" w:rsidRDefault="00ED1CFB">
      <w:pPr>
        <w:spacing w:after="200"/>
        <w:jc w:val="center"/>
      </w:pPr>
      <w:r>
        <w:rPr>
          <w:i/>
          <w:sz w:val="20"/>
        </w:rPr>
        <w:t>Figure 15: Original spending distribution and the distribution of 1,000 bootstrap means</w:t>
      </w:r>
    </w:p>
    <w:p w14:paraId="2E0AC9F0" w14:textId="77777777" w:rsidR="00DC61A2" w:rsidRDefault="00ED1CFB">
      <w:pPr>
        <w:jc w:val="both"/>
      </w:pPr>
      <w:r>
        <w:t>Although spending is skewed, the distribution of bootstrap sample means is approximately normal, illustrating the Central Limit Theorem. The bootstrap 95% interval (579.7 – 633.5) closely matches the t-interval.</w:t>
      </w:r>
    </w:p>
    <w:p w14:paraId="6EF1C6AA" w14:textId="77777777" w:rsidR="00DC61A2" w:rsidRDefault="00ED1CFB">
      <w:pPr>
        <w:pStyle w:val="Heading2"/>
      </w:pPr>
      <w:bookmarkStart w:id="17" w:name="_Toc241769547"/>
      <w:r>
        <w:t>7.5 Sample Size Planning</w:t>
      </w:r>
      <w:bookmarkEnd w:id="17"/>
    </w:p>
    <w:p w14:paraId="4C5F56BA" w14:textId="77777777" w:rsidR="00DC61A2" w:rsidRDefault="00ED1CFB">
      <w:pPr>
        <w:jc w:val="both"/>
      </w:pPr>
      <w:r>
        <w:t xml:space="preserve">Using n = z²·p(1−p)/E² with p = 0.152, a pilot campaign needs about </w:t>
      </w:r>
      <w:r>
        <w:rPr>
          <w:b/>
        </w:rPr>
        <w:t>552 customers</w:t>
      </w:r>
      <w:r>
        <w:t xml:space="preserve"> to estimate the response rate within ±3% at 95% confidence (199 for ±5%, 1,241 for ±2%).</w:t>
      </w:r>
    </w:p>
    <w:p w14:paraId="008EF7DD" w14:textId="77777777" w:rsidR="00DC61A2" w:rsidRDefault="00ED1CFB">
      <w:pPr>
        <w:pStyle w:val="Heading2"/>
      </w:pPr>
      <w:bookmarkStart w:id="18" w:name="_Toc241769548"/>
      <w:r>
        <w:t>7.6 Hypothesis Testing (α = 0.05)</w:t>
      </w:r>
      <w:bookmarkEnd w:id="18"/>
    </w:p>
    <w:p w14:paraId="07C7880B" w14:textId="77777777" w:rsidR="00DC61A2" w:rsidRDefault="00ED1CFB">
      <w:pPr>
        <w:keepNext/>
        <w:spacing w:after="60"/>
        <w:jc w:val="center"/>
      </w:pPr>
      <w:r>
        <w:rPr>
          <w:b/>
          <w:sz w:val="21"/>
        </w:rPr>
        <w:t>Table 7: Hypothesis test results</w:t>
      </w:r>
    </w:p>
    <w:tbl>
      <w:tblPr>
        <w:tblStyle w:val="TableGrid"/>
        <w:tblW w:w="0" w:type="auto"/>
        <w:jc w:val="center"/>
        <w:tblLook w:val="04A0" w:firstRow="1" w:lastRow="0" w:firstColumn="1" w:lastColumn="0" w:noHBand="0" w:noVBand="1"/>
      </w:tblPr>
      <w:tblGrid>
        <w:gridCol w:w="1928"/>
        <w:gridCol w:w="1474"/>
        <w:gridCol w:w="2381"/>
        <w:gridCol w:w="1247"/>
        <w:gridCol w:w="2041"/>
      </w:tblGrid>
      <w:tr w:rsidR="00DC61A2" w14:paraId="6ABCAF88" w14:textId="77777777">
        <w:trPr>
          <w:jc w:val="center"/>
        </w:trPr>
        <w:tc>
          <w:tcPr>
            <w:tcW w:w="1928" w:type="dxa"/>
            <w:shd w:val="clear" w:color="auto" w:fill="D9E2F3"/>
          </w:tcPr>
          <w:p w14:paraId="0CBACEAA" w14:textId="77777777" w:rsidR="00DC61A2" w:rsidRDefault="00ED1CFB">
            <w:pPr>
              <w:spacing w:after="20"/>
            </w:pPr>
            <w:r>
              <w:rPr>
                <w:b/>
                <w:sz w:val="19"/>
              </w:rPr>
              <w:t>Variable</w:t>
            </w:r>
          </w:p>
        </w:tc>
        <w:tc>
          <w:tcPr>
            <w:tcW w:w="1474" w:type="dxa"/>
            <w:shd w:val="clear" w:color="auto" w:fill="D9E2F3"/>
          </w:tcPr>
          <w:p w14:paraId="7597055E" w14:textId="77777777" w:rsidR="00DC61A2" w:rsidRDefault="00ED1CFB">
            <w:pPr>
              <w:spacing w:after="20"/>
            </w:pPr>
            <w:r>
              <w:rPr>
                <w:b/>
                <w:sz w:val="19"/>
              </w:rPr>
              <w:t>Test</w:t>
            </w:r>
          </w:p>
        </w:tc>
        <w:tc>
          <w:tcPr>
            <w:tcW w:w="2381" w:type="dxa"/>
            <w:shd w:val="clear" w:color="auto" w:fill="D9E2F3"/>
          </w:tcPr>
          <w:p w14:paraId="3DB5D2C9" w14:textId="77777777" w:rsidR="00DC61A2" w:rsidRDefault="00ED1CFB">
            <w:pPr>
              <w:spacing w:after="20"/>
            </w:pPr>
            <w:r>
              <w:rPr>
                <w:b/>
                <w:sz w:val="19"/>
              </w:rPr>
              <w:t>Result</w:t>
            </w:r>
          </w:p>
        </w:tc>
        <w:tc>
          <w:tcPr>
            <w:tcW w:w="1247" w:type="dxa"/>
            <w:shd w:val="clear" w:color="auto" w:fill="D9E2F3"/>
          </w:tcPr>
          <w:p w14:paraId="03642CFC" w14:textId="77777777" w:rsidR="00DC61A2" w:rsidRDefault="00ED1CFB">
            <w:pPr>
              <w:spacing w:after="20"/>
            </w:pPr>
            <w:r>
              <w:rPr>
                <w:b/>
                <w:sz w:val="19"/>
              </w:rPr>
              <w:t>p-value</w:t>
            </w:r>
          </w:p>
        </w:tc>
        <w:tc>
          <w:tcPr>
            <w:tcW w:w="2041" w:type="dxa"/>
            <w:shd w:val="clear" w:color="auto" w:fill="D9E2F3"/>
          </w:tcPr>
          <w:p w14:paraId="351E695C" w14:textId="77777777" w:rsidR="00DC61A2" w:rsidRDefault="00ED1CFB">
            <w:pPr>
              <w:spacing w:after="20"/>
            </w:pPr>
            <w:r>
              <w:rPr>
                <w:b/>
                <w:sz w:val="19"/>
              </w:rPr>
              <w:t>Decision</w:t>
            </w:r>
          </w:p>
        </w:tc>
      </w:tr>
      <w:tr w:rsidR="00DC61A2" w14:paraId="410853D1" w14:textId="77777777">
        <w:trPr>
          <w:jc w:val="center"/>
        </w:trPr>
        <w:tc>
          <w:tcPr>
            <w:tcW w:w="1928" w:type="dxa"/>
          </w:tcPr>
          <w:p w14:paraId="63A6EEB0" w14:textId="77777777" w:rsidR="00DC61A2" w:rsidRDefault="00ED1CFB">
            <w:pPr>
              <w:spacing w:after="20"/>
            </w:pPr>
            <w:r>
              <w:rPr>
                <w:sz w:val="19"/>
              </w:rPr>
              <w:t>Total_Spent</w:t>
            </w:r>
          </w:p>
        </w:tc>
        <w:tc>
          <w:tcPr>
            <w:tcW w:w="1474" w:type="dxa"/>
          </w:tcPr>
          <w:p w14:paraId="161FC090" w14:textId="77777777" w:rsidR="00DC61A2" w:rsidRDefault="00ED1CFB">
            <w:pPr>
              <w:spacing w:after="20"/>
            </w:pPr>
            <w:r>
              <w:rPr>
                <w:sz w:val="19"/>
              </w:rPr>
              <w:t>Welch t-test</w:t>
            </w:r>
          </w:p>
        </w:tc>
        <w:tc>
          <w:tcPr>
            <w:tcW w:w="2381" w:type="dxa"/>
          </w:tcPr>
          <w:p w14:paraId="5B2B19FF" w14:textId="77777777" w:rsidR="00DC61A2" w:rsidRDefault="00ED1CFB">
            <w:pPr>
              <w:spacing w:after="20"/>
            </w:pPr>
            <w:r>
              <w:rPr>
                <w:sz w:val="19"/>
              </w:rPr>
              <w:t>Responders 980 vs 539</w:t>
            </w:r>
          </w:p>
        </w:tc>
        <w:tc>
          <w:tcPr>
            <w:tcW w:w="1247" w:type="dxa"/>
          </w:tcPr>
          <w:p w14:paraId="1F9122A1" w14:textId="77777777" w:rsidR="00DC61A2" w:rsidRDefault="00ED1CFB">
            <w:pPr>
              <w:spacing w:after="20"/>
            </w:pPr>
            <w:r>
              <w:rPr>
                <w:sz w:val="19"/>
              </w:rPr>
              <w:t>&lt; 0.001</w:t>
            </w:r>
          </w:p>
        </w:tc>
        <w:tc>
          <w:tcPr>
            <w:tcW w:w="2041" w:type="dxa"/>
          </w:tcPr>
          <w:p w14:paraId="1DEA4FE9" w14:textId="77777777" w:rsidR="00DC61A2" w:rsidRDefault="00ED1CFB">
            <w:pPr>
              <w:spacing w:after="20"/>
            </w:pPr>
            <w:r>
              <w:rPr>
                <w:sz w:val="19"/>
              </w:rPr>
              <w:t>Significant</w:t>
            </w:r>
          </w:p>
        </w:tc>
      </w:tr>
      <w:tr w:rsidR="00DC61A2" w14:paraId="72DE7A09" w14:textId="77777777">
        <w:trPr>
          <w:jc w:val="center"/>
        </w:trPr>
        <w:tc>
          <w:tcPr>
            <w:tcW w:w="1928" w:type="dxa"/>
          </w:tcPr>
          <w:p w14:paraId="77845F46" w14:textId="77777777" w:rsidR="00DC61A2" w:rsidRDefault="00ED1CFB">
            <w:pPr>
              <w:spacing w:after="20"/>
            </w:pPr>
            <w:r>
              <w:rPr>
                <w:sz w:val="19"/>
              </w:rPr>
              <w:t>Income</w:t>
            </w:r>
          </w:p>
        </w:tc>
        <w:tc>
          <w:tcPr>
            <w:tcW w:w="1474" w:type="dxa"/>
          </w:tcPr>
          <w:p w14:paraId="2C480547" w14:textId="77777777" w:rsidR="00DC61A2" w:rsidRDefault="00ED1CFB">
            <w:pPr>
              <w:spacing w:after="20"/>
            </w:pPr>
            <w:r>
              <w:rPr>
                <w:sz w:val="19"/>
              </w:rPr>
              <w:t>Welch t-test</w:t>
            </w:r>
          </w:p>
        </w:tc>
        <w:tc>
          <w:tcPr>
            <w:tcW w:w="2381" w:type="dxa"/>
          </w:tcPr>
          <w:p w14:paraId="61FF5094" w14:textId="77777777" w:rsidR="00DC61A2" w:rsidRDefault="00ED1CFB">
            <w:pPr>
              <w:spacing w:after="20"/>
            </w:pPr>
            <w:r>
              <w:rPr>
                <w:sz w:val="19"/>
              </w:rPr>
              <w:t>60,127 vs 50,581</w:t>
            </w:r>
          </w:p>
        </w:tc>
        <w:tc>
          <w:tcPr>
            <w:tcW w:w="1247" w:type="dxa"/>
          </w:tcPr>
          <w:p w14:paraId="1AC32B2A" w14:textId="77777777" w:rsidR="00DC61A2" w:rsidRDefault="00ED1CFB">
            <w:pPr>
              <w:spacing w:after="20"/>
            </w:pPr>
            <w:r>
              <w:rPr>
                <w:sz w:val="19"/>
              </w:rPr>
              <w:t>&lt; 0.001</w:t>
            </w:r>
          </w:p>
        </w:tc>
        <w:tc>
          <w:tcPr>
            <w:tcW w:w="2041" w:type="dxa"/>
          </w:tcPr>
          <w:p w14:paraId="4C5BA53A" w14:textId="77777777" w:rsidR="00DC61A2" w:rsidRDefault="00ED1CFB">
            <w:pPr>
              <w:spacing w:after="20"/>
            </w:pPr>
            <w:r>
              <w:rPr>
                <w:sz w:val="19"/>
              </w:rPr>
              <w:t>Significant</w:t>
            </w:r>
          </w:p>
        </w:tc>
      </w:tr>
      <w:tr w:rsidR="00DC61A2" w14:paraId="3953FDE1" w14:textId="77777777">
        <w:trPr>
          <w:jc w:val="center"/>
        </w:trPr>
        <w:tc>
          <w:tcPr>
            <w:tcW w:w="1928" w:type="dxa"/>
          </w:tcPr>
          <w:p w14:paraId="5BFC8E8C" w14:textId="77777777" w:rsidR="00DC61A2" w:rsidRDefault="00ED1CFB">
            <w:pPr>
              <w:spacing w:after="20"/>
            </w:pPr>
            <w:r>
              <w:rPr>
                <w:sz w:val="19"/>
              </w:rPr>
              <w:t>Recency</w:t>
            </w:r>
          </w:p>
        </w:tc>
        <w:tc>
          <w:tcPr>
            <w:tcW w:w="1474" w:type="dxa"/>
          </w:tcPr>
          <w:p w14:paraId="02F584A1" w14:textId="77777777" w:rsidR="00DC61A2" w:rsidRDefault="00ED1CFB">
            <w:pPr>
              <w:spacing w:after="20"/>
            </w:pPr>
            <w:r>
              <w:rPr>
                <w:sz w:val="19"/>
              </w:rPr>
              <w:t>Welch t-test</w:t>
            </w:r>
          </w:p>
        </w:tc>
        <w:tc>
          <w:tcPr>
            <w:tcW w:w="2381" w:type="dxa"/>
          </w:tcPr>
          <w:p w14:paraId="1FEDB9F4" w14:textId="77777777" w:rsidR="00DC61A2" w:rsidRDefault="00ED1CFB">
            <w:pPr>
              <w:spacing w:after="20"/>
            </w:pPr>
            <w:r>
              <w:rPr>
                <w:sz w:val="19"/>
              </w:rPr>
              <w:t>35 vs 51 days</w:t>
            </w:r>
          </w:p>
        </w:tc>
        <w:tc>
          <w:tcPr>
            <w:tcW w:w="1247" w:type="dxa"/>
          </w:tcPr>
          <w:p w14:paraId="7E039896" w14:textId="77777777" w:rsidR="00DC61A2" w:rsidRDefault="00ED1CFB">
            <w:pPr>
              <w:spacing w:after="20"/>
            </w:pPr>
            <w:r>
              <w:rPr>
                <w:sz w:val="19"/>
              </w:rPr>
              <w:t>&lt; 0.001</w:t>
            </w:r>
          </w:p>
        </w:tc>
        <w:tc>
          <w:tcPr>
            <w:tcW w:w="2041" w:type="dxa"/>
          </w:tcPr>
          <w:p w14:paraId="6B01A641" w14:textId="77777777" w:rsidR="00DC61A2" w:rsidRDefault="00ED1CFB">
            <w:pPr>
              <w:spacing w:after="20"/>
            </w:pPr>
            <w:r>
              <w:rPr>
                <w:sz w:val="19"/>
              </w:rPr>
              <w:t>Significant</w:t>
            </w:r>
          </w:p>
        </w:tc>
      </w:tr>
      <w:tr w:rsidR="00DC61A2" w14:paraId="1989A5E9" w14:textId="77777777">
        <w:trPr>
          <w:jc w:val="center"/>
        </w:trPr>
        <w:tc>
          <w:tcPr>
            <w:tcW w:w="1928" w:type="dxa"/>
          </w:tcPr>
          <w:p w14:paraId="663F7ABA" w14:textId="77777777" w:rsidR="00DC61A2" w:rsidRDefault="00ED1CFB">
            <w:pPr>
              <w:spacing w:after="20"/>
            </w:pPr>
            <w:r>
              <w:rPr>
                <w:sz w:val="19"/>
              </w:rPr>
              <w:t>Customer_Days</w:t>
            </w:r>
          </w:p>
        </w:tc>
        <w:tc>
          <w:tcPr>
            <w:tcW w:w="1474" w:type="dxa"/>
          </w:tcPr>
          <w:p w14:paraId="2C54112E" w14:textId="77777777" w:rsidR="00DC61A2" w:rsidRDefault="00ED1CFB">
            <w:pPr>
              <w:spacing w:after="20"/>
            </w:pPr>
            <w:r>
              <w:rPr>
                <w:sz w:val="19"/>
              </w:rPr>
              <w:t>Welch t-test</w:t>
            </w:r>
          </w:p>
        </w:tc>
        <w:tc>
          <w:tcPr>
            <w:tcW w:w="2381" w:type="dxa"/>
          </w:tcPr>
          <w:p w14:paraId="3023E2DC" w14:textId="77777777" w:rsidR="00DC61A2" w:rsidRDefault="00ED1CFB">
            <w:pPr>
              <w:spacing w:after="20"/>
            </w:pPr>
            <w:r>
              <w:rPr>
                <w:sz w:val="19"/>
              </w:rPr>
              <w:t>443 vs 336 days</w:t>
            </w:r>
          </w:p>
        </w:tc>
        <w:tc>
          <w:tcPr>
            <w:tcW w:w="1247" w:type="dxa"/>
          </w:tcPr>
          <w:p w14:paraId="6BC2E0E5" w14:textId="77777777" w:rsidR="00DC61A2" w:rsidRDefault="00ED1CFB">
            <w:pPr>
              <w:spacing w:after="20"/>
            </w:pPr>
            <w:r>
              <w:rPr>
                <w:sz w:val="19"/>
              </w:rPr>
              <w:t>&lt; 0.001</w:t>
            </w:r>
          </w:p>
        </w:tc>
        <w:tc>
          <w:tcPr>
            <w:tcW w:w="2041" w:type="dxa"/>
          </w:tcPr>
          <w:p w14:paraId="2E3A9C44" w14:textId="77777777" w:rsidR="00DC61A2" w:rsidRDefault="00ED1CFB">
            <w:pPr>
              <w:spacing w:after="20"/>
            </w:pPr>
            <w:r>
              <w:rPr>
                <w:sz w:val="19"/>
              </w:rPr>
              <w:t>Significant</w:t>
            </w:r>
          </w:p>
        </w:tc>
      </w:tr>
      <w:tr w:rsidR="00DC61A2" w14:paraId="6CCF2987" w14:textId="77777777">
        <w:trPr>
          <w:jc w:val="center"/>
        </w:trPr>
        <w:tc>
          <w:tcPr>
            <w:tcW w:w="1928" w:type="dxa"/>
          </w:tcPr>
          <w:p w14:paraId="50AEA0E1" w14:textId="77777777" w:rsidR="00DC61A2" w:rsidRDefault="00ED1CFB">
            <w:pPr>
              <w:spacing w:after="20"/>
            </w:pPr>
            <w:r>
              <w:rPr>
                <w:sz w:val="19"/>
              </w:rPr>
              <w:t>Age</w:t>
            </w:r>
          </w:p>
        </w:tc>
        <w:tc>
          <w:tcPr>
            <w:tcW w:w="1474" w:type="dxa"/>
          </w:tcPr>
          <w:p w14:paraId="565EAB48" w14:textId="77777777" w:rsidR="00DC61A2" w:rsidRDefault="00ED1CFB">
            <w:pPr>
              <w:spacing w:after="20"/>
            </w:pPr>
            <w:r>
              <w:rPr>
                <w:sz w:val="19"/>
              </w:rPr>
              <w:t>Welch t-test</w:t>
            </w:r>
          </w:p>
        </w:tc>
        <w:tc>
          <w:tcPr>
            <w:tcW w:w="2381" w:type="dxa"/>
          </w:tcPr>
          <w:p w14:paraId="08DDD74E" w14:textId="77777777" w:rsidR="00DC61A2" w:rsidRDefault="00ED1CFB">
            <w:pPr>
              <w:spacing w:after="20"/>
            </w:pPr>
            <w:r>
              <w:rPr>
                <w:sz w:val="19"/>
              </w:rPr>
              <w:t>44.5 vs 45.2 years</w:t>
            </w:r>
          </w:p>
        </w:tc>
        <w:tc>
          <w:tcPr>
            <w:tcW w:w="1247" w:type="dxa"/>
          </w:tcPr>
          <w:p w14:paraId="41997F43" w14:textId="77777777" w:rsidR="00DC61A2" w:rsidRDefault="00ED1CFB">
            <w:pPr>
              <w:spacing w:after="20"/>
            </w:pPr>
            <w:r>
              <w:rPr>
                <w:sz w:val="19"/>
              </w:rPr>
              <w:t>0.319</w:t>
            </w:r>
          </w:p>
        </w:tc>
        <w:tc>
          <w:tcPr>
            <w:tcW w:w="2041" w:type="dxa"/>
          </w:tcPr>
          <w:p w14:paraId="38B40276" w14:textId="77777777" w:rsidR="00DC61A2" w:rsidRDefault="00ED1CFB">
            <w:pPr>
              <w:spacing w:after="20"/>
            </w:pPr>
            <w:r>
              <w:rPr>
                <w:sz w:val="19"/>
              </w:rPr>
              <w:t>Not significant</w:t>
            </w:r>
          </w:p>
        </w:tc>
      </w:tr>
      <w:tr w:rsidR="00DC61A2" w14:paraId="185216C4" w14:textId="77777777">
        <w:trPr>
          <w:jc w:val="center"/>
        </w:trPr>
        <w:tc>
          <w:tcPr>
            <w:tcW w:w="1928" w:type="dxa"/>
          </w:tcPr>
          <w:p w14:paraId="627916E1" w14:textId="77777777" w:rsidR="00DC61A2" w:rsidRDefault="00ED1CFB">
            <w:pPr>
              <w:spacing w:after="20"/>
            </w:pPr>
            <w:r>
              <w:rPr>
                <w:sz w:val="19"/>
              </w:rPr>
              <w:t>NumWebVisitsMonth</w:t>
            </w:r>
          </w:p>
        </w:tc>
        <w:tc>
          <w:tcPr>
            <w:tcW w:w="1474" w:type="dxa"/>
          </w:tcPr>
          <w:p w14:paraId="5A6F92DF" w14:textId="77777777" w:rsidR="00DC61A2" w:rsidRDefault="00ED1CFB">
            <w:pPr>
              <w:spacing w:after="20"/>
            </w:pPr>
            <w:r>
              <w:rPr>
                <w:sz w:val="19"/>
              </w:rPr>
              <w:t>Welch t-test</w:t>
            </w:r>
          </w:p>
        </w:tc>
        <w:tc>
          <w:tcPr>
            <w:tcW w:w="2381" w:type="dxa"/>
          </w:tcPr>
          <w:p w14:paraId="05626CC0" w14:textId="77777777" w:rsidR="00DC61A2" w:rsidRDefault="00ED1CFB">
            <w:pPr>
              <w:spacing w:after="20"/>
            </w:pPr>
            <w:r>
              <w:rPr>
                <w:sz w:val="19"/>
              </w:rPr>
              <w:t>5.30 vs 5.33</w:t>
            </w:r>
          </w:p>
        </w:tc>
        <w:tc>
          <w:tcPr>
            <w:tcW w:w="1247" w:type="dxa"/>
          </w:tcPr>
          <w:p w14:paraId="2BF2BF45" w14:textId="77777777" w:rsidR="00DC61A2" w:rsidRDefault="00ED1CFB">
            <w:pPr>
              <w:spacing w:after="20"/>
            </w:pPr>
            <w:r>
              <w:rPr>
                <w:sz w:val="19"/>
              </w:rPr>
              <w:t>0.887</w:t>
            </w:r>
          </w:p>
        </w:tc>
        <w:tc>
          <w:tcPr>
            <w:tcW w:w="2041" w:type="dxa"/>
          </w:tcPr>
          <w:p w14:paraId="1AA0726A" w14:textId="77777777" w:rsidR="00DC61A2" w:rsidRDefault="00ED1CFB">
            <w:pPr>
              <w:spacing w:after="20"/>
            </w:pPr>
            <w:r>
              <w:rPr>
                <w:sz w:val="19"/>
              </w:rPr>
              <w:t>Not significant</w:t>
            </w:r>
          </w:p>
        </w:tc>
      </w:tr>
      <w:tr w:rsidR="00DC61A2" w14:paraId="2261F6F6" w14:textId="77777777">
        <w:trPr>
          <w:jc w:val="center"/>
        </w:trPr>
        <w:tc>
          <w:tcPr>
            <w:tcW w:w="1928" w:type="dxa"/>
          </w:tcPr>
          <w:p w14:paraId="204010E8" w14:textId="77777777" w:rsidR="00DC61A2" w:rsidRDefault="00ED1CFB">
            <w:pPr>
              <w:spacing w:after="20"/>
            </w:pPr>
            <w:r>
              <w:rPr>
                <w:sz w:val="19"/>
              </w:rPr>
              <w:t>Education</w:t>
            </w:r>
          </w:p>
        </w:tc>
        <w:tc>
          <w:tcPr>
            <w:tcW w:w="1474" w:type="dxa"/>
          </w:tcPr>
          <w:p w14:paraId="54D5547E" w14:textId="77777777" w:rsidR="00DC61A2" w:rsidRDefault="00ED1CFB">
            <w:pPr>
              <w:spacing w:after="20"/>
            </w:pPr>
            <w:r>
              <w:rPr>
                <w:sz w:val="19"/>
              </w:rPr>
              <w:t>Chi-square</w:t>
            </w:r>
          </w:p>
        </w:tc>
        <w:tc>
          <w:tcPr>
            <w:tcW w:w="2381" w:type="dxa"/>
          </w:tcPr>
          <w:p w14:paraId="1717592A" w14:textId="77777777" w:rsidR="00DC61A2" w:rsidRDefault="00ED1CFB">
            <w:pPr>
              <w:spacing w:after="20"/>
            </w:pPr>
            <w:r>
              <w:rPr>
                <w:sz w:val="19"/>
              </w:rPr>
              <w:t>χ² = 13.19, df = 2</w:t>
            </w:r>
          </w:p>
        </w:tc>
        <w:tc>
          <w:tcPr>
            <w:tcW w:w="1247" w:type="dxa"/>
          </w:tcPr>
          <w:p w14:paraId="75C46F9B" w14:textId="77777777" w:rsidR="00DC61A2" w:rsidRDefault="00ED1CFB">
            <w:pPr>
              <w:spacing w:after="20"/>
            </w:pPr>
            <w:r>
              <w:rPr>
                <w:sz w:val="19"/>
              </w:rPr>
              <w:t>0.001</w:t>
            </w:r>
          </w:p>
        </w:tc>
        <w:tc>
          <w:tcPr>
            <w:tcW w:w="2041" w:type="dxa"/>
          </w:tcPr>
          <w:p w14:paraId="0BFA74DD" w14:textId="77777777" w:rsidR="00DC61A2" w:rsidRDefault="00ED1CFB">
            <w:pPr>
              <w:spacing w:after="20"/>
            </w:pPr>
            <w:r>
              <w:rPr>
                <w:sz w:val="19"/>
              </w:rPr>
              <w:t>Associated</w:t>
            </w:r>
          </w:p>
        </w:tc>
      </w:tr>
      <w:tr w:rsidR="00DC61A2" w14:paraId="62B05AA1" w14:textId="77777777">
        <w:trPr>
          <w:jc w:val="center"/>
        </w:trPr>
        <w:tc>
          <w:tcPr>
            <w:tcW w:w="1928" w:type="dxa"/>
          </w:tcPr>
          <w:p w14:paraId="234C0972" w14:textId="77777777" w:rsidR="00DC61A2" w:rsidRDefault="00ED1CFB">
            <w:pPr>
              <w:spacing w:after="20"/>
            </w:pPr>
            <w:r>
              <w:rPr>
                <w:sz w:val="19"/>
              </w:rPr>
              <w:t>Marital_Status</w:t>
            </w:r>
          </w:p>
        </w:tc>
        <w:tc>
          <w:tcPr>
            <w:tcW w:w="1474" w:type="dxa"/>
          </w:tcPr>
          <w:p w14:paraId="3713183B" w14:textId="77777777" w:rsidR="00DC61A2" w:rsidRDefault="00ED1CFB">
            <w:pPr>
              <w:spacing w:after="20"/>
            </w:pPr>
            <w:r>
              <w:rPr>
                <w:sz w:val="19"/>
              </w:rPr>
              <w:t>Chi-square</w:t>
            </w:r>
          </w:p>
        </w:tc>
        <w:tc>
          <w:tcPr>
            <w:tcW w:w="2381" w:type="dxa"/>
          </w:tcPr>
          <w:p w14:paraId="729563A6" w14:textId="77777777" w:rsidR="00DC61A2" w:rsidRDefault="00ED1CFB">
            <w:pPr>
              <w:spacing w:after="20"/>
            </w:pPr>
            <w:r>
              <w:rPr>
                <w:sz w:val="19"/>
              </w:rPr>
              <w:t>χ² = 45.48, df = 1</w:t>
            </w:r>
          </w:p>
        </w:tc>
        <w:tc>
          <w:tcPr>
            <w:tcW w:w="1247" w:type="dxa"/>
          </w:tcPr>
          <w:p w14:paraId="681CDDCD" w14:textId="77777777" w:rsidR="00DC61A2" w:rsidRDefault="00ED1CFB">
            <w:pPr>
              <w:spacing w:after="20"/>
            </w:pPr>
            <w:r>
              <w:rPr>
                <w:sz w:val="19"/>
              </w:rPr>
              <w:t>&lt; 0.001</w:t>
            </w:r>
          </w:p>
        </w:tc>
        <w:tc>
          <w:tcPr>
            <w:tcW w:w="2041" w:type="dxa"/>
          </w:tcPr>
          <w:p w14:paraId="3675DD1C" w14:textId="77777777" w:rsidR="00DC61A2" w:rsidRDefault="00ED1CFB">
            <w:pPr>
              <w:spacing w:after="20"/>
            </w:pPr>
            <w:r>
              <w:rPr>
                <w:sz w:val="19"/>
              </w:rPr>
              <w:t>Associated</w:t>
            </w:r>
          </w:p>
        </w:tc>
      </w:tr>
      <w:tr w:rsidR="00DC61A2" w14:paraId="31C11133" w14:textId="77777777">
        <w:trPr>
          <w:jc w:val="center"/>
        </w:trPr>
        <w:tc>
          <w:tcPr>
            <w:tcW w:w="1928" w:type="dxa"/>
          </w:tcPr>
          <w:p w14:paraId="2291BC10" w14:textId="77777777" w:rsidR="00DC61A2" w:rsidRDefault="00ED1CFB">
            <w:pPr>
              <w:spacing w:after="20"/>
            </w:pPr>
            <w:r>
              <w:rPr>
                <w:sz w:val="19"/>
              </w:rPr>
              <w:t>Is_Parent</w:t>
            </w:r>
          </w:p>
        </w:tc>
        <w:tc>
          <w:tcPr>
            <w:tcW w:w="1474" w:type="dxa"/>
          </w:tcPr>
          <w:p w14:paraId="4BE88907" w14:textId="77777777" w:rsidR="00DC61A2" w:rsidRDefault="00ED1CFB">
            <w:pPr>
              <w:spacing w:after="20"/>
            </w:pPr>
            <w:r>
              <w:rPr>
                <w:sz w:val="19"/>
              </w:rPr>
              <w:t>Chi-square</w:t>
            </w:r>
          </w:p>
        </w:tc>
        <w:tc>
          <w:tcPr>
            <w:tcW w:w="2381" w:type="dxa"/>
          </w:tcPr>
          <w:p w14:paraId="32DDBBDE" w14:textId="77777777" w:rsidR="00DC61A2" w:rsidRDefault="00ED1CFB">
            <w:pPr>
              <w:spacing w:after="20"/>
            </w:pPr>
            <w:r>
              <w:rPr>
                <w:sz w:val="19"/>
              </w:rPr>
              <w:t>χ² = 93.44, df = 1</w:t>
            </w:r>
          </w:p>
        </w:tc>
        <w:tc>
          <w:tcPr>
            <w:tcW w:w="1247" w:type="dxa"/>
          </w:tcPr>
          <w:p w14:paraId="7F7D03D1" w14:textId="77777777" w:rsidR="00DC61A2" w:rsidRDefault="00ED1CFB">
            <w:pPr>
              <w:spacing w:after="20"/>
            </w:pPr>
            <w:r>
              <w:rPr>
                <w:sz w:val="19"/>
              </w:rPr>
              <w:t>&lt; 0.001</w:t>
            </w:r>
          </w:p>
        </w:tc>
        <w:tc>
          <w:tcPr>
            <w:tcW w:w="2041" w:type="dxa"/>
          </w:tcPr>
          <w:p w14:paraId="7A0876C3" w14:textId="77777777" w:rsidR="00DC61A2" w:rsidRDefault="00ED1CFB">
            <w:pPr>
              <w:spacing w:after="20"/>
            </w:pPr>
            <w:r>
              <w:rPr>
                <w:sz w:val="19"/>
              </w:rPr>
              <w:t>Associated</w:t>
            </w:r>
          </w:p>
        </w:tc>
      </w:tr>
      <w:tr w:rsidR="00DC61A2" w14:paraId="6F31EF2D" w14:textId="77777777">
        <w:trPr>
          <w:jc w:val="center"/>
        </w:trPr>
        <w:tc>
          <w:tcPr>
            <w:tcW w:w="1928" w:type="dxa"/>
          </w:tcPr>
          <w:p w14:paraId="56BD9CD4" w14:textId="77777777" w:rsidR="00DC61A2" w:rsidRDefault="00ED1CFB">
            <w:pPr>
              <w:spacing w:after="20"/>
            </w:pPr>
            <w:r>
              <w:rPr>
                <w:sz w:val="19"/>
              </w:rPr>
              <w:t>Complain</w:t>
            </w:r>
          </w:p>
        </w:tc>
        <w:tc>
          <w:tcPr>
            <w:tcW w:w="1474" w:type="dxa"/>
          </w:tcPr>
          <w:p w14:paraId="43365FE9" w14:textId="77777777" w:rsidR="00DC61A2" w:rsidRDefault="00ED1CFB">
            <w:pPr>
              <w:spacing w:after="20"/>
            </w:pPr>
            <w:r>
              <w:rPr>
                <w:sz w:val="19"/>
              </w:rPr>
              <w:t>Chi-square</w:t>
            </w:r>
          </w:p>
        </w:tc>
        <w:tc>
          <w:tcPr>
            <w:tcW w:w="2381" w:type="dxa"/>
          </w:tcPr>
          <w:p w14:paraId="180A40E5" w14:textId="77777777" w:rsidR="00DC61A2" w:rsidRDefault="00ED1CFB">
            <w:pPr>
              <w:spacing w:after="20"/>
            </w:pPr>
            <w:r>
              <w:rPr>
                <w:sz w:val="19"/>
              </w:rPr>
              <w:t>χ² = 0.00, df = 1</w:t>
            </w:r>
          </w:p>
        </w:tc>
        <w:tc>
          <w:tcPr>
            <w:tcW w:w="1247" w:type="dxa"/>
          </w:tcPr>
          <w:p w14:paraId="5C683D19" w14:textId="77777777" w:rsidR="00DC61A2" w:rsidRDefault="00ED1CFB">
            <w:pPr>
              <w:spacing w:after="20"/>
            </w:pPr>
            <w:r>
              <w:rPr>
                <w:sz w:val="19"/>
              </w:rPr>
              <w:t>1.000</w:t>
            </w:r>
          </w:p>
        </w:tc>
        <w:tc>
          <w:tcPr>
            <w:tcW w:w="2041" w:type="dxa"/>
          </w:tcPr>
          <w:p w14:paraId="25FCD2DB" w14:textId="77777777" w:rsidR="00DC61A2" w:rsidRDefault="00ED1CFB">
            <w:pPr>
              <w:spacing w:after="20"/>
            </w:pPr>
            <w:r>
              <w:rPr>
                <w:sz w:val="19"/>
              </w:rPr>
              <w:t>Not associated</w:t>
            </w:r>
          </w:p>
        </w:tc>
      </w:tr>
    </w:tbl>
    <w:p w14:paraId="69B18675" w14:textId="77777777" w:rsidR="00DC61A2" w:rsidRDefault="00DC61A2">
      <w:pPr>
        <w:spacing w:after="40"/>
      </w:pPr>
    </w:p>
    <w:p w14:paraId="5A80331C" w14:textId="77777777" w:rsidR="00DC61A2" w:rsidRDefault="00ED1CFB">
      <w:pPr>
        <w:jc w:val="both"/>
      </w:pPr>
      <w:r>
        <w:t>The tests confirm that responders differ significantly from non-responders in spending, income, recency and tenure, and that education, marital status and parenthood are associated with response. Age, website visits and complaints show no significant relationship.</w:t>
      </w:r>
    </w:p>
    <w:p w14:paraId="033595A3" w14:textId="77777777" w:rsidR="00DC61A2" w:rsidRDefault="00ED1CFB">
      <w:pPr>
        <w:pStyle w:val="Heading1"/>
      </w:pPr>
      <w:bookmarkStart w:id="19" w:name="_Toc241769549"/>
      <w:r>
        <w:t>8. Linear Regression – Predicting Customer Spending</w:t>
      </w:r>
      <w:bookmarkEnd w:id="19"/>
    </w:p>
    <w:p w14:paraId="39BA473C" w14:textId="77777777" w:rsidR="00DC61A2" w:rsidRDefault="00ED1CFB">
      <w:pPr>
        <w:jc w:val="both"/>
      </w:pPr>
      <w:r>
        <w:t>The target is Total_Spent. The features are Income, Age, Children, Partner, Education, Recency, Customer_Days and NumWebVisitsMonth. The spending and purchase-count columns are excluded because Total_Spent is computed from them (data leakage). Data is split 80/20 into training and test sets.</w:t>
      </w:r>
    </w:p>
    <w:p w14:paraId="3A4BAB68" w14:textId="77777777" w:rsidR="00DC61A2" w:rsidRDefault="00ED1CFB">
      <w:pPr>
        <w:keepNext/>
        <w:spacing w:after="60"/>
        <w:jc w:val="center"/>
      </w:pPr>
      <w:r>
        <w:rPr>
          <w:b/>
          <w:sz w:val="21"/>
        </w:rPr>
        <w:t>Table 8: Linear regression performance</w:t>
      </w:r>
    </w:p>
    <w:tbl>
      <w:tblPr>
        <w:tblStyle w:val="TableGrid"/>
        <w:tblW w:w="0" w:type="auto"/>
        <w:jc w:val="center"/>
        <w:tblLook w:val="04A0" w:firstRow="1" w:lastRow="0" w:firstColumn="1" w:lastColumn="0" w:noHBand="0" w:noVBand="1"/>
      </w:tblPr>
      <w:tblGrid>
        <w:gridCol w:w="2835"/>
        <w:gridCol w:w="1417"/>
        <w:gridCol w:w="1417"/>
        <w:gridCol w:w="1417"/>
        <w:gridCol w:w="1984"/>
      </w:tblGrid>
      <w:tr w:rsidR="00DC61A2" w14:paraId="47277404" w14:textId="77777777">
        <w:trPr>
          <w:jc w:val="center"/>
        </w:trPr>
        <w:tc>
          <w:tcPr>
            <w:tcW w:w="2835" w:type="dxa"/>
            <w:shd w:val="clear" w:color="auto" w:fill="D9E2F3"/>
          </w:tcPr>
          <w:p w14:paraId="03FB80C3" w14:textId="77777777" w:rsidR="00DC61A2" w:rsidRDefault="00ED1CFB">
            <w:pPr>
              <w:spacing w:after="20"/>
            </w:pPr>
            <w:r>
              <w:rPr>
                <w:b/>
                <w:sz w:val="20"/>
              </w:rPr>
              <w:t>Model</w:t>
            </w:r>
          </w:p>
        </w:tc>
        <w:tc>
          <w:tcPr>
            <w:tcW w:w="1417" w:type="dxa"/>
            <w:shd w:val="clear" w:color="auto" w:fill="D9E2F3"/>
          </w:tcPr>
          <w:p w14:paraId="6287735B" w14:textId="77777777" w:rsidR="00DC61A2" w:rsidRDefault="00ED1CFB">
            <w:pPr>
              <w:spacing w:after="20"/>
            </w:pPr>
            <w:r>
              <w:rPr>
                <w:b/>
                <w:sz w:val="20"/>
              </w:rPr>
              <w:t>Test R²</w:t>
            </w:r>
          </w:p>
        </w:tc>
        <w:tc>
          <w:tcPr>
            <w:tcW w:w="1417" w:type="dxa"/>
            <w:shd w:val="clear" w:color="auto" w:fill="D9E2F3"/>
          </w:tcPr>
          <w:p w14:paraId="016164F2" w14:textId="77777777" w:rsidR="00DC61A2" w:rsidRDefault="00ED1CFB">
            <w:pPr>
              <w:spacing w:after="20"/>
            </w:pPr>
            <w:r>
              <w:rPr>
                <w:b/>
                <w:sz w:val="20"/>
              </w:rPr>
              <w:t>RMSE</w:t>
            </w:r>
          </w:p>
        </w:tc>
        <w:tc>
          <w:tcPr>
            <w:tcW w:w="1417" w:type="dxa"/>
            <w:shd w:val="clear" w:color="auto" w:fill="D9E2F3"/>
          </w:tcPr>
          <w:p w14:paraId="106A4732" w14:textId="77777777" w:rsidR="00DC61A2" w:rsidRDefault="00ED1CFB">
            <w:pPr>
              <w:spacing w:after="20"/>
            </w:pPr>
            <w:r>
              <w:rPr>
                <w:b/>
                <w:sz w:val="20"/>
              </w:rPr>
              <w:t>MAE</w:t>
            </w:r>
          </w:p>
        </w:tc>
        <w:tc>
          <w:tcPr>
            <w:tcW w:w="1984" w:type="dxa"/>
            <w:shd w:val="clear" w:color="auto" w:fill="D9E2F3"/>
          </w:tcPr>
          <w:p w14:paraId="583A143E" w14:textId="77777777" w:rsidR="00DC61A2" w:rsidRDefault="00ED1CFB">
            <w:pPr>
              <w:spacing w:after="20"/>
            </w:pPr>
            <w:r>
              <w:rPr>
                <w:b/>
                <w:sz w:val="20"/>
              </w:rPr>
              <w:t>5-fold CV R²</w:t>
            </w:r>
          </w:p>
        </w:tc>
      </w:tr>
      <w:tr w:rsidR="00DC61A2" w14:paraId="3BA37695" w14:textId="77777777">
        <w:trPr>
          <w:jc w:val="center"/>
        </w:trPr>
        <w:tc>
          <w:tcPr>
            <w:tcW w:w="2835" w:type="dxa"/>
          </w:tcPr>
          <w:p w14:paraId="4F9A8562" w14:textId="77777777" w:rsidR="00DC61A2" w:rsidRDefault="00ED1CFB">
            <w:pPr>
              <w:spacing w:after="20"/>
            </w:pPr>
            <w:r>
              <w:rPr>
                <w:sz w:val="20"/>
              </w:rPr>
              <w:lastRenderedPageBreak/>
              <w:t>Simple LR (Income only)</w:t>
            </w:r>
          </w:p>
        </w:tc>
        <w:tc>
          <w:tcPr>
            <w:tcW w:w="1417" w:type="dxa"/>
          </w:tcPr>
          <w:p w14:paraId="75FBE8D3" w14:textId="77777777" w:rsidR="00DC61A2" w:rsidRDefault="00ED1CFB">
            <w:pPr>
              <w:spacing w:after="20"/>
            </w:pPr>
            <w:r>
              <w:rPr>
                <w:sz w:val="20"/>
              </w:rPr>
              <w:t>0.631</w:t>
            </w:r>
          </w:p>
        </w:tc>
        <w:tc>
          <w:tcPr>
            <w:tcW w:w="1417" w:type="dxa"/>
          </w:tcPr>
          <w:p w14:paraId="5C1FD9E4" w14:textId="77777777" w:rsidR="00DC61A2" w:rsidRDefault="00ED1CFB">
            <w:pPr>
              <w:spacing w:after="20"/>
            </w:pPr>
            <w:r>
              <w:rPr>
                <w:sz w:val="20"/>
              </w:rPr>
              <w:t>382.7</w:t>
            </w:r>
          </w:p>
        </w:tc>
        <w:tc>
          <w:tcPr>
            <w:tcW w:w="1417" w:type="dxa"/>
          </w:tcPr>
          <w:p w14:paraId="4CF6E7C1" w14:textId="77777777" w:rsidR="00DC61A2" w:rsidRDefault="00ED1CFB">
            <w:pPr>
              <w:spacing w:after="20"/>
            </w:pPr>
            <w:r>
              <w:rPr>
                <w:sz w:val="20"/>
              </w:rPr>
              <w:t>285.1</w:t>
            </w:r>
          </w:p>
        </w:tc>
        <w:tc>
          <w:tcPr>
            <w:tcW w:w="1984" w:type="dxa"/>
          </w:tcPr>
          <w:p w14:paraId="3725AE7B" w14:textId="77777777" w:rsidR="00DC61A2" w:rsidRDefault="00ED1CFB">
            <w:pPr>
              <w:spacing w:after="20"/>
            </w:pPr>
            <w:r>
              <w:rPr>
                <w:sz w:val="20"/>
              </w:rPr>
              <w:t>0.609</w:t>
            </w:r>
          </w:p>
        </w:tc>
      </w:tr>
      <w:tr w:rsidR="00DC61A2" w14:paraId="62A092E7" w14:textId="77777777">
        <w:trPr>
          <w:jc w:val="center"/>
        </w:trPr>
        <w:tc>
          <w:tcPr>
            <w:tcW w:w="2835" w:type="dxa"/>
          </w:tcPr>
          <w:p w14:paraId="0908FA10" w14:textId="77777777" w:rsidR="00DC61A2" w:rsidRDefault="00ED1CFB">
            <w:pPr>
              <w:spacing w:after="20"/>
            </w:pPr>
            <w:r>
              <w:rPr>
                <w:sz w:val="20"/>
              </w:rPr>
              <w:t>Multiple LR (8 features)</w:t>
            </w:r>
          </w:p>
        </w:tc>
        <w:tc>
          <w:tcPr>
            <w:tcW w:w="1417" w:type="dxa"/>
          </w:tcPr>
          <w:p w14:paraId="386DF9AD" w14:textId="77777777" w:rsidR="00DC61A2" w:rsidRDefault="00ED1CFB">
            <w:pPr>
              <w:spacing w:after="20"/>
            </w:pPr>
            <w:r>
              <w:rPr>
                <w:sz w:val="20"/>
              </w:rPr>
              <w:t>0.712</w:t>
            </w:r>
          </w:p>
        </w:tc>
        <w:tc>
          <w:tcPr>
            <w:tcW w:w="1417" w:type="dxa"/>
          </w:tcPr>
          <w:p w14:paraId="6E102EB9" w14:textId="77777777" w:rsidR="00DC61A2" w:rsidRDefault="00ED1CFB">
            <w:pPr>
              <w:spacing w:after="20"/>
            </w:pPr>
            <w:r>
              <w:rPr>
                <w:sz w:val="20"/>
              </w:rPr>
              <w:t>338.2</w:t>
            </w:r>
          </w:p>
        </w:tc>
        <w:tc>
          <w:tcPr>
            <w:tcW w:w="1417" w:type="dxa"/>
          </w:tcPr>
          <w:p w14:paraId="7DDD56FB" w14:textId="77777777" w:rsidR="00DC61A2" w:rsidRDefault="00ED1CFB">
            <w:pPr>
              <w:spacing w:after="20"/>
            </w:pPr>
            <w:r>
              <w:rPr>
                <w:sz w:val="20"/>
              </w:rPr>
              <w:t>247.5</w:t>
            </w:r>
          </w:p>
        </w:tc>
        <w:tc>
          <w:tcPr>
            <w:tcW w:w="1984" w:type="dxa"/>
          </w:tcPr>
          <w:p w14:paraId="2F5ECB0E" w14:textId="77777777" w:rsidR="00DC61A2" w:rsidRDefault="00ED1CFB">
            <w:pPr>
              <w:spacing w:after="20"/>
            </w:pPr>
            <w:r>
              <w:rPr>
                <w:sz w:val="20"/>
              </w:rPr>
              <w:t>0.699</w:t>
            </w:r>
          </w:p>
        </w:tc>
      </w:tr>
    </w:tbl>
    <w:p w14:paraId="4530984F" w14:textId="77777777" w:rsidR="00DC61A2" w:rsidRDefault="00DC61A2">
      <w:pPr>
        <w:spacing w:after="40"/>
      </w:pPr>
    </w:p>
    <w:p w14:paraId="744FFA38" w14:textId="77777777" w:rsidR="00DC61A2" w:rsidRDefault="00ED1CFB">
      <w:pPr>
        <w:keepNext/>
        <w:jc w:val="center"/>
      </w:pPr>
      <w:r>
        <w:rPr>
          <w:noProof/>
        </w:rPr>
        <w:drawing>
          <wp:inline distT="0" distB="0" distL="0" distR="0" wp14:anchorId="455980C2" wp14:editId="15AD70D0">
            <wp:extent cx="4680000" cy="25863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imple_linear_regression.png"/>
                    <pic:cNvPicPr/>
                  </pic:nvPicPr>
                  <pic:blipFill>
                    <a:blip r:embed="rId23"/>
                    <a:stretch>
                      <a:fillRect/>
                    </a:stretch>
                  </pic:blipFill>
                  <pic:spPr>
                    <a:xfrm>
                      <a:off x="0" y="0"/>
                      <a:ext cx="4680000" cy="2586316"/>
                    </a:xfrm>
                    <a:prstGeom prst="rect">
                      <a:avLst/>
                    </a:prstGeom>
                  </pic:spPr>
                </pic:pic>
              </a:graphicData>
            </a:graphic>
          </wp:inline>
        </w:drawing>
      </w:r>
    </w:p>
    <w:p w14:paraId="3B3F2949" w14:textId="77777777" w:rsidR="00DC61A2" w:rsidRDefault="00ED1CFB">
      <w:pPr>
        <w:spacing w:after="200"/>
        <w:jc w:val="center"/>
      </w:pPr>
      <w:r>
        <w:rPr>
          <w:i/>
          <w:sz w:val="20"/>
        </w:rPr>
        <w:t>Figure 16: Simple linear regression: Income → Total Spending</w:t>
      </w:r>
    </w:p>
    <w:p w14:paraId="011FA193" w14:textId="77777777" w:rsidR="00DC61A2" w:rsidRDefault="00ED1CFB">
      <w:pPr>
        <w:keepNext/>
        <w:spacing w:after="60"/>
        <w:jc w:val="center"/>
      </w:pPr>
      <w:r>
        <w:rPr>
          <w:b/>
          <w:sz w:val="21"/>
        </w:rPr>
        <w:t>Table 9: OLS coefficients (training set)</w:t>
      </w:r>
    </w:p>
    <w:tbl>
      <w:tblPr>
        <w:tblStyle w:val="TableGrid"/>
        <w:tblW w:w="0" w:type="auto"/>
        <w:jc w:val="center"/>
        <w:tblLook w:val="04A0" w:firstRow="1" w:lastRow="0" w:firstColumn="1" w:lastColumn="0" w:noHBand="0" w:noVBand="1"/>
      </w:tblPr>
      <w:tblGrid>
        <w:gridCol w:w="2835"/>
        <w:gridCol w:w="1984"/>
        <w:gridCol w:w="1984"/>
        <w:gridCol w:w="1701"/>
      </w:tblGrid>
      <w:tr w:rsidR="00DC61A2" w14:paraId="1798EF89" w14:textId="77777777">
        <w:trPr>
          <w:jc w:val="center"/>
        </w:trPr>
        <w:tc>
          <w:tcPr>
            <w:tcW w:w="2835" w:type="dxa"/>
            <w:shd w:val="clear" w:color="auto" w:fill="D9E2F3"/>
          </w:tcPr>
          <w:p w14:paraId="358645E4" w14:textId="77777777" w:rsidR="00DC61A2" w:rsidRDefault="00ED1CFB">
            <w:pPr>
              <w:spacing w:after="20"/>
            </w:pPr>
            <w:r>
              <w:rPr>
                <w:b/>
                <w:sz w:val="20"/>
              </w:rPr>
              <w:t>Feature</w:t>
            </w:r>
          </w:p>
        </w:tc>
        <w:tc>
          <w:tcPr>
            <w:tcW w:w="1984" w:type="dxa"/>
            <w:shd w:val="clear" w:color="auto" w:fill="D9E2F3"/>
          </w:tcPr>
          <w:p w14:paraId="7B340C39" w14:textId="77777777" w:rsidR="00DC61A2" w:rsidRDefault="00ED1CFB">
            <w:pPr>
              <w:spacing w:after="20"/>
            </w:pPr>
            <w:r>
              <w:rPr>
                <w:b/>
                <w:sz w:val="20"/>
              </w:rPr>
              <w:t>Coefficient</w:t>
            </w:r>
          </w:p>
        </w:tc>
        <w:tc>
          <w:tcPr>
            <w:tcW w:w="1984" w:type="dxa"/>
            <w:shd w:val="clear" w:color="auto" w:fill="D9E2F3"/>
          </w:tcPr>
          <w:p w14:paraId="16C5EE8E" w14:textId="77777777" w:rsidR="00DC61A2" w:rsidRDefault="00ED1CFB">
            <w:pPr>
              <w:spacing w:after="20"/>
            </w:pPr>
            <w:r>
              <w:rPr>
                <w:b/>
                <w:sz w:val="20"/>
              </w:rPr>
              <w:t>p-value</w:t>
            </w:r>
          </w:p>
        </w:tc>
        <w:tc>
          <w:tcPr>
            <w:tcW w:w="1701" w:type="dxa"/>
            <w:shd w:val="clear" w:color="auto" w:fill="D9E2F3"/>
          </w:tcPr>
          <w:p w14:paraId="425D7D33" w14:textId="77777777" w:rsidR="00DC61A2" w:rsidRDefault="00ED1CFB">
            <w:pPr>
              <w:spacing w:after="20"/>
            </w:pPr>
            <w:r>
              <w:rPr>
                <w:b/>
                <w:sz w:val="20"/>
              </w:rPr>
              <w:t>Significant</w:t>
            </w:r>
          </w:p>
        </w:tc>
      </w:tr>
      <w:tr w:rsidR="00DC61A2" w14:paraId="7341ABD4" w14:textId="77777777">
        <w:trPr>
          <w:jc w:val="center"/>
        </w:trPr>
        <w:tc>
          <w:tcPr>
            <w:tcW w:w="2835" w:type="dxa"/>
          </w:tcPr>
          <w:p w14:paraId="612A24B9" w14:textId="77777777" w:rsidR="00DC61A2" w:rsidRDefault="00ED1CFB">
            <w:pPr>
              <w:spacing w:after="20"/>
            </w:pPr>
            <w:r>
              <w:rPr>
                <w:sz w:val="20"/>
              </w:rPr>
              <w:t>Income</w:t>
            </w:r>
          </w:p>
        </w:tc>
        <w:tc>
          <w:tcPr>
            <w:tcW w:w="1984" w:type="dxa"/>
          </w:tcPr>
          <w:p w14:paraId="28CFB1C3" w14:textId="77777777" w:rsidR="00DC61A2" w:rsidRDefault="00ED1CFB">
            <w:pPr>
              <w:spacing w:after="20"/>
            </w:pPr>
            <w:r>
              <w:rPr>
                <w:sz w:val="20"/>
              </w:rPr>
              <w:t>0.020</w:t>
            </w:r>
          </w:p>
        </w:tc>
        <w:tc>
          <w:tcPr>
            <w:tcW w:w="1984" w:type="dxa"/>
          </w:tcPr>
          <w:p w14:paraId="42E3568A" w14:textId="77777777" w:rsidR="00DC61A2" w:rsidRDefault="00ED1CFB">
            <w:pPr>
              <w:spacing w:after="20"/>
            </w:pPr>
            <w:r>
              <w:rPr>
                <w:sz w:val="20"/>
              </w:rPr>
              <w:t>&lt; 0.001</w:t>
            </w:r>
          </w:p>
        </w:tc>
        <w:tc>
          <w:tcPr>
            <w:tcW w:w="1701" w:type="dxa"/>
          </w:tcPr>
          <w:p w14:paraId="267BB7AA" w14:textId="77777777" w:rsidR="00DC61A2" w:rsidRDefault="00ED1CFB">
            <w:pPr>
              <w:spacing w:after="20"/>
            </w:pPr>
            <w:r>
              <w:rPr>
                <w:sz w:val="20"/>
              </w:rPr>
              <w:t>Yes</w:t>
            </w:r>
          </w:p>
        </w:tc>
      </w:tr>
      <w:tr w:rsidR="00DC61A2" w14:paraId="773DF08A" w14:textId="77777777">
        <w:trPr>
          <w:jc w:val="center"/>
        </w:trPr>
        <w:tc>
          <w:tcPr>
            <w:tcW w:w="2835" w:type="dxa"/>
          </w:tcPr>
          <w:p w14:paraId="3969D143" w14:textId="77777777" w:rsidR="00DC61A2" w:rsidRDefault="00ED1CFB">
            <w:pPr>
              <w:spacing w:after="20"/>
            </w:pPr>
            <w:r>
              <w:rPr>
                <w:sz w:val="20"/>
              </w:rPr>
              <w:t>Children</w:t>
            </w:r>
          </w:p>
        </w:tc>
        <w:tc>
          <w:tcPr>
            <w:tcW w:w="1984" w:type="dxa"/>
          </w:tcPr>
          <w:p w14:paraId="2B8DCAE3" w14:textId="77777777" w:rsidR="00DC61A2" w:rsidRDefault="00ED1CFB">
            <w:pPr>
              <w:spacing w:after="20"/>
            </w:pPr>
            <w:r>
              <w:rPr>
                <w:sz w:val="20"/>
              </w:rPr>
              <w:t>−216.6</w:t>
            </w:r>
          </w:p>
        </w:tc>
        <w:tc>
          <w:tcPr>
            <w:tcW w:w="1984" w:type="dxa"/>
          </w:tcPr>
          <w:p w14:paraId="79AD2E3E" w14:textId="77777777" w:rsidR="00DC61A2" w:rsidRDefault="00ED1CFB">
            <w:pPr>
              <w:spacing w:after="20"/>
            </w:pPr>
            <w:r>
              <w:rPr>
                <w:sz w:val="20"/>
              </w:rPr>
              <w:t>&lt; 0.001</w:t>
            </w:r>
          </w:p>
        </w:tc>
        <w:tc>
          <w:tcPr>
            <w:tcW w:w="1701" w:type="dxa"/>
          </w:tcPr>
          <w:p w14:paraId="03D4012E" w14:textId="77777777" w:rsidR="00DC61A2" w:rsidRDefault="00ED1CFB">
            <w:pPr>
              <w:spacing w:after="20"/>
            </w:pPr>
            <w:r>
              <w:rPr>
                <w:sz w:val="20"/>
              </w:rPr>
              <w:t>Yes</w:t>
            </w:r>
          </w:p>
        </w:tc>
      </w:tr>
      <w:tr w:rsidR="00DC61A2" w14:paraId="0FA2FE3F" w14:textId="77777777">
        <w:trPr>
          <w:jc w:val="center"/>
        </w:trPr>
        <w:tc>
          <w:tcPr>
            <w:tcW w:w="2835" w:type="dxa"/>
          </w:tcPr>
          <w:p w14:paraId="1E41CC21" w14:textId="77777777" w:rsidR="00DC61A2" w:rsidRDefault="00ED1CFB">
            <w:pPr>
              <w:spacing w:after="20"/>
            </w:pPr>
            <w:r>
              <w:rPr>
                <w:sz w:val="20"/>
              </w:rPr>
              <w:t>Customer_Days</w:t>
            </w:r>
          </w:p>
        </w:tc>
        <w:tc>
          <w:tcPr>
            <w:tcW w:w="1984" w:type="dxa"/>
          </w:tcPr>
          <w:p w14:paraId="5D40DA57" w14:textId="77777777" w:rsidR="00DC61A2" w:rsidRDefault="00ED1CFB">
            <w:pPr>
              <w:spacing w:after="20"/>
            </w:pPr>
            <w:r>
              <w:rPr>
                <w:sz w:val="20"/>
              </w:rPr>
              <w:t>0.483</w:t>
            </w:r>
          </w:p>
        </w:tc>
        <w:tc>
          <w:tcPr>
            <w:tcW w:w="1984" w:type="dxa"/>
          </w:tcPr>
          <w:p w14:paraId="1C0518F8" w14:textId="77777777" w:rsidR="00DC61A2" w:rsidRDefault="00ED1CFB">
            <w:pPr>
              <w:spacing w:after="20"/>
            </w:pPr>
            <w:r>
              <w:rPr>
                <w:sz w:val="20"/>
              </w:rPr>
              <w:t>&lt; 0.001</w:t>
            </w:r>
          </w:p>
        </w:tc>
        <w:tc>
          <w:tcPr>
            <w:tcW w:w="1701" w:type="dxa"/>
          </w:tcPr>
          <w:p w14:paraId="0A9BA203" w14:textId="77777777" w:rsidR="00DC61A2" w:rsidRDefault="00ED1CFB">
            <w:pPr>
              <w:spacing w:after="20"/>
            </w:pPr>
            <w:r>
              <w:rPr>
                <w:sz w:val="20"/>
              </w:rPr>
              <w:t>Yes</w:t>
            </w:r>
          </w:p>
        </w:tc>
      </w:tr>
      <w:tr w:rsidR="00DC61A2" w14:paraId="5766B0EC" w14:textId="77777777">
        <w:trPr>
          <w:jc w:val="center"/>
        </w:trPr>
        <w:tc>
          <w:tcPr>
            <w:tcW w:w="2835" w:type="dxa"/>
          </w:tcPr>
          <w:p w14:paraId="7B00705A" w14:textId="77777777" w:rsidR="00DC61A2" w:rsidRDefault="00ED1CFB">
            <w:pPr>
              <w:spacing w:after="20"/>
            </w:pPr>
            <w:r>
              <w:rPr>
                <w:sz w:val="20"/>
              </w:rPr>
              <w:t>NumWebVisitsMonth</w:t>
            </w:r>
          </w:p>
        </w:tc>
        <w:tc>
          <w:tcPr>
            <w:tcW w:w="1984" w:type="dxa"/>
          </w:tcPr>
          <w:p w14:paraId="5AE3391C" w14:textId="77777777" w:rsidR="00DC61A2" w:rsidRDefault="00ED1CFB">
            <w:pPr>
              <w:spacing w:after="20"/>
            </w:pPr>
            <w:r>
              <w:rPr>
                <w:sz w:val="20"/>
              </w:rPr>
              <w:t>9.96</w:t>
            </w:r>
          </w:p>
        </w:tc>
        <w:tc>
          <w:tcPr>
            <w:tcW w:w="1984" w:type="dxa"/>
          </w:tcPr>
          <w:p w14:paraId="5A12D04C" w14:textId="77777777" w:rsidR="00DC61A2" w:rsidRDefault="00ED1CFB">
            <w:pPr>
              <w:spacing w:after="20"/>
            </w:pPr>
            <w:r>
              <w:rPr>
                <w:sz w:val="20"/>
              </w:rPr>
              <w:t>0.035</w:t>
            </w:r>
          </w:p>
        </w:tc>
        <w:tc>
          <w:tcPr>
            <w:tcW w:w="1701" w:type="dxa"/>
          </w:tcPr>
          <w:p w14:paraId="1ECDC762" w14:textId="77777777" w:rsidR="00DC61A2" w:rsidRDefault="00ED1CFB">
            <w:pPr>
              <w:spacing w:after="20"/>
            </w:pPr>
            <w:r>
              <w:rPr>
                <w:sz w:val="20"/>
              </w:rPr>
              <w:t>Yes</w:t>
            </w:r>
          </w:p>
        </w:tc>
      </w:tr>
      <w:tr w:rsidR="00DC61A2" w14:paraId="5407BBF7" w14:textId="77777777">
        <w:trPr>
          <w:jc w:val="center"/>
        </w:trPr>
        <w:tc>
          <w:tcPr>
            <w:tcW w:w="2835" w:type="dxa"/>
          </w:tcPr>
          <w:p w14:paraId="199E4207" w14:textId="77777777" w:rsidR="00DC61A2" w:rsidRDefault="00ED1CFB">
            <w:pPr>
              <w:spacing w:after="20"/>
            </w:pPr>
            <w:r>
              <w:rPr>
                <w:sz w:val="20"/>
              </w:rPr>
              <w:t>Recency</w:t>
            </w:r>
          </w:p>
        </w:tc>
        <w:tc>
          <w:tcPr>
            <w:tcW w:w="1984" w:type="dxa"/>
          </w:tcPr>
          <w:p w14:paraId="6757B66C" w14:textId="77777777" w:rsidR="00DC61A2" w:rsidRDefault="00ED1CFB">
            <w:pPr>
              <w:spacing w:after="20"/>
            </w:pPr>
            <w:r>
              <w:rPr>
                <w:sz w:val="20"/>
              </w:rPr>
              <w:t>0.402</w:t>
            </w:r>
          </w:p>
        </w:tc>
        <w:tc>
          <w:tcPr>
            <w:tcW w:w="1984" w:type="dxa"/>
          </w:tcPr>
          <w:p w14:paraId="2AFE29B3" w14:textId="77777777" w:rsidR="00DC61A2" w:rsidRDefault="00ED1CFB">
            <w:pPr>
              <w:spacing w:after="20"/>
            </w:pPr>
            <w:r>
              <w:rPr>
                <w:sz w:val="20"/>
              </w:rPr>
              <w:t>0.150</w:t>
            </w:r>
          </w:p>
        </w:tc>
        <w:tc>
          <w:tcPr>
            <w:tcW w:w="1701" w:type="dxa"/>
          </w:tcPr>
          <w:p w14:paraId="7392710C" w14:textId="77777777" w:rsidR="00DC61A2" w:rsidRDefault="00ED1CFB">
            <w:pPr>
              <w:spacing w:after="20"/>
            </w:pPr>
            <w:r>
              <w:rPr>
                <w:sz w:val="20"/>
              </w:rPr>
              <w:t>No</w:t>
            </w:r>
          </w:p>
        </w:tc>
      </w:tr>
      <w:tr w:rsidR="00DC61A2" w14:paraId="267CE346" w14:textId="77777777">
        <w:trPr>
          <w:jc w:val="center"/>
        </w:trPr>
        <w:tc>
          <w:tcPr>
            <w:tcW w:w="2835" w:type="dxa"/>
          </w:tcPr>
          <w:p w14:paraId="47C2CE11" w14:textId="77777777" w:rsidR="00DC61A2" w:rsidRDefault="00ED1CFB">
            <w:pPr>
              <w:spacing w:after="20"/>
            </w:pPr>
            <w:r>
              <w:rPr>
                <w:sz w:val="20"/>
              </w:rPr>
              <w:t>Partner</w:t>
            </w:r>
          </w:p>
        </w:tc>
        <w:tc>
          <w:tcPr>
            <w:tcW w:w="1984" w:type="dxa"/>
          </w:tcPr>
          <w:p w14:paraId="17684C21" w14:textId="77777777" w:rsidR="00DC61A2" w:rsidRDefault="00ED1CFB">
            <w:pPr>
              <w:spacing w:after="20"/>
            </w:pPr>
            <w:r>
              <w:rPr>
                <w:sz w:val="20"/>
              </w:rPr>
              <w:t>−8.14</w:t>
            </w:r>
          </w:p>
        </w:tc>
        <w:tc>
          <w:tcPr>
            <w:tcW w:w="1984" w:type="dxa"/>
          </w:tcPr>
          <w:p w14:paraId="173D3B53" w14:textId="77777777" w:rsidR="00DC61A2" w:rsidRDefault="00ED1CFB">
            <w:pPr>
              <w:spacing w:after="20"/>
            </w:pPr>
            <w:r>
              <w:rPr>
                <w:sz w:val="20"/>
              </w:rPr>
              <w:t>0.629</w:t>
            </w:r>
          </w:p>
        </w:tc>
        <w:tc>
          <w:tcPr>
            <w:tcW w:w="1701" w:type="dxa"/>
          </w:tcPr>
          <w:p w14:paraId="23198E82" w14:textId="77777777" w:rsidR="00DC61A2" w:rsidRDefault="00ED1CFB">
            <w:pPr>
              <w:spacing w:after="20"/>
            </w:pPr>
            <w:r>
              <w:rPr>
                <w:sz w:val="20"/>
              </w:rPr>
              <w:t>No</w:t>
            </w:r>
          </w:p>
        </w:tc>
      </w:tr>
      <w:tr w:rsidR="00DC61A2" w14:paraId="68A4E179" w14:textId="77777777">
        <w:trPr>
          <w:jc w:val="center"/>
        </w:trPr>
        <w:tc>
          <w:tcPr>
            <w:tcW w:w="2835" w:type="dxa"/>
          </w:tcPr>
          <w:p w14:paraId="2027CA4D" w14:textId="77777777" w:rsidR="00DC61A2" w:rsidRDefault="00ED1CFB">
            <w:pPr>
              <w:spacing w:after="20"/>
            </w:pPr>
            <w:r>
              <w:rPr>
                <w:sz w:val="20"/>
              </w:rPr>
              <w:t>Age</w:t>
            </w:r>
          </w:p>
        </w:tc>
        <w:tc>
          <w:tcPr>
            <w:tcW w:w="1984" w:type="dxa"/>
          </w:tcPr>
          <w:p w14:paraId="3188A598" w14:textId="77777777" w:rsidR="00DC61A2" w:rsidRDefault="00ED1CFB">
            <w:pPr>
              <w:spacing w:after="20"/>
            </w:pPr>
            <w:r>
              <w:rPr>
                <w:sz w:val="20"/>
              </w:rPr>
              <w:t>0.096</w:t>
            </w:r>
          </w:p>
        </w:tc>
        <w:tc>
          <w:tcPr>
            <w:tcW w:w="1984" w:type="dxa"/>
          </w:tcPr>
          <w:p w14:paraId="624585D8" w14:textId="77777777" w:rsidR="00DC61A2" w:rsidRDefault="00ED1CFB">
            <w:pPr>
              <w:spacing w:after="20"/>
            </w:pPr>
            <w:r>
              <w:rPr>
                <w:sz w:val="20"/>
              </w:rPr>
              <w:t>0.896</w:t>
            </w:r>
          </w:p>
        </w:tc>
        <w:tc>
          <w:tcPr>
            <w:tcW w:w="1701" w:type="dxa"/>
          </w:tcPr>
          <w:p w14:paraId="202C9034" w14:textId="77777777" w:rsidR="00DC61A2" w:rsidRDefault="00ED1CFB">
            <w:pPr>
              <w:spacing w:after="20"/>
            </w:pPr>
            <w:r>
              <w:rPr>
                <w:sz w:val="20"/>
              </w:rPr>
              <w:t>No</w:t>
            </w:r>
          </w:p>
        </w:tc>
      </w:tr>
      <w:tr w:rsidR="00DC61A2" w14:paraId="053CAF53" w14:textId="77777777">
        <w:trPr>
          <w:jc w:val="center"/>
        </w:trPr>
        <w:tc>
          <w:tcPr>
            <w:tcW w:w="2835" w:type="dxa"/>
          </w:tcPr>
          <w:p w14:paraId="186ABCD8" w14:textId="77777777" w:rsidR="00DC61A2" w:rsidRDefault="00ED1CFB">
            <w:pPr>
              <w:spacing w:after="20"/>
            </w:pPr>
            <w:r>
              <w:rPr>
                <w:sz w:val="20"/>
              </w:rPr>
              <w:t>Edu_Code</w:t>
            </w:r>
          </w:p>
        </w:tc>
        <w:tc>
          <w:tcPr>
            <w:tcW w:w="1984" w:type="dxa"/>
          </w:tcPr>
          <w:p w14:paraId="51DB74CC" w14:textId="77777777" w:rsidR="00DC61A2" w:rsidRDefault="00ED1CFB">
            <w:pPr>
              <w:spacing w:after="20"/>
            </w:pPr>
            <w:r>
              <w:rPr>
                <w:sz w:val="20"/>
              </w:rPr>
              <w:t>−1.62</w:t>
            </w:r>
          </w:p>
        </w:tc>
        <w:tc>
          <w:tcPr>
            <w:tcW w:w="1984" w:type="dxa"/>
          </w:tcPr>
          <w:p w14:paraId="6B1C9724" w14:textId="77777777" w:rsidR="00DC61A2" w:rsidRDefault="00ED1CFB">
            <w:pPr>
              <w:spacing w:after="20"/>
            </w:pPr>
            <w:r>
              <w:rPr>
                <w:sz w:val="20"/>
              </w:rPr>
              <w:t>0.899</w:t>
            </w:r>
          </w:p>
        </w:tc>
        <w:tc>
          <w:tcPr>
            <w:tcW w:w="1701" w:type="dxa"/>
          </w:tcPr>
          <w:p w14:paraId="42DF2289" w14:textId="77777777" w:rsidR="00DC61A2" w:rsidRDefault="00ED1CFB">
            <w:pPr>
              <w:spacing w:after="20"/>
            </w:pPr>
            <w:r>
              <w:rPr>
                <w:sz w:val="20"/>
              </w:rPr>
              <w:t>No</w:t>
            </w:r>
          </w:p>
        </w:tc>
      </w:tr>
    </w:tbl>
    <w:p w14:paraId="041EB68F" w14:textId="77777777" w:rsidR="00DC61A2" w:rsidRDefault="00DC61A2">
      <w:pPr>
        <w:spacing w:after="40"/>
      </w:pPr>
    </w:p>
    <w:p w14:paraId="294E304B" w14:textId="77777777" w:rsidR="00DC61A2" w:rsidRDefault="00ED1CFB">
      <w:pPr>
        <w:keepNext/>
        <w:jc w:val="center"/>
      </w:pPr>
      <w:r>
        <w:rPr>
          <w:noProof/>
        </w:rPr>
        <w:drawing>
          <wp:inline distT="0" distB="0" distL="0" distR="0" wp14:anchorId="39CDA957" wp14:editId="21E636EA">
            <wp:extent cx="4680000" cy="2575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gression_coefficients.png"/>
                    <pic:cNvPicPr/>
                  </pic:nvPicPr>
                  <pic:blipFill>
                    <a:blip r:embed="rId24"/>
                    <a:stretch>
                      <a:fillRect/>
                    </a:stretch>
                  </pic:blipFill>
                  <pic:spPr>
                    <a:xfrm>
                      <a:off x="0" y="0"/>
                      <a:ext cx="4680000" cy="2575385"/>
                    </a:xfrm>
                    <a:prstGeom prst="rect">
                      <a:avLst/>
                    </a:prstGeom>
                  </pic:spPr>
                </pic:pic>
              </a:graphicData>
            </a:graphic>
          </wp:inline>
        </w:drawing>
      </w:r>
    </w:p>
    <w:p w14:paraId="379F6465" w14:textId="77777777" w:rsidR="00DC61A2" w:rsidRDefault="00ED1CFB">
      <w:pPr>
        <w:spacing w:after="200"/>
        <w:jc w:val="center"/>
      </w:pPr>
      <w:r>
        <w:rPr>
          <w:i/>
          <w:sz w:val="20"/>
        </w:rPr>
        <w:t>Figure 17: Effect of a one-standard-deviation increase in each feature</w:t>
      </w:r>
    </w:p>
    <w:p w14:paraId="78DB448A" w14:textId="77777777" w:rsidR="00DC61A2" w:rsidRDefault="00ED1CFB">
      <w:pPr>
        <w:jc w:val="both"/>
      </w:pPr>
      <w:r>
        <w:t xml:space="preserve">Income is the strongest driver (+1,000 income ≈ +20 spending) and each additional child reduces spending by about 217. Each year as a customer adds about 175. The multiple model </w:t>
      </w:r>
      <w:r>
        <w:lastRenderedPageBreak/>
        <w:t xml:space="preserve">explains </w:t>
      </w:r>
      <w:r>
        <w:rPr>
          <w:b/>
        </w:rPr>
        <w:t>71%</w:t>
      </w:r>
      <w:r>
        <w:t xml:space="preserve"> of the variation in spending, and the cross-validated R² (0.70) shows the model is stable.</w:t>
      </w:r>
    </w:p>
    <w:p w14:paraId="0EE157C6" w14:textId="77777777" w:rsidR="00DC61A2" w:rsidRDefault="00ED1CFB">
      <w:pPr>
        <w:keepNext/>
        <w:jc w:val="center"/>
      </w:pPr>
      <w:r>
        <w:rPr>
          <w:noProof/>
        </w:rPr>
        <w:drawing>
          <wp:inline distT="0" distB="0" distL="0" distR="0" wp14:anchorId="17D56D5A" wp14:editId="71D0CDF7">
            <wp:extent cx="5580000" cy="14369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gression_diagnostics.png"/>
                    <pic:cNvPicPr/>
                  </pic:nvPicPr>
                  <pic:blipFill>
                    <a:blip r:embed="rId25"/>
                    <a:stretch>
                      <a:fillRect/>
                    </a:stretch>
                  </pic:blipFill>
                  <pic:spPr>
                    <a:xfrm>
                      <a:off x="0" y="0"/>
                      <a:ext cx="5580000" cy="1436938"/>
                    </a:xfrm>
                    <a:prstGeom prst="rect">
                      <a:avLst/>
                    </a:prstGeom>
                  </pic:spPr>
                </pic:pic>
              </a:graphicData>
            </a:graphic>
          </wp:inline>
        </w:drawing>
      </w:r>
    </w:p>
    <w:p w14:paraId="75F1014C" w14:textId="77777777" w:rsidR="00DC61A2" w:rsidRDefault="00ED1CFB">
      <w:pPr>
        <w:spacing w:after="200"/>
        <w:jc w:val="center"/>
      </w:pPr>
      <w:r>
        <w:rPr>
          <w:i/>
          <w:sz w:val="20"/>
        </w:rPr>
        <w:t>Figure 18: Regression diagnostics: actual vs predicted, residuals</w:t>
      </w:r>
    </w:p>
    <w:p w14:paraId="39CBAD8E" w14:textId="77777777" w:rsidR="00DC61A2" w:rsidRDefault="00ED1CFB">
      <w:pPr>
        <w:jc w:val="both"/>
      </w:pPr>
      <w:r>
        <w:rPr>
          <w:b/>
        </w:rPr>
        <w:t>Limitations:</w:t>
      </w:r>
      <w:r>
        <w:t xml:space="preserve"> the residual plot shows a curved pattern and increasing spread for larger predictions (heteroscedasticity), and some predictions for low-income customers are negative (clipped to zero in the dashboard). Modelling log(spending) or a non-linear model could improve this.</w:t>
      </w:r>
    </w:p>
    <w:p w14:paraId="55CDFE9F" w14:textId="77777777" w:rsidR="00DC61A2" w:rsidRDefault="00ED1CFB">
      <w:pPr>
        <w:pStyle w:val="Heading1"/>
      </w:pPr>
      <w:bookmarkStart w:id="20" w:name="_Toc241769550"/>
      <w:r>
        <w:t>9. Customer Segmentation using K-Means</w:t>
      </w:r>
      <w:bookmarkEnd w:id="20"/>
    </w:p>
    <w:p w14:paraId="5AADF207" w14:textId="77777777" w:rsidR="00DC61A2" w:rsidRDefault="00ED1CFB">
      <w:pPr>
        <w:jc w:val="both"/>
      </w:pPr>
      <w:r>
        <w:t>Seven features – Income, Total_Spent, Age, Children, Total_Purchases, Recency and NumWebVisitsMonth – were standardised and clustered with K-Means. Standardisation is essential because K-Means uses Euclidean distance.</w:t>
      </w:r>
    </w:p>
    <w:p w14:paraId="5E2ACF55" w14:textId="77777777" w:rsidR="00DC61A2" w:rsidRDefault="00ED1CFB">
      <w:pPr>
        <w:keepNext/>
        <w:jc w:val="center"/>
      </w:pPr>
      <w:r>
        <w:rPr>
          <w:noProof/>
        </w:rPr>
        <w:drawing>
          <wp:inline distT="0" distB="0" distL="0" distR="0" wp14:anchorId="727A6660" wp14:editId="5CB67592">
            <wp:extent cx="5580000" cy="1545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lbow_silhouette.png"/>
                    <pic:cNvPicPr/>
                  </pic:nvPicPr>
                  <pic:blipFill>
                    <a:blip r:embed="rId26"/>
                    <a:stretch>
                      <a:fillRect/>
                    </a:stretch>
                  </pic:blipFill>
                  <pic:spPr>
                    <a:xfrm>
                      <a:off x="0" y="0"/>
                      <a:ext cx="5580000" cy="1545231"/>
                    </a:xfrm>
                    <a:prstGeom prst="rect">
                      <a:avLst/>
                    </a:prstGeom>
                  </pic:spPr>
                </pic:pic>
              </a:graphicData>
            </a:graphic>
          </wp:inline>
        </w:drawing>
      </w:r>
    </w:p>
    <w:p w14:paraId="2B60D316" w14:textId="77777777" w:rsidR="00DC61A2" w:rsidRDefault="00ED1CFB">
      <w:pPr>
        <w:spacing w:after="200"/>
        <w:jc w:val="center"/>
      </w:pPr>
      <w:r>
        <w:rPr>
          <w:i/>
          <w:sz w:val="20"/>
        </w:rPr>
        <w:t>Figure 19: Elbow method and silhouette score</w:t>
      </w:r>
    </w:p>
    <w:p w14:paraId="3C8EB95A" w14:textId="77777777" w:rsidR="00DC61A2" w:rsidRDefault="00ED1CFB">
      <w:pPr>
        <w:jc w:val="both"/>
      </w:pPr>
      <w:r>
        <w:t xml:space="preserve">The elbow curve bends at k = 4 (the drop in inertia falls from about 880 for k = 3→4 to about 510 for k = 4→5). Although k = 2 has the highest silhouette score (0.31), it only separates high and low spenders, which is too coarse for marketing. From k = 4 the silhouette is almost flat (≈0.20), so </w:t>
      </w:r>
      <w:r>
        <w:rPr>
          <w:b/>
        </w:rPr>
        <w:t>k = 4</w:t>
      </w:r>
      <w:r>
        <w:t xml:space="preserve"> was selected.</w:t>
      </w:r>
    </w:p>
    <w:p w14:paraId="4A697AAD" w14:textId="77777777" w:rsidR="00DC61A2" w:rsidRDefault="00ED1CFB">
      <w:pPr>
        <w:keepNext/>
        <w:jc w:val="center"/>
      </w:pPr>
      <w:r>
        <w:rPr>
          <w:noProof/>
        </w:rPr>
        <w:lastRenderedPageBreak/>
        <w:drawing>
          <wp:inline distT="0" distB="0" distL="0" distR="0" wp14:anchorId="5EC95640" wp14:editId="6CFECAE3">
            <wp:extent cx="5580000" cy="1841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lusters_pca.png"/>
                    <pic:cNvPicPr/>
                  </pic:nvPicPr>
                  <pic:blipFill>
                    <a:blip r:embed="rId27"/>
                    <a:stretch>
                      <a:fillRect/>
                    </a:stretch>
                  </pic:blipFill>
                  <pic:spPr>
                    <a:xfrm>
                      <a:off x="0" y="0"/>
                      <a:ext cx="5580000" cy="1841400"/>
                    </a:xfrm>
                    <a:prstGeom prst="rect">
                      <a:avLst/>
                    </a:prstGeom>
                  </pic:spPr>
                </pic:pic>
              </a:graphicData>
            </a:graphic>
          </wp:inline>
        </w:drawing>
      </w:r>
    </w:p>
    <w:p w14:paraId="4B94158A" w14:textId="77777777" w:rsidR="00DC61A2" w:rsidRDefault="00ED1CFB">
      <w:pPr>
        <w:spacing w:after="200"/>
        <w:jc w:val="center"/>
      </w:pPr>
      <w:r>
        <w:rPr>
          <w:i/>
          <w:sz w:val="20"/>
        </w:rPr>
        <w:t>Figure 20: Customer segments in two dimensions (PCA, 61% of variance)</w:t>
      </w:r>
    </w:p>
    <w:p w14:paraId="0B0B2F0B" w14:textId="77777777" w:rsidR="00DC61A2" w:rsidRDefault="00ED1CFB">
      <w:pPr>
        <w:keepNext/>
        <w:jc w:val="center"/>
      </w:pPr>
      <w:r>
        <w:rPr>
          <w:noProof/>
        </w:rPr>
        <w:drawing>
          <wp:inline distT="0" distB="0" distL="0" distR="0" wp14:anchorId="05BA470D" wp14:editId="56447671">
            <wp:extent cx="5580000" cy="20387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egment_profile_heatmap.png"/>
                    <pic:cNvPicPr/>
                  </pic:nvPicPr>
                  <pic:blipFill>
                    <a:blip r:embed="rId28"/>
                    <a:stretch>
                      <a:fillRect/>
                    </a:stretch>
                  </pic:blipFill>
                  <pic:spPr>
                    <a:xfrm>
                      <a:off x="0" y="0"/>
                      <a:ext cx="5580000" cy="2038776"/>
                    </a:xfrm>
                    <a:prstGeom prst="rect">
                      <a:avLst/>
                    </a:prstGeom>
                  </pic:spPr>
                </pic:pic>
              </a:graphicData>
            </a:graphic>
          </wp:inline>
        </w:drawing>
      </w:r>
    </w:p>
    <w:p w14:paraId="47187FA7" w14:textId="77777777" w:rsidR="00DC61A2" w:rsidRDefault="00ED1CFB">
      <w:pPr>
        <w:spacing w:after="200"/>
        <w:jc w:val="center"/>
      </w:pPr>
      <w:r>
        <w:rPr>
          <w:i/>
          <w:sz w:val="20"/>
        </w:rPr>
        <w:t>Figure 21: Segment profiles relative to the overall average</w:t>
      </w:r>
    </w:p>
    <w:p w14:paraId="11E60E86" w14:textId="77777777" w:rsidR="00DC61A2" w:rsidRDefault="00ED1CFB">
      <w:pPr>
        <w:keepNext/>
        <w:jc w:val="center"/>
      </w:pPr>
      <w:r>
        <w:rPr>
          <w:noProof/>
        </w:rPr>
        <w:drawing>
          <wp:inline distT="0" distB="0" distL="0" distR="0" wp14:anchorId="1B80BA26" wp14:editId="34720944">
            <wp:extent cx="5580000" cy="13596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gment_spending_channels_response.png"/>
                    <pic:cNvPicPr/>
                  </pic:nvPicPr>
                  <pic:blipFill>
                    <a:blip r:embed="rId29"/>
                    <a:stretch>
                      <a:fillRect/>
                    </a:stretch>
                  </pic:blipFill>
                  <pic:spPr>
                    <a:xfrm>
                      <a:off x="0" y="0"/>
                      <a:ext cx="5580000" cy="1359604"/>
                    </a:xfrm>
                    <a:prstGeom prst="rect">
                      <a:avLst/>
                    </a:prstGeom>
                  </pic:spPr>
                </pic:pic>
              </a:graphicData>
            </a:graphic>
          </wp:inline>
        </w:drawing>
      </w:r>
    </w:p>
    <w:p w14:paraId="41C7F0E3" w14:textId="77777777" w:rsidR="00DC61A2" w:rsidRDefault="00ED1CFB">
      <w:pPr>
        <w:spacing w:after="200"/>
        <w:jc w:val="center"/>
      </w:pPr>
      <w:r>
        <w:rPr>
          <w:i/>
          <w:sz w:val="20"/>
        </w:rPr>
        <w:t>Figure 22: Spending, channels and response rate by segment</w:t>
      </w:r>
    </w:p>
    <w:p w14:paraId="2E7115DF" w14:textId="77777777" w:rsidR="00DC61A2" w:rsidRDefault="00ED1CFB">
      <w:pPr>
        <w:keepNext/>
        <w:spacing w:after="60"/>
        <w:jc w:val="center"/>
      </w:pPr>
      <w:r>
        <w:rPr>
          <w:b/>
          <w:sz w:val="21"/>
        </w:rPr>
        <w:t>Table 10: Customer segments</w:t>
      </w:r>
    </w:p>
    <w:tbl>
      <w:tblPr>
        <w:tblStyle w:val="TableGrid"/>
        <w:tblW w:w="0" w:type="auto"/>
        <w:jc w:val="center"/>
        <w:tblLook w:val="04A0" w:firstRow="1" w:lastRow="0" w:firstColumn="1" w:lastColumn="0" w:noHBand="0" w:noVBand="1"/>
      </w:tblPr>
      <w:tblGrid>
        <w:gridCol w:w="1928"/>
        <w:gridCol w:w="1361"/>
        <w:gridCol w:w="3515"/>
        <w:gridCol w:w="1134"/>
        <w:gridCol w:w="1134"/>
      </w:tblGrid>
      <w:tr w:rsidR="00DC61A2" w14:paraId="2479075B" w14:textId="77777777">
        <w:trPr>
          <w:jc w:val="center"/>
        </w:trPr>
        <w:tc>
          <w:tcPr>
            <w:tcW w:w="1928" w:type="dxa"/>
            <w:shd w:val="clear" w:color="auto" w:fill="D9E2F3"/>
          </w:tcPr>
          <w:p w14:paraId="4360EAF2" w14:textId="77777777" w:rsidR="00DC61A2" w:rsidRDefault="00ED1CFB">
            <w:pPr>
              <w:spacing w:after="20"/>
            </w:pPr>
            <w:r>
              <w:rPr>
                <w:b/>
                <w:sz w:val="19"/>
              </w:rPr>
              <w:t>Segment</w:t>
            </w:r>
          </w:p>
        </w:tc>
        <w:tc>
          <w:tcPr>
            <w:tcW w:w="1361" w:type="dxa"/>
            <w:shd w:val="clear" w:color="auto" w:fill="D9E2F3"/>
          </w:tcPr>
          <w:p w14:paraId="78222512" w14:textId="77777777" w:rsidR="00DC61A2" w:rsidRDefault="00ED1CFB">
            <w:pPr>
              <w:spacing w:after="20"/>
            </w:pPr>
            <w:r>
              <w:rPr>
                <w:b/>
                <w:sz w:val="19"/>
              </w:rPr>
              <w:t>Customers</w:t>
            </w:r>
          </w:p>
        </w:tc>
        <w:tc>
          <w:tcPr>
            <w:tcW w:w="3515" w:type="dxa"/>
            <w:shd w:val="clear" w:color="auto" w:fill="D9E2F3"/>
          </w:tcPr>
          <w:p w14:paraId="50F5179A" w14:textId="77777777" w:rsidR="00DC61A2" w:rsidRDefault="00ED1CFB">
            <w:pPr>
              <w:spacing w:after="20"/>
            </w:pPr>
            <w:r>
              <w:rPr>
                <w:b/>
                <w:sz w:val="19"/>
              </w:rPr>
              <w:t>Profile</w:t>
            </w:r>
          </w:p>
        </w:tc>
        <w:tc>
          <w:tcPr>
            <w:tcW w:w="1134" w:type="dxa"/>
            <w:shd w:val="clear" w:color="auto" w:fill="D9E2F3"/>
          </w:tcPr>
          <w:p w14:paraId="659756B8" w14:textId="77777777" w:rsidR="00DC61A2" w:rsidRDefault="00ED1CFB">
            <w:pPr>
              <w:spacing w:after="20"/>
            </w:pPr>
            <w:r>
              <w:rPr>
                <w:b/>
                <w:sz w:val="19"/>
              </w:rPr>
              <w:t>Revenue share</w:t>
            </w:r>
          </w:p>
        </w:tc>
        <w:tc>
          <w:tcPr>
            <w:tcW w:w="1134" w:type="dxa"/>
            <w:shd w:val="clear" w:color="auto" w:fill="D9E2F3"/>
          </w:tcPr>
          <w:p w14:paraId="79E6C0A2" w14:textId="77777777" w:rsidR="00DC61A2" w:rsidRDefault="00ED1CFB">
            <w:pPr>
              <w:spacing w:after="20"/>
            </w:pPr>
            <w:r>
              <w:rPr>
                <w:b/>
                <w:sz w:val="19"/>
              </w:rPr>
              <w:t>Response rate</w:t>
            </w:r>
          </w:p>
        </w:tc>
      </w:tr>
      <w:tr w:rsidR="00DC61A2" w14:paraId="185F5C37" w14:textId="77777777">
        <w:trPr>
          <w:jc w:val="center"/>
        </w:trPr>
        <w:tc>
          <w:tcPr>
            <w:tcW w:w="1928" w:type="dxa"/>
          </w:tcPr>
          <w:p w14:paraId="521BF551" w14:textId="77777777" w:rsidR="00DC61A2" w:rsidRDefault="00ED1CFB">
            <w:pPr>
              <w:spacing w:after="20"/>
            </w:pPr>
            <w:r>
              <w:rPr>
                <w:sz w:val="19"/>
              </w:rPr>
              <w:t>Premium Spenders</w:t>
            </w:r>
          </w:p>
        </w:tc>
        <w:tc>
          <w:tcPr>
            <w:tcW w:w="1361" w:type="dxa"/>
          </w:tcPr>
          <w:p w14:paraId="159EF44D" w14:textId="77777777" w:rsidR="00DC61A2" w:rsidRDefault="00ED1CFB">
            <w:pPr>
              <w:spacing w:after="20"/>
            </w:pPr>
            <w:r>
              <w:rPr>
                <w:sz w:val="19"/>
              </w:rPr>
              <w:t>453 (22%)</w:t>
            </w:r>
          </w:p>
        </w:tc>
        <w:tc>
          <w:tcPr>
            <w:tcW w:w="3515" w:type="dxa"/>
          </w:tcPr>
          <w:p w14:paraId="0E0EF994" w14:textId="77777777" w:rsidR="00DC61A2" w:rsidRDefault="00ED1CFB">
            <w:pPr>
              <w:spacing w:after="20"/>
            </w:pPr>
            <w:r>
              <w:rPr>
                <w:sz w:val="19"/>
              </w:rPr>
              <w:t>Income ≈78k, almost no children, catalog buyers, rarely use deals</w:t>
            </w:r>
          </w:p>
        </w:tc>
        <w:tc>
          <w:tcPr>
            <w:tcW w:w="1134" w:type="dxa"/>
          </w:tcPr>
          <w:p w14:paraId="6F8960CE" w14:textId="77777777" w:rsidR="00DC61A2" w:rsidRDefault="00ED1CFB">
            <w:pPr>
              <w:spacing w:after="20"/>
            </w:pPr>
            <w:r>
              <w:rPr>
                <w:sz w:val="19"/>
              </w:rPr>
              <w:t>50.5%</w:t>
            </w:r>
          </w:p>
        </w:tc>
        <w:tc>
          <w:tcPr>
            <w:tcW w:w="1134" w:type="dxa"/>
          </w:tcPr>
          <w:p w14:paraId="0453A7F7" w14:textId="77777777" w:rsidR="00DC61A2" w:rsidRDefault="00ED1CFB">
            <w:pPr>
              <w:spacing w:after="20"/>
            </w:pPr>
            <w:r>
              <w:rPr>
                <w:sz w:val="19"/>
              </w:rPr>
              <w:t>28.7%</w:t>
            </w:r>
          </w:p>
        </w:tc>
      </w:tr>
      <w:tr w:rsidR="00DC61A2" w14:paraId="57FBA310" w14:textId="77777777">
        <w:trPr>
          <w:jc w:val="center"/>
        </w:trPr>
        <w:tc>
          <w:tcPr>
            <w:tcW w:w="1928" w:type="dxa"/>
          </w:tcPr>
          <w:p w14:paraId="1D616746" w14:textId="77777777" w:rsidR="00DC61A2" w:rsidRDefault="00ED1CFB">
            <w:pPr>
              <w:spacing w:after="20"/>
            </w:pPr>
            <w:r>
              <w:rPr>
                <w:sz w:val="19"/>
              </w:rPr>
              <w:t>Established Families</w:t>
            </w:r>
          </w:p>
        </w:tc>
        <w:tc>
          <w:tcPr>
            <w:tcW w:w="1361" w:type="dxa"/>
          </w:tcPr>
          <w:p w14:paraId="3CC3B23C" w14:textId="77777777" w:rsidR="00DC61A2" w:rsidRDefault="00ED1CFB">
            <w:pPr>
              <w:spacing w:after="20"/>
            </w:pPr>
            <w:r>
              <w:rPr>
                <w:sz w:val="19"/>
              </w:rPr>
              <w:t>585 (28%)</w:t>
            </w:r>
          </w:p>
        </w:tc>
        <w:tc>
          <w:tcPr>
            <w:tcW w:w="3515" w:type="dxa"/>
          </w:tcPr>
          <w:p w14:paraId="3A997E6A" w14:textId="77777777" w:rsidR="00DC61A2" w:rsidRDefault="00ED1CFB">
            <w:pPr>
              <w:spacing w:after="20"/>
            </w:pPr>
            <w:r>
              <w:rPr>
                <w:sz w:val="19"/>
              </w:rPr>
              <w:t>Income ≈61k, age ≈50, teenagers at home, longest tenure, heavy deal users</w:t>
            </w:r>
          </w:p>
        </w:tc>
        <w:tc>
          <w:tcPr>
            <w:tcW w:w="1134" w:type="dxa"/>
          </w:tcPr>
          <w:p w14:paraId="2D938173" w14:textId="77777777" w:rsidR="00DC61A2" w:rsidRDefault="00ED1CFB">
            <w:pPr>
              <w:spacing w:after="20"/>
            </w:pPr>
            <w:r>
              <w:rPr>
                <w:sz w:val="19"/>
              </w:rPr>
              <w:t>39.8%</w:t>
            </w:r>
          </w:p>
        </w:tc>
        <w:tc>
          <w:tcPr>
            <w:tcW w:w="1134" w:type="dxa"/>
          </w:tcPr>
          <w:p w14:paraId="0ED9E38F" w14:textId="77777777" w:rsidR="00DC61A2" w:rsidRDefault="00ED1CFB">
            <w:pPr>
              <w:spacing w:after="20"/>
            </w:pPr>
            <w:r>
              <w:rPr>
                <w:sz w:val="19"/>
              </w:rPr>
              <w:t>13.8%</w:t>
            </w:r>
          </w:p>
        </w:tc>
      </w:tr>
      <w:tr w:rsidR="00DC61A2" w14:paraId="04AD6108" w14:textId="77777777">
        <w:trPr>
          <w:jc w:val="center"/>
        </w:trPr>
        <w:tc>
          <w:tcPr>
            <w:tcW w:w="1928" w:type="dxa"/>
          </w:tcPr>
          <w:p w14:paraId="6BAB8CE7" w14:textId="77777777" w:rsidR="00DC61A2" w:rsidRDefault="00ED1CFB">
            <w:pPr>
              <w:spacing w:after="20"/>
            </w:pPr>
            <w:r>
              <w:rPr>
                <w:sz w:val="19"/>
              </w:rPr>
              <w:t>Budget Families</w:t>
            </w:r>
          </w:p>
        </w:tc>
        <w:tc>
          <w:tcPr>
            <w:tcW w:w="1361" w:type="dxa"/>
          </w:tcPr>
          <w:p w14:paraId="2F496FEE" w14:textId="77777777" w:rsidR="00DC61A2" w:rsidRDefault="00ED1CFB">
            <w:pPr>
              <w:spacing w:after="20"/>
            </w:pPr>
            <w:r>
              <w:rPr>
                <w:sz w:val="19"/>
              </w:rPr>
              <w:t>432 (21%)</w:t>
            </w:r>
          </w:p>
        </w:tc>
        <w:tc>
          <w:tcPr>
            <w:tcW w:w="3515" w:type="dxa"/>
          </w:tcPr>
          <w:p w14:paraId="2F57DA99" w14:textId="77777777" w:rsidR="00DC61A2" w:rsidRDefault="00ED1CFB">
            <w:pPr>
              <w:spacing w:after="20"/>
            </w:pPr>
            <w:r>
              <w:rPr>
                <w:sz w:val="19"/>
              </w:rPr>
              <w:t>Income ≈42k, ≈2 children, few purchases</w:t>
            </w:r>
          </w:p>
        </w:tc>
        <w:tc>
          <w:tcPr>
            <w:tcW w:w="1134" w:type="dxa"/>
          </w:tcPr>
          <w:p w14:paraId="5869F0F4" w14:textId="77777777" w:rsidR="00DC61A2" w:rsidRDefault="00ED1CFB">
            <w:pPr>
              <w:spacing w:after="20"/>
            </w:pPr>
            <w:r>
              <w:rPr>
                <w:sz w:val="19"/>
              </w:rPr>
              <w:t>4.4%</w:t>
            </w:r>
          </w:p>
        </w:tc>
        <w:tc>
          <w:tcPr>
            <w:tcW w:w="1134" w:type="dxa"/>
          </w:tcPr>
          <w:p w14:paraId="734DA484" w14:textId="77777777" w:rsidR="00DC61A2" w:rsidRDefault="00ED1CFB">
            <w:pPr>
              <w:spacing w:after="20"/>
            </w:pPr>
            <w:r>
              <w:rPr>
                <w:sz w:val="19"/>
              </w:rPr>
              <w:t>7.6%</w:t>
            </w:r>
          </w:p>
        </w:tc>
      </w:tr>
      <w:tr w:rsidR="00DC61A2" w14:paraId="7CAE5230" w14:textId="77777777">
        <w:trPr>
          <w:jc w:val="center"/>
        </w:trPr>
        <w:tc>
          <w:tcPr>
            <w:tcW w:w="1928" w:type="dxa"/>
          </w:tcPr>
          <w:p w14:paraId="0A7013CD" w14:textId="77777777" w:rsidR="00DC61A2" w:rsidRDefault="00ED1CFB">
            <w:pPr>
              <w:spacing w:after="20"/>
            </w:pPr>
            <w:r>
              <w:rPr>
                <w:sz w:val="19"/>
              </w:rPr>
              <w:t>Young Starters</w:t>
            </w:r>
          </w:p>
        </w:tc>
        <w:tc>
          <w:tcPr>
            <w:tcW w:w="1361" w:type="dxa"/>
          </w:tcPr>
          <w:p w14:paraId="08B4532D" w14:textId="77777777" w:rsidR="00DC61A2" w:rsidRDefault="00ED1CFB">
            <w:pPr>
              <w:spacing w:after="20"/>
            </w:pPr>
            <w:r>
              <w:rPr>
                <w:sz w:val="19"/>
              </w:rPr>
              <w:t>584 (28%)</w:t>
            </w:r>
          </w:p>
        </w:tc>
        <w:tc>
          <w:tcPr>
            <w:tcW w:w="3515" w:type="dxa"/>
          </w:tcPr>
          <w:p w14:paraId="08E7A591" w14:textId="77777777" w:rsidR="00DC61A2" w:rsidRDefault="00ED1CFB">
            <w:pPr>
              <w:spacing w:after="20"/>
            </w:pPr>
            <w:r>
              <w:rPr>
                <w:sz w:val="19"/>
              </w:rPr>
              <w:t>Age ≈37, income ≈30k, visit the website most but buy little</w:t>
            </w:r>
          </w:p>
        </w:tc>
        <w:tc>
          <w:tcPr>
            <w:tcW w:w="1134" w:type="dxa"/>
          </w:tcPr>
          <w:p w14:paraId="39C75257" w14:textId="77777777" w:rsidR="00DC61A2" w:rsidRDefault="00ED1CFB">
            <w:pPr>
              <w:spacing w:after="20"/>
            </w:pPr>
            <w:r>
              <w:rPr>
                <w:sz w:val="19"/>
              </w:rPr>
              <w:t>5.3%</w:t>
            </w:r>
          </w:p>
        </w:tc>
        <w:tc>
          <w:tcPr>
            <w:tcW w:w="1134" w:type="dxa"/>
          </w:tcPr>
          <w:p w14:paraId="2EAEA2F5" w14:textId="77777777" w:rsidR="00DC61A2" w:rsidRDefault="00ED1CFB">
            <w:pPr>
              <w:spacing w:after="20"/>
            </w:pPr>
            <w:r>
              <w:rPr>
                <w:sz w:val="19"/>
              </w:rPr>
              <w:t>11.8%</w:t>
            </w:r>
          </w:p>
        </w:tc>
      </w:tr>
    </w:tbl>
    <w:p w14:paraId="4693FCB0" w14:textId="77777777" w:rsidR="00DC61A2" w:rsidRDefault="00DC61A2">
      <w:pPr>
        <w:spacing w:after="40"/>
      </w:pPr>
    </w:p>
    <w:p w14:paraId="3651D284" w14:textId="77777777" w:rsidR="00DC61A2" w:rsidRDefault="00ED1CFB">
      <w:pPr>
        <w:keepNext/>
        <w:spacing w:after="60"/>
        <w:jc w:val="center"/>
      </w:pPr>
      <w:r>
        <w:rPr>
          <w:b/>
          <w:sz w:val="21"/>
        </w:rPr>
        <w:t>Table 11: Segment strategies</w:t>
      </w:r>
    </w:p>
    <w:tbl>
      <w:tblPr>
        <w:tblStyle w:val="TableGrid"/>
        <w:tblW w:w="0" w:type="auto"/>
        <w:jc w:val="center"/>
        <w:tblLook w:val="04A0" w:firstRow="1" w:lastRow="0" w:firstColumn="1" w:lastColumn="0" w:noHBand="0" w:noVBand="1"/>
      </w:tblPr>
      <w:tblGrid>
        <w:gridCol w:w="2268"/>
        <w:gridCol w:w="6803"/>
      </w:tblGrid>
      <w:tr w:rsidR="00DC61A2" w14:paraId="4FFBD308" w14:textId="77777777">
        <w:trPr>
          <w:jc w:val="center"/>
        </w:trPr>
        <w:tc>
          <w:tcPr>
            <w:tcW w:w="2268" w:type="dxa"/>
            <w:shd w:val="clear" w:color="auto" w:fill="D9E2F3"/>
          </w:tcPr>
          <w:p w14:paraId="7C05DEFA" w14:textId="77777777" w:rsidR="00DC61A2" w:rsidRDefault="00ED1CFB">
            <w:pPr>
              <w:spacing w:after="20"/>
            </w:pPr>
            <w:r>
              <w:rPr>
                <w:b/>
                <w:sz w:val="20"/>
              </w:rPr>
              <w:t>Segment</w:t>
            </w:r>
          </w:p>
        </w:tc>
        <w:tc>
          <w:tcPr>
            <w:tcW w:w="6803" w:type="dxa"/>
            <w:shd w:val="clear" w:color="auto" w:fill="D9E2F3"/>
          </w:tcPr>
          <w:p w14:paraId="08481289" w14:textId="77777777" w:rsidR="00DC61A2" w:rsidRDefault="00ED1CFB">
            <w:pPr>
              <w:spacing w:after="20"/>
            </w:pPr>
            <w:r>
              <w:rPr>
                <w:b/>
                <w:sz w:val="20"/>
              </w:rPr>
              <w:t>Recommended marketing strategy</w:t>
            </w:r>
          </w:p>
        </w:tc>
      </w:tr>
      <w:tr w:rsidR="00DC61A2" w14:paraId="7DF7F323" w14:textId="77777777">
        <w:trPr>
          <w:jc w:val="center"/>
        </w:trPr>
        <w:tc>
          <w:tcPr>
            <w:tcW w:w="2268" w:type="dxa"/>
          </w:tcPr>
          <w:p w14:paraId="0ADBBBC4" w14:textId="77777777" w:rsidR="00DC61A2" w:rsidRDefault="00ED1CFB">
            <w:pPr>
              <w:spacing w:after="20"/>
            </w:pPr>
            <w:r>
              <w:rPr>
                <w:sz w:val="20"/>
              </w:rPr>
              <w:t>Premium Spenders</w:t>
            </w:r>
          </w:p>
        </w:tc>
        <w:tc>
          <w:tcPr>
            <w:tcW w:w="6803" w:type="dxa"/>
          </w:tcPr>
          <w:p w14:paraId="2ABF0A39" w14:textId="77777777" w:rsidR="00DC61A2" w:rsidRDefault="00ED1CFB">
            <w:pPr>
              <w:spacing w:after="20"/>
            </w:pPr>
            <w:r>
              <w:rPr>
                <w:sz w:val="20"/>
              </w:rPr>
              <w:t xml:space="preserve">Luxury wine and meat offers, VIP/loyalty programme, catalog campaigns; </w:t>
            </w:r>
            <w:r>
              <w:rPr>
                <w:sz w:val="20"/>
              </w:rPr>
              <w:lastRenderedPageBreak/>
              <w:t>include in every campaign.</w:t>
            </w:r>
          </w:p>
        </w:tc>
      </w:tr>
      <w:tr w:rsidR="00DC61A2" w14:paraId="305477B1" w14:textId="77777777">
        <w:trPr>
          <w:jc w:val="center"/>
        </w:trPr>
        <w:tc>
          <w:tcPr>
            <w:tcW w:w="2268" w:type="dxa"/>
          </w:tcPr>
          <w:p w14:paraId="2C377C07" w14:textId="77777777" w:rsidR="00DC61A2" w:rsidRDefault="00ED1CFB">
            <w:pPr>
              <w:spacing w:after="20"/>
            </w:pPr>
            <w:r>
              <w:rPr>
                <w:sz w:val="20"/>
              </w:rPr>
              <w:lastRenderedPageBreak/>
              <w:t>Established Families</w:t>
            </w:r>
          </w:p>
        </w:tc>
        <w:tc>
          <w:tcPr>
            <w:tcW w:w="6803" w:type="dxa"/>
          </w:tcPr>
          <w:p w14:paraId="679DEB30" w14:textId="77777777" w:rsidR="00DC61A2" w:rsidRDefault="00ED1CFB">
            <w:pPr>
              <w:spacing w:after="20"/>
            </w:pPr>
            <w:r>
              <w:rPr>
                <w:sz w:val="20"/>
              </w:rPr>
              <w:t>Value bundles and deals, store and catalog promotions, upgrade offers towards premium products.</w:t>
            </w:r>
          </w:p>
        </w:tc>
      </w:tr>
      <w:tr w:rsidR="00DC61A2" w14:paraId="75BBDB47" w14:textId="77777777">
        <w:trPr>
          <w:jc w:val="center"/>
        </w:trPr>
        <w:tc>
          <w:tcPr>
            <w:tcW w:w="2268" w:type="dxa"/>
          </w:tcPr>
          <w:p w14:paraId="33808051" w14:textId="77777777" w:rsidR="00DC61A2" w:rsidRDefault="00ED1CFB">
            <w:pPr>
              <w:spacing w:after="20"/>
            </w:pPr>
            <w:r>
              <w:rPr>
                <w:sz w:val="20"/>
              </w:rPr>
              <w:t>Budget Families</w:t>
            </w:r>
          </w:p>
        </w:tc>
        <w:tc>
          <w:tcPr>
            <w:tcW w:w="6803" w:type="dxa"/>
          </w:tcPr>
          <w:p w14:paraId="63C7740C" w14:textId="77777777" w:rsidR="00DC61A2" w:rsidRDefault="00ED1CFB">
            <w:pPr>
              <w:spacing w:after="20"/>
            </w:pPr>
            <w:r>
              <w:rPr>
                <w:sz w:val="20"/>
              </w:rPr>
              <w:t>Discount coupons, family and kids' bundles, in-store promotions; keep contact cost low.</w:t>
            </w:r>
          </w:p>
        </w:tc>
      </w:tr>
      <w:tr w:rsidR="00DC61A2" w14:paraId="54D63491" w14:textId="77777777">
        <w:trPr>
          <w:jc w:val="center"/>
        </w:trPr>
        <w:tc>
          <w:tcPr>
            <w:tcW w:w="2268" w:type="dxa"/>
          </w:tcPr>
          <w:p w14:paraId="42D83AB7" w14:textId="77777777" w:rsidR="00DC61A2" w:rsidRDefault="00ED1CFB">
            <w:pPr>
              <w:spacing w:after="20"/>
            </w:pPr>
            <w:r>
              <w:rPr>
                <w:sz w:val="20"/>
              </w:rPr>
              <w:t>Young Starters</w:t>
            </w:r>
          </w:p>
        </w:tc>
        <w:tc>
          <w:tcPr>
            <w:tcW w:w="6803" w:type="dxa"/>
          </w:tcPr>
          <w:p w14:paraId="7C514522" w14:textId="77777777" w:rsidR="00DC61A2" w:rsidRDefault="00ED1CFB">
            <w:pPr>
              <w:spacing w:after="20"/>
            </w:pPr>
            <w:r>
              <w:rPr>
                <w:sz w:val="20"/>
              </w:rPr>
              <w:t>Web and mobile promotions, first-purchase coupons and retargeting to convert browsing into buying.</w:t>
            </w:r>
          </w:p>
        </w:tc>
      </w:tr>
    </w:tbl>
    <w:p w14:paraId="38AB8B66" w14:textId="77777777" w:rsidR="00DC61A2" w:rsidRDefault="00DC61A2">
      <w:pPr>
        <w:spacing w:after="40"/>
      </w:pPr>
    </w:p>
    <w:p w14:paraId="280F9109" w14:textId="77777777" w:rsidR="00DC61A2" w:rsidRDefault="00ED1CFB">
      <w:pPr>
        <w:jc w:val="both"/>
      </w:pPr>
      <w:r>
        <w:rPr>
          <w:b/>
        </w:rPr>
        <w:t>Key finding:</w:t>
      </w:r>
      <w:r>
        <w:t xml:space="preserve"> Premium Spenders and Established Families make up 50% of customers but generate about </w:t>
      </w:r>
      <w:r>
        <w:rPr>
          <w:b/>
        </w:rPr>
        <w:t>90% of revenue</w:t>
      </w:r>
      <w:r>
        <w:t xml:space="preserve"> and </w:t>
      </w:r>
      <w:r>
        <w:rPr>
          <w:b/>
        </w:rPr>
        <w:t>67% of all campaign responders</w:t>
      </w:r>
      <w:r>
        <w:t>.</w:t>
      </w:r>
    </w:p>
    <w:p w14:paraId="783BDCF5" w14:textId="77777777" w:rsidR="00DC61A2" w:rsidRDefault="00ED1CFB">
      <w:pPr>
        <w:pStyle w:val="Heading1"/>
      </w:pPr>
      <w:bookmarkStart w:id="21" w:name="_Toc241769551"/>
      <w:r>
        <w:t>10. Classification – Predicting Campaign Response</w:t>
      </w:r>
      <w:bookmarkEnd w:id="21"/>
    </w:p>
    <w:p w14:paraId="2B98A947" w14:textId="77777777" w:rsidR="00DC61A2" w:rsidRDefault="00ED1CFB">
      <w:pPr>
        <w:pStyle w:val="Heading2"/>
      </w:pPr>
      <w:bookmarkStart w:id="22" w:name="_Toc241769552"/>
      <w:r>
        <w:t>10.1 Approach</w:t>
      </w:r>
      <w:bookmarkEnd w:id="22"/>
    </w:p>
    <w:p w14:paraId="1AA2CF74" w14:textId="77777777" w:rsidR="00DC61A2" w:rsidRDefault="00ED1CFB">
      <w:pPr>
        <w:pStyle w:val="ListBullet"/>
        <w:spacing w:after="60"/>
        <w:jc w:val="both"/>
      </w:pPr>
      <w:r>
        <w:rPr>
          <w:b/>
        </w:rPr>
        <w:t>Features:</w:t>
      </w:r>
      <w:r>
        <w:t xml:space="preserve"> 22 customer attributes (demographics, spending, channels, recency, tenure, previous acceptances, complaints) plus the segment from K-Means (one-hot encoded) – 26 features in total.</w:t>
      </w:r>
    </w:p>
    <w:p w14:paraId="72FD53A1" w14:textId="77777777" w:rsidR="00DC61A2" w:rsidRDefault="00ED1CFB">
      <w:pPr>
        <w:pStyle w:val="ListBullet"/>
        <w:spacing w:after="60"/>
        <w:jc w:val="both"/>
      </w:pPr>
      <w:r>
        <w:rPr>
          <w:b/>
        </w:rPr>
        <w:t>Stratified 80/20 split:</w:t>
      </w:r>
      <w:r>
        <w:t xml:space="preserve"> 1,643 training and 411 test customers, both with 15.2% responders.</w:t>
      </w:r>
    </w:p>
    <w:p w14:paraId="7B7E340E" w14:textId="77777777" w:rsidR="00DC61A2" w:rsidRDefault="00ED1CFB">
      <w:pPr>
        <w:pStyle w:val="ListBullet"/>
        <w:spacing w:after="60"/>
        <w:jc w:val="both"/>
      </w:pPr>
      <w:r>
        <w:rPr>
          <w:b/>
        </w:rPr>
        <w:t>Class imbalance:</w:t>
      </w:r>
      <w:r>
        <w:t xml:space="preserve"> class_weight = "balanced", so errors on the rare responder class cost more.</w:t>
      </w:r>
    </w:p>
    <w:p w14:paraId="33A004EF" w14:textId="77777777" w:rsidR="00DC61A2" w:rsidRDefault="00ED1CFB">
      <w:pPr>
        <w:pStyle w:val="ListBullet"/>
        <w:spacing w:after="60"/>
        <w:jc w:val="both"/>
      </w:pPr>
      <w:r>
        <w:rPr>
          <w:b/>
        </w:rPr>
        <w:t>Tuning:</w:t>
      </w:r>
      <w:r>
        <w:t xml:space="preserve"> GridSearchCV with 5-fold stratified cross-validation on the training set; the best model is chosen by cross-validated ROC-AUC, keeping the test set for the final unbiased evaluation.</w:t>
      </w:r>
    </w:p>
    <w:p w14:paraId="1CEA0471" w14:textId="77777777" w:rsidR="00DC61A2" w:rsidRDefault="00ED1CFB">
      <w:pPr>
        <w:pStyle w:val="ListBullet"/>
        <w:spacing w:after="60"/>
        <w:jc w:val="both"/>
      </w:pPr>
      <w:r>
        <w:rPr>
          <w:b/>
        </w:rPr>
        <w:t>Baseline:</w:t>
      </w:r>
      <w:r>
        <w:t xml:space="preserve"> predicting "No" for everyone gives 84.7% accuracy but 0% recall, so recall, precision, F1 and ROC-AUC are used instead of accuracy alone.</w:t>
      </w:r>
    </w:p>
    <w:p w14:paraId="58B91EB1" w14:textId="77777777" w:rsidR="00DC61A2" w:rsidRDefault="00ED1CFB">
      <w:pPr>
        <w:pStyle w:val="Heading2"/>
      </w:pPr>
      <w:bookmarkStart w:id="23" w:name="_Toc241769553"/>
      <w:r>
        <w:t>10.2 Results</w:t>
      </w:r>
      <w:bookmarkEnd w:id="23"/>
    </w:p>
    <w:p w14:paraId="50DB5C9E" w14:textId="77777777" w:rsidR="00DC61A2" w:rsidRDefault="00ED1CFB">
      <w:pPr>
        <w:keepNext/>
        <w:spacing w:after="60"/>
        <w:jc w:val="center"/>
      </w:pPr>
      <w:r>
        <w:rPr>
          <w:b/>
          <w:sz w:val="21"/>
        </w:rPr>
        <w:t>Table 12: Classification model comparison (test set, 411 customers)</w:t>
      </w:r>
    </w:p>
    <w:tbl>
      <w:tblPr>
        <w:tblStyle w:val="TableGrid"/>
        <w:tblW w:w="0" w:type="auto"/>
        <w:jc w:val="center"/>
        <w:tblLook w:val="04A0" w:firstRow="1" w:lastRow="0" w:firstColumn="1" w:lastColumn="0" w:noHBand="0" w:noVBand="1"/>
      </w:tblPr>
      <w:tblGrid>
        <w:gridCol w:w="2381"/>
        <w:gridCol w:w="1020"/>
        <w:gridCol w:w="1134"/>
        <w:gridCol w:w="1134"/>
        <w:gridCol w:w="1020"/>
        <w:gridCol w:w="907"/>
        <w:gridCol w:w="1134"/>
      </w:tblGrid>
      <w:tr w:rsidR="00DC61A2" w14:paraId="16818C6B" w14:textId="77777777">
        <w:trPr>
          <w:jc w:val="center"/>
        </w:trPr>
        <w:tc>
          <w:tcPr>
            <w:tcW w:w="2381" w:type="dxa"/>
            <w:shd w:val="clear" w:color="auto" w:fill="D9E2F3"/>
          </w:tcPr>
          <w:p w14:paraId="0A7CFDF5" w14:textId="77777777" w:rsidR="00DC61A2" w:rsidRDefault="00ED1CFB">
            <w:pPr>
              <w:spacing w:after="20"/>
            </w:pPr>
            <w:r>
              <w:rPr>
                <w:b/>
                <w:sz w:val="19"/>
              </w:rPr>
              <w:t>Model</w:t>
            </w:r>
          </w:p>
        </w:tc>
        <w:tc>
          <w:tcPr>
            <w:tcW w:w="1020" w:type="dxa"/>
            <w:shd w:val="clear" w:color="auto" w:fill="D9E2F3"/>
          </w:tcPr>
          <w:p w14:paraId="78274A56" w14:textId="77777777" w:rsidR="00DC61A2" w:rsidRDefault="00ED1CFB">
            <w:pPr>
              <w:spacing w:after="20"/>
            </w:pPr>
            <w:r>
              <w:rPr>
                <w:b/>
                <w:sz w:val="19"/>
              </w:rPr>
              <w:t>CV AUC</w:t>
            </w:r>
          </w:p>
        </w:tc>
        <w:tc>
          <w:tcPr>
            <w:tcW w:w="1134" w:type="dxa"/>
            <w:shd w:val="clear" w:color="auto" w:fill="D9E2F3"/>
          </w:tcPr>
          <w:p w14:paraId="165BB723" w14:textId="77777777" w:rsidR="00DC61A2" w:rsidRDefault="00ED1CFB">
            <w:pPr>
              <w:spacing w:after="20"/>
            </w:pPr>
            <w:r>
              <w:rPr>
                <w:b/>
                <w:sz w:val="19"/>
              </w:rPr>
              <w:t>Accuracy</w:t>
            </w:r>
          </w:p>
        </w:tc>
        <w:tc>
          <w:tcPr>
            <w:tcW w:w="1134" w:type="dxa"/>
            <w:shd w:val="clear" w:color="auto" w:fill="D9E2F3"/>
          </w:tcPr>
          <w:p w14:paraId="578D70C9" w14:textId="77777777" w:rsidR="00DC61A2" w:rsidRDefault="00ED1CFB">
            <w:pPr>
              <w:spacing w:after="20"/>
            </w:pPr>
            <w:r>
              <w:rPr>
                <w:b/>
                <w:sz w:val="19"/>
              </w:rPr>
              <w:t>Precision</w:t>
            </w:r>
          </w:p>
        </w:tc>
        <w:tc>
          <w:tcPr>
            <w:tcW w:w="1020" w:type="dxa"/>
            <w:shd w:val="clear" w:color="auto" w:fill="D9E2F3"/>
          </w:tcPr>
          <w:p w14:paraId="682CBC43" w14:textId="77777777" w:rsidR="00DC61A2" w:rsidRDefault="00ED1CFB">
            <w:pPr>
              <w:spacing w:after="20"/>
            </w:pPr>
            <w:r>
              <w:rPr>
                <w:b/>
                <w:sz w:val="19"/>
              </w:rPr>
              <w:t>Recall</w:t>
            </w:r>
          </w:p>
        </w:tc>
        <w:tc>
          <w:tcPr>
            <w:tcW w:w="907" w:type="dxa"/>
            <w:shd w:val="clear" w:color="auto" w:fill="D9E2F3"/>
          </w:tcPr>
          <w:p w14:paraId="173F501A" w14:textId="77777777" w:rsidR="00DC61A2" w:rsidRDefault="00ED1CFB">
            <w:pPr>
              <w:spacing w:after="20"/>
            </w:pPr>
            <w:r>
              <w:rPr>
                <w:b/>
                <w:sz w:val="19"/>
              </w:rPr>
              <w:t>F1</w:t>
            </w:r>
          </w:p>
        </w:tc>
        <w:tc>
          <w:tcPr>
            <w:tcW w:w="1134" w:type="dxa"/>
            <w:shd w:val="clear" w:color="auto" w:fill="D9E2F3"/>
          </w:tcPr>
          <w:p w14:paraId="72F0AF4A" w14:textId="77777777" w:rsidR="00DC61A2" w:rsidRDefault="00ED1CFB">
            <w:pPr>
              <w:spacing w:after="20"/>
            </w:pPr>
            <w:r>
              <w:rPr>
                <w:b/>
                <w:sz w:val="19"/>
              </w:rPr>
              <w:t>Test AUC</w:t>
            </w:r>
          </w:p>
        </w:tc>
      </w:tr>
      <w:tr w:rsidR="00DC61A2" w14:paraId="56FDC786" w14:textId="77777777">
        <w:trPr>
          <w:jc w:val="center"/>
        </w:trPr>
        <w:tc>
          <w:tcPr>
            <w:tcW w:w="2381" w:type="dxa"/>
          </w:tcPr>
          <w:p w14:paraId="02F492F5" w14:textId="77777777" w:rsidR="00DC61A2" w:rsidRDefault="00ED1CFB">
            <w:pPr>
              <w:spacing w:after="20"/>
            </w:pPr>
            <w:r>
              <w:rPr>
                <w:sz w:val="19"/>
              </w:rPr>
              <w:t>Logistic Regression</w:t>
            </w:r>
          </w:p>
        </w:tc>
        <w:tc>
          <w:tcPr>
            <w:tcW w:w="1020" w:type="dxa"/>
          </w:tcPr>
          <w:p w14:paraId="7BB66950" w14:textId="77777777" w:rsidR="00DC61A2" w:rsidRDefault="00ED1CFB">
            <w:pPr>
              <w:spacing w:after="20"/>
            </w:pPr>
            <w:r>
              <w:rPr>
                <w:sz w:val="19"/>
              </w:rPr>
              <w:t>0.892</w:t>
            </w:r>
          </w:p>
        </w:tc>
        <w:tc>
          <w:tcPr>
            <w:tcW w:w="1134" w:type="dxa"/>
          </w:tcPr>
          <w:p w14:paraId="1FF317A1" w14:textId="77777777" w:rsidR="00DC61A2" w:rsidRDefault="00ED1CFB">
            <w:pPr>
              <w:spacing w:after="20"/>
            </w:pPr>
            <w:r>
              <w:rPr>
                <w:sz w:val="19"/>
              </w:rPr>
              <w:t>0.791</w:t>
            </w:r>
          </w:p>
        </w:tc>
        <w:tc>
          <w:tcPr>
            <w:tcW w:w="1134" w:type="dxa"/>
          </w:tcPr>
          <w:p w14:paraId="4BDE45BE" w14:textId="77777777" w:rsidR="00DC61A2" w:rsidRDefault="00ED1CFB">
            <w:pPr>
              <w:spacing w:after="20"/>
            </w:pPr>
            <w:r>
              <w:rPr>
                <w:sz w:val="19"/>
              </w:rPr>
              <w:t>0.408</w:t>
            </w:r>
          </w:p>
        </w:tc>
        <w:tc>
          <w:tcPr>
            <w:tcW w:w="1020" w:type="dxa"/>
          </w:tcPr>
          <w:p w14:paraId="29266417" w14:textId="77777777" w:rsidR="00DC61A2" w:rsidRDefault="00ED1CFB">
            <w:pPr>
              <w:spacing w:after="20"/>
            </w:pPr>
            <w:r>
              <w:rPr>
                <w:sz w:val="19"/>
              </w:rPr>
              <w:t>0.810</w:t>
            </w:r>
          </w:p>
        </w:tc>
        <w:tc>
          <w:tcPr>
            <w:tcW w:w="907" w:type="dxa"/>
          </w:tcPr>
          <w:p w14:paraId="40DA8692" w14:textId="77777777" w:rsidR="00DC61A2" w:rsidRDefault="00ED1CFB">
            <w:pPr>
              <w:spacing w:after="20"/>
            </w:pPr>
            <w:r>
              <w:rPr>
                <w:sz w:val="19"/>
              </w:rPr>
              <w:t>0.543</w:t>
            </w:r>
          </w:p>
        </w:tc>
        <w:tc>
          <w:tcPr>
            <w:tcW w:w="1134" w:type="dxa"/>
          </w:tcPr>
          <w:p w14:paraId="1A695C11" w14:textId="77777777" w:rsidR="00DC61A2" w:rsidRDefault="00ED1CFB">
            <w:pPr>
              <w:spacing w:after="20"/>
            </w:pPr>
            <w:r>
              <w:rPr>
                <w:sz w:val="19"/>
              </w:rPr>
              <w:t>0.885</w:t>
            </w:r>
          </w:p>
        </w:tc>
      </w:tr>
      <w:tr w:rsidR="00DC61A2" w14:paraId="79786D1D" w14:textId="77777777">
        <w:trPr>
          <w:jc w:val="center"/>
        </w:trPr>
        <w:tc>
          <w:tcPr>
            <w:tcW w:w="2381" w:type="dxa"/>
          </w:tcPr>
          <w:p w14:paraId="60DC473B" w14:textId="77777777" w:rsidR="00DC61A2" w:rsidRDefault="00ED1CFB">
            <w:pPr>
              <w:spacing w:after="20"/>
            </w:pPr>
            <w:r>
              <w:rPr>
                <w:sz w:val="19"/>
              </w:rPr>
              <w:t>Decision Tree</w:t>
            </w:r>
          </w:p>
        </w:tc>
        <w:tc>
          <w:tcPr>
            <w:tcW w:w="1020" w:type="dxa"/>
          </w:tcPr>
          <w:p w14:paraId="7DA57D51" w14:textId="77777777" w:rsidR="00DC61A2" w:rsidRDefault="00ED1CFB">
            <w:pPr>
              <w:spacing w:after="20"/>
            </w:pPr>
            <w:r>
              <w:rPr>
                <w:sz w:val="19"/>
              </w:rPr>
              <w:t>0.825</w:t>
            </w:r>
          </w:p>
        </w:tc>
        <w:tc>
          <w:tcPr>
            <w:tcW w:w="1134" w:type="dxa"/>
          </w:tcPr>
          <w:p w14:paraId="50C5994A" w14:textId="77777777" w:rsidR="00DC61A2" w:rsidRDefault="00ED1CFB">
            <w:pPr>
              <w:spacing w:after="20"/>
            </w:pPr>
            <w:r>
              <w:rPr>
                <w:sz w:val="19"/>
              </w:rPr>
              <w:t>0.723</w:t>
            </w:r>
          </w:p>
        </w:tc>
        <w:tc>
          <w:tcPr>
            <w:tcW w:w="1134" w:type="dxa"/>
          </w:tcPr>
          <w:p w14:paraId="4796984E" w14:textId="77777777" w:rsidR="00DC61A2" w:rsidRDefault="00ED1CFB">
            <w:pPr>
              <w:spacing w:after="20"/>
            </w:pPr>
            <w:r>
              <w:rPr>
                <w:sz w:val="19"/>
              </w:rPr>
              <w:t>0.329</w:t>
            </w:r>
          </w:p>
        </w:tc>
        <w:tc>
          <w:tcPr>
            <w:tcW w:w="1020" w:type="dxa"/>
          </w:tcPr>
          <w:p w14:paraId="775DBBCE" w14:textId="77777777" w:rsidR="00DC61A2" w:rsidRDefault="00ED1CFB">
            <w:pPr>
              <w:spacing w:after="20"/>
            </w:pPr>
            <w:r>
              <w:rPr>
                <w:sz w:val="19"/>
              </w:rPr>
              <w:t>0.778</w:t>
            </w:r>
          </w:p>
        </w:tc>
        <w:tc>
          <w:tcPr>
            <w:tcW w:w="907" w:type="dxa"/>
          </w:tcPr>
          <w:p w14:paraId="61FAB503" w14:textId="77777777" w:rsidR="00DC61A2" w:rsidRDefault="00ED1CFB">
            <w:pPr>
              <w:spacing w:after="20"/>
            </w:pPr>
            <w:r>
              <w:rPr>
                <w:sz w:val="19"/>
              </w:rPr>
              <w:t>0.462</w:t>
            </w:r>
          </w:p>
        </w:tc>
        <w:tc>
          <w:tcPr>
            <w:tcW w:w="1134" w:type="dxa"/>
          </w:tcPr>
          <w:p w14:paraId="69FF1292" w14:textId="77777777" w:rsidR="00DC61A2" w:rsidRDefault="00ED1CFB">
            <w:pPr>
              <w:spacing w:after="20"/>
            </w:pPr>
            <w:r>
              <w:rPr>
                <w:sz w:val="19"/>
              </w:rPr>
              <w:t>0.788</w:t>
            </w:r>
          </w:p>
        </w:tc>
      </w:tr>
      <w:tr w:rsidR="00DC61A2" w14:paraId="13FA9764" w14:textId="77777777">
        <w:trPr>
          <w:jc w:val="center"/>
        </w:trPr>
        <w:tc>
          <w:tcPr>
            <w:tcW w:w="2381" w:type="dxa"/>
          </w:tcPr>
          <w:p w14:paraId="1BFED7F7" w14:textId="77777777" w:rsidR="00DC61A2" w:rsidRDefault="00ED1CFB">
            <w:pPr>
              <w:spacing w:after="20"/>
            </w:pPr>
            <w:r>
              <w:rPr>
                <w:sz w:val="19"/>
              </w:rPr>
              <w:t>Random Forest</w:t>
            </w:r>
          </w:p>
        </w:tc>
        <w:tc>
          <w:tcPr>
            <w:tcW w:w="1020" w:type="dxa"/>
          </w:tcPr>
          <w:p w14:paraId="1AAFDDE6" w14:textId="77777777" w:rsidR="00DC61A2" w:rsidRDefault="00ED1CFB">
            <w:pPr>
              <w:spacing w:after="20"/>
            </w:pPr>
            <w:r>
              <w:rPr>
                <w:sz w:val="19"/>
              </w:rPr>
              <w:t>0.885</w:t>
            </w:r>
          </w:p>
        </w:tc>
        <w:tc>
          <w:tcPr>
            <w:tcW w:w="1134" w:type="dxa"/>
          </w:tcPr>
          <w:p w14:paraId="67E078C0" w14:textId="77777777" w:rsidR="00DC61A2" w:rsidRDefault="00ED1CFB">
            <w:pPr>
              <w:spacing w:after="20"/>
            </w:pPr>
            <w:r>
              <w:rPr>
                <w:sz w:val="19"/>
              </w:rPr>
              <w:t>0.837</w:t>
            </w:r>
          </w:p>
        </w:tc>
        <w:tc>
          <w:tcPr>
            <w:tcW w:w="1134" w:type="dxa"/>
          </w:tcPr>
          <w:p w14:paraId="2985406F" w14:textId="77777777" w:rsidR="00DC61A2" w:rsidRDefault="00ED1CFB">
            <w:pPr>
              <w:spacing w:after="20"/>
            </w:pPr>
            <w:r>
              <w:rPr>
                <w:sz w:val="19"/>
              </w:rPr>
              <w:t>0.478</w:t>
            </w:r>
          </w:p>
        </w:tc>
        <w:tc>
          <w:tcPr>
            <w:tcW w:w="1020" w:type="dxa"/>
          </w:tcPr>
          <w:p w14:paraId="78059E44" w14:textId="77777777" w:rsidR="00DC61A2" w:rsidRDefault="00ED1CFB">
            <w:pPr>
              <w:spacing w:after="20"/>
            </w:pPr>
            <w:r>
              <w:rPr>
                <w:sz w:val="19"/>
              </w:rPr>
              <w:t>0.683</w:t>
            </w:r>
          </w:p>
        </w:tc>
        <w:tc>
          <w:tcPr>
            <w:tcW w:w="907" w:type="dxa"/>
          </w:tcPr>
          <w:p w14:paraId="0A957C89" w14:textId="77777777" w:rsidR="00DC61A2" w:rsidRDefault="00ED1CFB">
            <w:pPr>
              <w:spacing w:after="20"/>
            </w:pPr>
            <w:r>
              <w:rPr>
                <w:sz w:val="19"/>
              </w:rPr>
              <w:t>0.562</w:t>
            </w:r>
          </w:p>
        </w:tc>
        <w:tc>
          <w:tcPr>
            <w:tcW w:w="1134" w:type="dxa"/>
          </w:tcPr>
          <w:p w14:paraId="23D7418E" w14:textId="77777777" w:rsidR="00DC61A2" w:rsidRDefault="00ED1CFB">
            <w:pPr>
              <w:spacing w:after="20"/>
            </w:pPr>
            <w:r>
              <w:rPr>
                <w:sz w:val="19"/>
              </w:rPr>
              <w:t>0.875</w:t>
            </w:r>
          </w:p>
        </w:tc>
      </w:tr>
    </w:tbl>
    <w:p w14:paraId="0F8E90A7" w14:textId="77777777" w:rsidR="00DC61A2" w:rsidRDefault="00DC61A2">
      <w:pPr>
        <w:spacing w:after="40"/>
      </w:pPr>
    </w:p>
    <w:p w14:paraId="6B50086B" w14:textId="77777777" w:rsidR="00DC61A2" w:rsidRDefault="00ED1CFB">
      <w:pPr>
        <w:keepNext/>
        <w:jc w:val="center"/>
      </w:pPr>
      <w:r>
        <w:rPr>
          <w:noProof/>
        </w:rPr>
        <w:drawing>
          <wp:inline distT="0" distB="0" distL="0" distR="0" wp14:anchorId="15DA37CB" wp14:editId="6F9B2229">
            <wp:extent cx="5580000" cy="18182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model_comparison_roc.png"/>
                    <pic:cNvPicPr/>
                  </pic:nvPicPr>
                  <pic:blipFill>
                    <a:blip r:embed="rId30"/>
                    <a:stretch>
                      <a:fillRect/>
                    </a:stretch>
                  </pic:blipFill>
                  <pic:spPr>
                    <a:xfrm>
                      <a:off x="0" y="0"/>
                      <a:ext cx="5580000" cy="1818259"/>
                    </a:xfrm>
                    <a:prstGeom prst="rect">
                      <a:avLst/>
                    </a:prstGeom>
                  </pic:spPr>
                </pic:pic>
              </a:graphicData>
            </a:graphic>
          </wp:inline>
        </w:drawing>
      </w:r>
    </w:p>
    <w:p w14:paraId="785FE216" w14:textId="77777777" w:rsidR="00DC61A2" w:rsidRDefault="00ED1CFB">
      <w:pPr>
        <w:spacing w:after="200"/>
        <w:jc w:val="center"/>
      </w:pPr>
      <w:r>
        <w:rPr>
          <w:i/>
          <w:sz w:val="20"/>
        </w:rPr>
        <w:t>Figure 23: Model comparison and ROC curves</w:t>
      </w:r>
    </w:p>
    <w:p w14:paraId="11715184" w14:textId="77777777" w:rsidR="00DC61A2" w:rsidRDefault="00ED1CFB">
      <w:pPr>
        <w:jc w:val="both"/>
      </w:pPr>
      <w:r>
        <w:rPr>
          <w:b/>
        </w:rPr>
        <w:lastRenderedPageBreak/>
        <w:t>Logistic Regression is the best model</w:t>
      </w:r>
      <w:r>
        <w:t xml:space="preserve"> (CV AUC 0.892, test AUC 0.885) and has the highest recall (81%). Random Forest is close (AUC 0.875) with higher precision but lower recall. The Decision Tree is weakest (AUC 0.788) but easiest to explain. The simpler linear model performs best because the main relationships are close to linear and additive, and the dataset (≈2,000 customers) offers limited extra structure for a complex ensemble to exploit.</w:t>
      </w:r>
    </w:p>
    <w:p w14:paraId="4351019B" w14:textId="77777777" w:rsidR="00DC61A2" w:rsidRDefault="00ED1CFB">
      <w:pPr>
        <w:keepNext/>
        <w:jc w:val="center"/>
      </w:pPr>
      <w:r>
        <w:rPr>
          <w:noProof/>
        </w:rPr>
        <w:drawing>
          <wp:inline distT="0" distB="0" distL="0" distR="0" wp14:anchorId="2D7A80AC" wp14:editId="4FA7110A">
            <wp:extent cx="5580000" cy="16444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onfusion_matrices.png"/>
                    <pic:cNvPicPr/>
                  </pic:nvPicPr>
                  <pic:blipFill>
                    <a:blip r:embed="rId31"/>
                    <a:stretch>
                      <a:fillRect/>
                    </a:stretch>
                  </pic:blipFill>
                  <pic:spPr>
                    <a:xfrm>
                      <a:off x="0" y="0"/>
                      <a:ext cx="5580000" cy="1644445"/>
                    </a:xfrm>
                    <a:prstGeom prst="rect">
                      <a:avLst/>
                    </a:prstGeom>
                  </pic:spPr>
                </pic:pic>
              </a:graphicData>
            </a:graphic>
          </wp:inline>
        </w:drawing>
      </w:r>
    </w:p>
    <w:p w14:paraId="15B76A2F" w14:textId="77777777" w:rsidR="00DC61A2" w:rsidRDefault="00ED1CFB">
      <w:pPr>
        <w:spacing w:after="200"/>
        <w:jc w:val="center"/>
      </w:pPr>
      <w:r>
        <w:rPr>
          <w:i/>
          <w:sz w:val="20"/>
        </w:rPr>
        <w:t>Figure 24: Confusion matrices</w:t>
      </w:r>
    </w:p>
    <w:p w14:paraId="38713C81" w14:textId="77777777" w:rsidR="00DC61A2" w:rsidRDefault="00ED1CFB">
      <w:pPr>
        <w:jc w:val="both"/>
      </w:pPr>
      <w:r>
        <w:t>The Logistic Regression model correctly finds 51 of the 63 responders in the test set (12 missed) and correctly skips 274 of 348 non-responders, with 74 false positives. For marketing, a missed responder (lost sale) usually costs more than one extra contact, so high recall with moderate precision is the preferred trade-off.</w:t>
      </w:r>
    </w:p>
    <w:p w14:paraId="6B2AF9E0" w14:textId="77777777" w:rsidR="00DC61A2" w:rsidRDefault="00ED1CFB">
      <w:pPr>
        <w:pStyle w:val="Heading2"/>
      </w:pPr>
      <w:bookmarkStart w:id="24" w:name="_Toc241769554"/>
      <w:r>
        <w:t>10.3 Drivers of Campaign Response</w:t>
      </w:r>
      <w:bookmarkEnd w:id="24"/>
    </w:p>
    <w:p w14:paraId="6AC0FE7C" w14:textId="77777777" w:rsidR="00DC61A2" w:rsidRDefault="00ED1CFB">
      <w:pPr>
        <w:keepNext/>
        <w:jc w:val="center"/>
      </w:pPr>
      <w:r>
        <w:rPr>
          <w:noProof/>
        </w:rPr>
        <w:drawing>
          <wp:inline distT="0" distB="0" distL="0" distR="0" wp14:anchorId="57457C35" wp14:editId="1FBAD359">
            <wp:extent cx="5580000" cy="18709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feature_importance.png"/>
                    <pic:cNvPicPr/>
                  </pic:nvPicPr>
                  <pic:blipFill>
                    <a:blip r:embed="rId32"/>
                    <a:stretch>
                      <a:fillRect/>
                    </a:stretch>
                  </pic:blipFill>
                  <pic:spPr>
                    <a:xfrm>
                      <a:off x="0" y="0"/>
                      <a:ext cx="5580000" cy="1870914"/>
                    </a:xfrm>
                    <a:prstGeom prst="rect">
                      <a:avLst/>
                    </a:prstGeom>
                  </pic:spPr>
                </pic:pic>
              </a:graphicData>
            </a:graphic>
          </wp:inline>
        </w:drawing>
      </w:r>
    </w:p>
    <w:p w14:paraId="08EFBB7C" w14:textId="77777777" w:rsidR="00DC61A2" w:rsidRDefault="00ED1CFB">
      <w:pPr>
        <w:spacing w:after="200"/>
        <w:jc w:val="center"/>
      </w:pPr>
      <w:r>
        <w:rPr>
          <w:i/>
          <w:sz w:val="20"/>
        </w:rPr>
        <w:t>Figure 25: Random Forest feature importance and Logistic Regression coefficients</w:t>
      </w:r>
    </w:p>
    <w:p w14:paraId="6FF82EC1" w14:textId="77777777" w:rsidR="00DC61A2" w:rsidRDefault="00ED1CFB">
      <w:pPr>
        <w:pStyle w:val="ListBullet"/>
        <w:spacing w:after="60"/>
        <w:jc w:val="both"/>
      </w:pPr>
      <w:r>
        <w:rPr>
          <w:b/>
        </w:rPr>
        <w:t>Previous campaign acceptances (+):</w:t>
      </w:r>
      <w:r>
        <w:t xml:space="preserve"> odds of responding ×2.9 per standard deviation – past responders respond again.</w:t>
      </w:r>
    </w:p>
    <w:p w14:paraId="1F26907C" w14:textId="77777777" w:rsidR="00DC61A2" w:rsidRDefault="00ED1CFB">
      <w:pPr>
        <w:pStyle w:val="ListBullet"/>
        <w:spacing w:after="60"/>
        <w:jc w:val="both"/>
      </w:pPr>
      <w:r>
        <w:rPr>
          <w:b/>
        </w:rPr>
        <w:t>Recency (−):</w:t>
      </w:r>
      <w:r>
        <w:t xml:space="preserve"> recent buyers are much more likely to respond (odds ×0.39 per standard deviation of more days).</w:t>
      </w:r>
    </w:p>
    <w:p w14:paraId="2581ADF4" w14:textId="77777777" w:rsidR="00DC61A2" w:rsidRDefault="00ED1CFB">
      <w:pPr>
        <w:pStyle w:val="ListBullet"/>
        <w:spacing w:after="60"/>
        <w:jc w:val="both"/>
      </w:pPr>
      <w:r>
        <w:rPr>
          <w:b/>
        </w:rPr>
        <w:t>Customer tenure (+):</w:t>
      </w:r>
      <w:r>
        <w:t xml:space="preserve"> long-standing customers respond more (odds ×2.2).</w:t>
      </w:r>
    </w:p>
    <w:p w14:paraId="7AFB395C" w14:textId="77777777" w:rsidR="00DC61A2" w:rsidRDefault="00ED1CFB">
      <w:pPr>
        <w:pStyle w:val="ListBullet"/>
        <w:spacing w:after="60"/>
        <w:jc w:val="both"/>
      </w:pPr>
      <w:r>
        <w:rPr>
          <w:b/>
        </w:rPr>
        <w:t>Partner and children (−):</w:t>
      </w:r>
      <w:r>
        <w:t xml:space="preserve"> singles and customers without children respond more.</w:t>
      </w:r>
    </w:p>
    <w:p w14:paraId="12D488D1" w14:textId="77777777" w:rsidR="00DC61A2" w:rsidRDefault="00ED1CFB">
      <w:pPr>
        <w:pStyle w:val="ListBullet"/>
        <w:spacing w:after="60"/>
        <w:jc w:val="both"/>
      </w:pPr>
      <w:r>
        <w:rPr>
          <w:b/>
        </w:rPr>
        <w:t>Catalog purchases, meat spending and education (+)</w:t>
      </w:r>
      <w:r>
        <w:t xml:space="preserve"> increase response.</w:t>
      </w:r>
    </w:p>
    <w:p w14:paraId="7E918048" w14:textId="77777777" w:rsidR="00DC61A2" w:rsidRDefault="00ED1CFB">
      <w:pPr>
        <w:keepNext/>
        <w:jc w:val="center"/>
      </w:pPr>
      <w:r>
        <w:rPr>
          <w:noProof/>
        </w:rPr>
        <w:lastRenderedPageBreak/>
        <w:drawing>
          <wp:inline distT="0" distB="0" distL="0" distR="0" wp14:anchorId="5D4ACBDB" wp14:editId="197B7830">
            <wp:extent cx="5580000" cy="22592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decision_tree.png"/>
                    <pic:cNvPicPr/>
                  </pic:nvPicPr>
                  <pic:blipFill>
                    <a:blip r:embed="rId33"/>
                    <a:stretch>
                      <a:fillRect/>
                    </a:stretch>
                  </pic:blipFill>
                  <pic:spPr>
                    <a:xfrm>
                      <a:off x="0" y="0"/>
                      <a:ext cx="5580000" cy="2259261"/>
                    </a:xfrm>
                    <a:prstGeom prst="rect">
                      <a:avLst/>
                    </a:prstGeom>
                  </pic:spPr>
                </pic:pic>
              </a:graphicData>
            </a:graphic>
          </wp:inline>
        </w:drawing>
      </w:r>
    </w:p>
    <w:p w14:paraId="2EF33980" w14:textId="77777777" w:rsidR="00DC61A2" w:rsidRDefault="00ED1CFB">
      <w:pPr>
        <w:spacing w:after="200"/>
        <w:jc w:val="center"/>
      </w:pPr>
      <w:r>
        <w:rPr>
          <w:i/>
          <w:sz w:val="20"/>
        </w:rPr>
        <w:t>Figure 26: Decision tree (top three levels)</w:t>
      </w:r>
    </w:p>
    <w:p w14:paraId="43F1BA58" w14:textId="77777777" w:rsidR="00DC61A2" w:rsidRDefault="00ED1CFB">
      <w:pPr>
        <w:pStyle w:val="Heading2"/>
      </w:pPr>
      <w:bookmarkStart w:id="25" w:name="_Toc241769555"/>
      <w:r>
        <w:t>10.4 Business Impact – Targeting Simulation</w:t>
      </w:r>
      <w:bookmarkEnd w:id="25"/>
    </w:p>
    <w:p w14:paraId="2B868974" w14:textId="77777777" w:rsidR="00DC61A2" w:rsidRDefault="00ED1CFB">
      <w:pPr>
        <w:keepNext/>
        <w:spacing w:after="60"/>
        <w:jc w:val="center"/>
      </w:pPr>
      <w:r>
        <w:rPr>
          <w:b/>
          <w:sz w:val="21"/>
        </w:rPr>
        <w:t>Table 13: Cumulative gains on the test set (Logistic Regression)</w:t>
      </w:r>
    </w:p>
    <w:tbl>
      <w:tblPr>
        <w:tblStyle w:val="TableGrid"/>
        <w:tblW w:w="0" w:type="auto"/>
        <w:jc w:val="center"/>
        <w:tblLook w:val="04A0" w:firstRow="1" w:lastRow="0" w:firstColumn="1" w:lastColumn="0" w:noHBand="0" w:noVBand="1"/>
      </w:tblPr>
      <w:tblGrid>
        <w:gridCol w:w="1701"/>
        <w:gridCol w:w="2551"/>
        <w:gridCol w:w="2835"/>
        <w:gridCol w:w="1417"/>
      </w:tblGrid>
      <w:tr w:rsidR="00DC61A2" w14:paraId="2F3A2F91" w14:textId="77777777">
        <w:trPr>
          <w:jc w:val="center"/>
        </w:trPr>
        <w:tc>
          <w:tcPr>
            <w:tcW w:w="1701" w:type="dxa"/>
            <w:shd w:val="clear" w:color="auto" w:fill="D9E2F3"/>
          </w:tcPr>
          <w:p w14:paraId="6353E58E" w14:textId="77777777" w:rsidR="00DC61A2" w:rsidRDefault="00ED1CFB">
            <w:pPr>
              <w:spacing w:after="20"/>
            </w:pPr>
            <w:r>
              <w:rPr>
                <w:b/>
                <w:sz w:val="20"/>
              </w:rPr>
              <w:t>Contact top</w:t>
            </w:r>
          </w:p>
        </w:tc>
        <w:tc>
          <w:tcPr>
            <w:tcW w:w="2551" w:type="dxa"/>
            <w:shd w:val="clear" w:color="auto" w:fill="D9E2F3"/>
          </w:tcPr>
          <w:p w14:paraId="249A5E31" w14:textId="77777777" w:rsidR="00DC61A2" w:rsidRDefault="00ED1CFB">
            <w:pPr>
              <w:spacing w:after="20"/>
            </w:pPr>
            <w:r>
              <w:rPr>
                <w:b/>
                <w:sz w:val="20"/>
              </w:rPr>
              <w:t>Responders captured</w:t>
            </w:r>
          </w:p>
        </w:tc>
        <w:tc>
          <w:tcPr>
            <w:tcW w:w="2835" w:type="dxa"/>
            <w:shd w:val="clear" w:color="auto" w:fill="D9E2F3"/>
          </w:tcPr>
          <w:p w14:paraId="511C3CF7" w14:textId="77777777" w:rsidR="00DC61A2" w:rsidRDefault="00ED1CFB">
            <w:pPr>
              <w:spacing w:after="20"/>
            </w:pPr>
            <w:r>
              <w:rPr>
                <w:b/>
                <w:sz w:val="20"/>
              </w:rPr>
              <w:t>Response rate of contacted</w:t>
            </w:r>
          </w:p>
        </w:tc>
        <w:tc>
          <w:tcPr>
            <w:tcW w:w="1417" w:type="dxa"/>
            <w:shd w:val="clear" w:color="auto" w:fill="D9E2F3"/>
          </w:tcPr>
          <w:p w14:paraId="435BAE4A" w14:textId="77777777" w:rsidR="00DC61A2" w:rsidRDefault="00ED1CFB">
            <w:pPr>
              <w:spacing w:after="20"/>
            </w:pPr>
            <w:r>
              <w:rPr>
                <w:b/>
                <w:sz w:val="20"/>
              </w:rPr>
              <w:t>Lift</w:t>
            </w:r>
          </w:p>
        </w:tc>
      </w:tr>
      <w:tr w:rsidR="00DC61A2" w14:paraId="7482813B" w14:textId="77777777">
        <w:trPr>
          <w:jc w:val="center"/>
        </w:trPr>
        <w:tc>
          <w:tcPr>
            <w:tcW w:w="1701" w:type="dxa"/>
          </w:tcPr>
          <w:p w14:paraId="663F899E" w14:textId="77777777" w:rsidR="00DC61A2" w:rsidRDefault="00ED1CFB">
            <w:pPr>
              <w:spacing w:after="20"/>
            </w:pPr>
            <w:r>
              <w:rPr>
                <w:sz w:val="20"/>
              </w:rPr>
              <w:t>10%</w:t>
            </w:r>
          </w:p>
        </w:tc>
        <w:tc>
          <w:tcPr>
            <w:tcW w:w="2551" w:type="dxa"/>
          </w:tcPr>
          <w:p w14:paraId="2E8F583A" w14:textId="77777777" w:rsidR="00DC61A2" w:rsidRDefault="00ED1CFB">
            <w:pPr>
              <w:spacing w:after="20"/>
            </w:pPr>
            <w:r>
              <w:rPr>
                <w:sz w:val="20"/>
              </w:rPr>
              <w:t>49.2%</w:t>
            </w:r>
          </w:p>
        </w:tc>
        <w:tc>
          <w:tcPr>
            <w:tcW w:w="2835" w:type="dxa"/>
          </w:tcPr>
          <w:p w14:paraId="4C387D24" w14:textId="77777777" w:rsidR="00DC61A2" w:rsidRDefault="00ED1CFB">
            <w:pPr>
              <w:spacing w:after="20"/>
            </w:pPr>
            <w:r>
              <w:rPr>
                <w:sz w:val="20"/>
              </w:rPr>
              <w:t>75.6%</w:t>
            </w:r>
          </w:p>
        </w:tc>
        <w:tc>
          <w:tcPr>
            <w:tcW w:w="1417" w:type="dxa"/>
          </w:tcPr>
          <w:p w14:paraId="2E25A047" w14:textId="77777777" w:rsidR="00DC61A2" w:rsidRDefault="00ED1CFB">
            <w:pPr>
              <w:spacing w:after="20"/>
            </w:pPr>
            <w:r>
              <w:rPr>
                <w:sz w:val="20"/>
              </w:rPr>
              <w:t>4.9×</w:t>
            </w:r>
          </w:p>
        </w:tc>
      </w:tr>
      <w:tr w:rsidR="00DC61A2" w14:paraId="400E1EA5" w14:textId="77777777">
        <w:trPr>
          <w:jc w:val="center"/>
        </w:trPr>
        <w:tc>
          <w:tcPr>
            <w:tcW w:w="1701" w:type="dxa"/>
          </w:tcPr>
          <w:p w14:paraId="4DA4B28A" w14:textId="77777777" w:rsidR="00DC61A2" w:rsidRDefault="00ED1CFB">
            <w:pPr>
              <w:spacing w:after="20"/>
            </w:pPr>
            <w:r>
              <w:rPr>
                <w:sz w:val="20"/>
              </w:rPr>
              <w:t>20%</w:t>
            </w:r>
          </w:p>
        </w:tc>
        <w:tc>
          <w:tcPr>
            <w:tcW w:w="2551" w:type="dxa"/>
          </w:tcPr>
          <w:p w14:paraId="42622695" w14:textId="77777777" w:rsidR="00DC61A2" w:rsidRDefault="00ED1CFB">
            <w:pPr>
              <w:spacing w:after="20"/>
            </w:pPr>
            <w:r>
              <w:rPr>
                <w:sz w:val="20"/>
              </w:rPr>
              <w:t>68.3%</w:t>
            </w:r>
          </w:p>
        </w:tc>
        <w:tc>
          <w:tcPr>
            <w:tcW w:w="2835" w:type="dxa"/>
          </w:tcPr>
          <w:p w14:paraId="4A6F02C9" w14:textId="77777777" w:rsidR="00DC61A2" w:rsidRDefault="00ED1CFB">
            <w:pPr>
              <w:spacing w:after="20"/>
            </w:pPr>
            <w:r>
              <w:rPr>
                <w:sz w:val="20"/>
              </w:rPr>
              <w:t>52.4%</w:t>
            </w:r>
          </w:p>
        </w:tc>
        <w:tc>
          <w:tcPr>
            <w:tcW w:w="1417" w:type="dxa"/>
          </w:tcPr>
          <w:p w14:paraId="1FCABF00" w14:textId="77777777" w:rsidR="00DC61A2" w:rsidRDefault="00ED1CFB">
            <w:pPr>
              <w:spacing w:after="20"/>
            </w:pPr>
            <w:r>
              <w:rPr>
                <w:sz w:val="20"/>
              </w:rPr>
              <w:t>3.4×</w:t>
            </w:r>
          </w:p>
        </w:tc>
      </w:tr>
      <w:tr w:rsidR="00DC61A2" w14:paraId="73EBAC88" w14:textId="77777777">
        <w:trPr>
          <w:jc w:val="center"/>
        </w:trPr>
        <w:tc>
          <w:tcPr>
            <w:tcW w:w="1701" w:type="dxa"/>
          </w:tcPr>
          <w:p w14:paraId="78BA69E4" w14:textId="77777777" w:rsidR="00DC61A2" w:rsidRDefault="00ED1CFB">
            <w:pPr>
              <w:spacing w:after="20"/>
            </w:pPr>
            <w:r>
              <w:rPr>
                <w:sz w:val="20"/>
              </w:rPr>
              <w:t>30%</w:t>
            </w:r>
          </w:p>
        </w:tc>
        <w:tc>
          <w:tcPr>
            <w:tcW w:w="2551" w:type="dxa"/>
          </w:tcPr>
          <w:p w14:paraId="227D5ABF" w14:textId="77777777" w:rsidR="00DC61A2" w:rsidRDefault="00ED1CFB">
            <w:pPr>
              <w:spacing w:after="20"/>
            </w:pPr>
            <w:r>
              <w:rPr>
                <w:sz w:val="20"/>
              </w:rPr>
              <w:t>79.4%</w:t>
            </w:r>
          </w:p>
        </w:tc>
        <w:tc>
          <w:tcPr>
            <w:tcW w:w="2835" w:type="dxa"/>
          </w:tcPr>
          <w:p w14:paraId="3E0F223C" w14:textId="77777777" w:rsidR="00DC61A2" w:rsidRDefault="00ED1CFB">
            <w:pPr>
              <w:spacing w:after="20"/>
            </w:pPr>
            <w:r>
              <w:rPr>
                <w:sz w:val="20"/>
              </w:rPr>
              <w:t>40.7%</w:t>
            </w:r>
          </w:p>
        </w:tc>
        <w:tc>
          <w:tcPr>
            <w:tcW w:w="1417" w:type="dxa"/>
          </w:tcPr>
          <w:p w14:paraId="65A13142" w14:textId="77777777" w:rsidR="00DC61A2" w:rsidRDefault="00ED1CFB">
            <w:pPr>
              <w:spacing w:after="20"/>
            </w:pPr>
            <w:r>
              <w:rPr>
                <w:sz w:val="20"/>
              </w:rPr>
              <w:t>2.7×</w:t>
            </w:r>
          </w:p>
        </w:tc>
      </w:tr>
      <w:tr w:rsidR="00DC61A2" w14:paraId="572C9064" w14:textId="77777777">
        <w:trPr>
          <w:jc w:val="center"/>
        </w:trPr>
        <w:tc>
          <w:tcPr>
            <w:tcW w:w="1701" w:type="dxa"/>
          </w:tcPr>
          <w:p w14:paraId="3346CB67" w14:textId="77777777" w:rsidR="00DC61A2" w:rsidRDefault="00ED1CFB">
            <w:pPr>
              <w:spacing w:after="20"/>
            </w:pPr>
            <w:r>
              <w:rPr>
                <w:sz w:val="20"/>
              </w:rPr>
              <w:t>40%</w:t>
            </w:r>
          </w:p>
        </w:tc>
        <w:tc>
          <w:tcPr>
            <w:tcW w:w="2551" w:type="dxa"/>
          </w:tcPr>
          <w:p w14:paraId="3DF5FAC5" w14:textId="77777777" w:rsidR="00DC61A2" w:rsidRDefault="00ED1CFB">
            <w:pPr>
              <w:spacing w:after="20"/>
            </w:pPr>
            <w:r>
              <w:rPr>
                <w:sz w:val="20"/>
              </w:rPr>
              <w:t>87.3%</w:t>
            </w:r>
          </w:p>
        </w:tc>
        <w:tc>
          <w:tcPr>
            <w:tcW w:w="2835" w:type="dxa"/>
          </w:tcPr>
          <w:p w14:paraId="20A234EE" w14:textId="77777777" w:rsidR="00DC61A2" w:rsidRDefault="00ED1CFB">
            <w:pPr>
              <w:spacing w:after="20"/>
            </w:pPr>
            <w:r>
              <w:rPr>
                <w:sz w:val="20"/>
              </w:rPr>
              <w:t>33.5%</w:t>
            </w:r>
          </w:p>
        </w:tc>
        <w:tc>
          <w:tcPr>
            <w:tcW w:w="1417" w:type="dxa"/>
          </w:tcPr>
          <w:p w14:paraId="09D54E61" w14:textId="77777777" w:rsidR="00DC61A2" w:rsidRDefault="00ED1CFB">
            <w:pPr>
              <w:spacing w:after="20"/>
            </w:pPr>
            <w:r>
              <w:rPr>
                <w:sz w:val="20"/>
              </w:rPr>
              <w:t>2.2×</w:t>
            </w:r>
          </w:p>
        </w:tc>
      </w:tr>
      <w:tr w:rsidR="00DC61A2" w14:paraId="385E1253" w14:textId="77777777">
        <w:trPr>
          <w:jc w:val="center"/>
        </w:trPr>
        <w:tc>
          <w:tcPr>
            <w:tcW w:w="1701" w:type="dxa"/>
          </w:tcPr>
          <w:p w14:paraId="63AC2C29" w14:textId="77777777" w:rsidR="00DC61A2" w:rsidRDefault="00ED1CFB">
            <w:pPr>
              <w:spacing w:after="20"/>
            </w:pPr>
            <w:r>
              <w:rPr>
                <w:sz w:val="20"/>
              </w:rPr>
              <w:t>50%</w:t>
            </w:r>
          </w:p>
        </w:tc>
        <w:tc>
          <w:tcPr>
            <w:tcW w:w="2551" w:type="dxa"/>
          </w:tcPr>
          <w:p w14:paraId="5F2706F2" w14:textId="77777777" w:rsidR="00DC61A2" w:rsidRDefault="00ED1CFB">
            <w:pPr>
              <w:spacing w:after="20"/>
            </w:pPr>
            <w:r>
              <w:rPr>
                <w:sz w:val="20"/>
              </w:rPr>
              <w:t>93.7%</w:t>
            </w:r>
          </w:p>
        </w:tc>
        <w:tc>
          <w:tcPr>
            <w:tcW w:w="2835" w:type="dxa"/>
          </w:tcPr>
          <w:p w14:paraId="77425AE3" w14:textId="77777777" w:rsidR="00DC61A2" w:rsidRDefault="00ED1CFB">
            <w:pPr>
              <w:spacing w:after="20"/>
            </w:pPr>
            <w:r>
              <w:rPr>
                <w:sz w:val="20"/>
              </w:rPr>
              <w:t>28.6%</w:t>
            </w:r>
          </w:p>
        </w:tc>
        <w:tc>
          <w:tcPr>
            <w:tcW w:w="1417" w:type="dxa"/>
          </w:tcPr>
          <w:p w14:paraId="47A5A2A9" w14:textId="77777777" w:rsidR="00DC61A2" w:rsidRDefault="00ED1CFB">
            <w:pPr>
              <w:spacing w:after="20"/>
            </w:pPr>
            <w:r>
              <w:rPr>
                <w:sz w:val="20"/>
              </w:rPr>
              <w:t>1.9×</w:t>
            </w:r>
          </w:p>
        </w:tc>
      </w:tr>
      <w:tr w:rsidR="00DC61A2" w14:paraId="1B9F65B5" w14:textId="77777777">
        <w:trPr>
          <w:jc w:val="center"/>
        </w:trPr>
        <w:tc>
          <w:tcPr>
            <w:tcW w:w="1701" w:type="dxa"/>
          </w:tcPr>
          <w:p w14:paraId="0BF1C755" w14:textId="77777777" w:rsidR="00DC61A2" w:rsidRDefault="00ED1CFB">
            <w:pPr>
              <w:spacing w:after="20"/>
            </w:pPr>
            <w:r>
              <w:rPr>
                <w:sz w:val="20"/>
              </w:rPr>
              <w:t>100%</w:t>
            </w:r>
          </w:p>
        </w:tc>
        <w:tc>
          <w:tcPr>
            <w:tcW w:w="2551" w:type="dxa"/>
          </w:tcPr>
          <w:p w14:paraId="5578BECD" w14:textId="77777777" w:rsidR="00DC61A2" w:rsidRDefault="00ED1CFB">
            <w:pPr>
              <w:spacing w:after="20"/>
            </w:pPr>
            <w:r>
              <w:rPr>
                <w:sz w:val="20"/>
              </w:rPr>
              <w:t>100.0%</w:t>
            </w:r>
          </w:p>
        </w:tc>
        <w:tc>
          <w:tcPr>
            <w:tcW w:w="2835" w:type="dxa"/>
          </w:tcPr>
          <w:p w14:paraId="143C9DC9" w14:textId="77777777" w:rsidR="00DC61A2" w:rsidRDefault="00ED1CFB">
            <w:pPr>
              <w:spacing w:after="20"/>
            </w:pPr>
            <w:r>
              <w:rPr>
                <w:sz w:val="20"/>
              </w:rPr>
              <w:t>15.3%</w:t>
            </w:r>
          </w:p>
        </w:tc>
        <w:tc>
          <w:tcPr>
            <w:tcW w:w="1417" w:type="dxa"/>
          </w:tcPr>
          <w:p w14:paraId="747DDD4A" w14:textId="77777777" w:rsidR="00DC61A2" w:rsidRDefault="00ED1CFB">
            <w:pPr>
              <w:spacing w:after="20"/>
            </w:pPr>
            <w:r>
              <w:rPr>
                <w:sz w:val="20"/>
              </w:rPr>
              <w:t>1.0×</w:t>
            </w:r>
          </w:p>
        </w:tc>
      </w:tr>
    </w:tbl>
    <w:p w14:paraId="4D0D941D" w14:textId="77777777" w:rsidR="00DC61A2" w:rsidRDefault="00DC61A2">
      <w:pPr>
        <w:spacing w:after="40"/>
      </w:pPr>
    </w:p>
    <w:p w14:paraId="1CF801B1" w14:textId="77777777" w:rsidR="00DC61A2" w:rsidRDefault="00ED1CFB">
      <w:pPr>
        <w:keepNext/>
        <w:jc w:val="center"/>
      </w:pPr>
      <w:r>
        <w:rPr>
          <w:noProof/>
        </w:rPr>
        <w:drawing>
          <wp:inline distT="0" distB="0" distL="0" distR="0" wp14:anchorId="30BE84EF" wp14:editId="17FE80D8">
            <wp:extent cx="4320000" cy="26601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cumulative_gains.png"/>
                    <pic:cNvPicPr/>
                  </pic:nvPicPr>
                  <pic:blipFill>
                    <a:blip r:embed="rId34"/>
                    <a:stretch>
                      <a:fillRect/>
                    </a:stretch>
                  </pic:blipFill>
                  <pic:spPr>
                    <a:xfrm>
                      <a:off x="0" y="0"/>
                      <a:ext cx="4320000" cy="2660153"/>
                    </a:xfrm>
                    <a:prstGeom prst="rect">
                      <a:avLst/>
                    </a:prstGeom>
                  </pic:spPr>
                </pic:pic>
              </a:graphicData>
            </a:graphic>
          </wp:inline>
        </w:drawing>
      </w:r>
    </w:p>
    <w:p w14:paraId="71659F04" w14:textId="77777777" w:rsidR="00DC61A2" w:rsidRDefault="00ED1CFB">
      <w:pPr>
        <w:spacing w:after="200"/>
        <w:jc w:val="center"/>
      </w:pPr>
      <w:r>
        <w:rPr>
          <w:i/>
          <w:sz w:val="20"/>
        </w:rPr>
        <w:t>Figure 27: Cumulative gains chart</w:t>
      </w:r>
    </w:p>
    <w:p w14:paraId="629253BD" w14:textId="77777777" w:rsidR="00DC61A2" w:rsidRDefault="00ED1CFB">
      <w:pPr>
        <w:jc w:val="both"/>
      </w:pPr>
      <w:r>
        <w:t xml:space="preserve">Contacting only the </w:t>
      </w:r>
      <w:r>
        <w:rPr>
          <w:b/>
        </w:rPr>
        <w:t>top 30%</w:t>
      </w:r>
      <w:r>
        <w:t xml:space="preserve"> of customers ranked by the model captures about </w:t>
      </w:r>
      <w:r>
        <w:rPr>
          <w:b/>
        </w:rPr>
        <w:t>80% of responders</w:t>
      </w:r>
      <w:r>
        <w:t xml:space="preserve"> at a response rate of about 41% (2.7× better than random), while reducing the number of contacts by 70%. Using the dataset's own cost (3 per contact) and revenue (11 per response), contacting all 2,054 customers produces a loss of 2,719, whereas contacting the model's top 30% produces a profit of 979.</w:t>
      </w:r>
    </w:p>
    <w:p w14:paraId="22A35A18" w14:textId="77777777" w:rsidR="00DC61A2" w:rsidRDefault="00ED1CFB">
      <w:pPr>
        <w:pStyle w:val="Heading1"/>
      </w:pPr>
      <w:bookmarkStart w:id="26" w:name="_Toc241769556"/>
      <w:r>
        <w:lastRenderedPageBreak/>
        <w:t>11. Application Development – Interactive Dashboard</w:t>
      </w:r>
      <w:bookmarkEnd w:id="26"/>
    </w:p>
    <w:p w14:paraId="6FC41BCA" w14:textId="77777777" w:rsidR="00DC61A2" w:rsidRDefault="00ED1CFB">
      <w:pPr>
        <w:jc w:val="both"/>
      </w:pPr>
      <w:r>
        <w:t xml:space="preserve">An interactive dashboard was developed in </w:t>
      </w:r>
      <w:r>
        <w:rPr>
          <w:b/>
        </w:rPr>
        <w:t>Streamlit</w:t>
      </w:r>
      <w:r>
        <w:t xml:space="preserve"> with </w:t>
      </w:r>
      <w:r>
        <w:rPr>
          <w:b/>
        </w:rPr>
        <w:t>Plotly</w:t>
      </w:r>
      <w:r>
        <w:t xml:space="preserve"> charts so that marketing managers can use the analysis without writing code. It loads the cleaned data and trained models and has five pages, with a sidebar filter to focus on selected segments.</w:t>
      </w:r>
    </w:p>
    <w:p w14:paraId="516B02C0" w14:textId="77777777" w:rsidR="00DC61A2" w:rsidRDefault="00ED1CFB">
      <w:pPr>
        <w:keepNext/>
        <w:spacing w:after="60"/>
        <w:jc w:val="center"/>
      </w:pPr>
      <w:r>
        <w:rPr>
          <w:b/>
          <w:sz w:val="21"/>
        </w:rPr>
        <w:t>Table 14: Dashboard pages</w:t>
      </w:r>
    </w:p>
    <w:tbl>
      <w:tblPr>
        <w:tblStyle w:val="TableGrid"/>
        <w:tblW w:w="0" w:type="auto"/>
        <w:jc w:val="center"/>
        <w:tblLook w:val="04A0" w:firstRow="1" w:lastRow="0" w:firstColumn="1" w:lastColumn="0" w:noHBand="0" w:noVBand="1"/>
      </w:tblPr>
      <w:tblGrid>
        <w:gridCol w:w="2268"/>
        <w:gridCol w:w="6803"/>
      </w:tblGrid>
      <w:tr w:rsidR="00DC61A2" w14:paraId="724FAC29" w14:textId="77777777">
        <w:trPr>
          <w:jc w:val="center"/>
        </w:trPr>
        <w:tc>
          <w:tcPr>
            <w:tcW w:w="2268" w:type="dxa"/>
            <w:shd w:val="clear" w:color="auto" w:fill="D9E2F3"/>
          </w:tcPr>
          <w:p w14:paraId="11556F06" w14:textId="77777777" w:rsidR="00DC61A2" w:rsidRDefault="00ED1CFB">
            <w:pPr>
              <w:spacing w:after="20"/>
            </w:pPr>
            <w:r>
              <w:rPr>
                <w:b/>
                <w:sz w:val="20"/>
              </w:rPr>
              <w:t>Page</w:t>
            </w:r>
          </w:p>
        </w:tc>
        <w:tc>
          <w:tcPr>
            <w:tcW w:w="6803" w:type="dxa"/>
            <w:shd w:val="clear" w:color="auto" w:fill="D9E2F3"/>
          </w:tcPr>
          <w:p w14:paraId="1590E28B" w14:textId="77777777" w:rsidR="00DC61A2" w:rsidRDefault="00ED1CFB">
            <w:pPr>
              <w:spacing w:after="20"/>
            </w:pPr>
            <w:r>
              <w:rPr>
                <w:b/>
                <w:sz w:val="20"/>
              </w:rPr>
              <w:t>Purpose</w:t>
            </w:r>
          </w:p>
        </w:tc>
      </w:tr>
      <w:tr w:rsidR="00DC61A2" w14:paraId="351148DB" w14:textId="77777777">
        <w:trPr>
          <w:jc w:val="center"/>
        </w:trPr>
        <w:tc>
          <w:tcPr>
            <w:tcW w:w="2268" w:type="dxa"/>
          </w:tcPr>
          <w:p w14:paraId="758C8D8A" w14:textId="77777777" w:rsidR="00DC61A2" w:rsidRDefault="00ED1CFB">
            <w:pPr>
              <w:spacing w:after="20"/>
            </w:pPr>
            <w:r>
              <w:rPr>
                <w:sz w:val="20"/>
              </w:rPr>
              <w:t>Overview</w:t>
            </w:r>
          </w:p>
        </w:tc>
        <w:tc>
          <w:tcPr>
            <w:tcW w:w="6803" w:type="dxa"/>
          </w:tcPr>
          <w:p w14:paraId="2C1ECFA9" w14:textId="77777777" w:rsidR="00DC61A2" w:rsidRDefault="00ED1CFB">
            <w:pPr>
              <w:spacing w:after="20"/>
            </w:pPr>
            <w:r>
              <w:rPr>
                <w:sz w:val="20"/>
              </w:rPr>
              <w:t>KPI cards (customers, income, spending, revenue, response rate), revenue by product, channels, campaign acceptance</w:t>
            </w:r>
          </w:p>
        </w:tc>
      </w:tr>
      <w:tr w:rsidR="00DC61A2" w14:paraId="0F253D96" w14:textId="77777777">
        <w:trPr>
          <w:jc w:val="center"/>
        </w:trPr>
        <w:tc>
          <w:tcPr>
            <w:tcW w:w="2268" w:type="dxa"/>
          </w:tcPr>
          <w:p w14:paraId="7324D7D1" w14:textId="77777777" w:rsidR="00DC61A2" w:rsidRDefault="00ED1CFB">
            <w:pPr>
              <w:spacing w:after="20"/>
            </w:pPr>
            <w:r>
              <w:rPr>
                <w:sz w:val="20"/>
              </w:rPr>
              <w:t>Customer Segments</w:t>
            </w:r>
          </w:p>
        </w:tc>
        <w:tc>
          <w:tcPr>
            <w:tcW w:w="6803" w:type="dxa"/>
          </w:tcPr>
          <w:p w14:paraId="67785A18" w14:textId="77777777" w:rsidR="00DC61A2" w:rsidRDefault="00ED1CFB">
            <w:pPr>
              <w:spacing w:after="20"/>
            </w:pPr>
            <w:r>
              <w:rPr>
                <w:sz w:val="20"/>
              </w:rPr>
              <w:t>Segment cards, PCA plot, response by segment, product and channel mix, segment explorer with strategy</w:t>
            </w:r>
          </w:p>
        </w:tc>
      </w:tr>
      <w:tr w:rsidR="00DC61A2" w14:paraId="49E44E1E" w14:textId="77777777">
        <w:trPr>
          <w:jc w:val="center"/>
        </w:trPr>
        <w:tc>
          <w:tcPr>
            <w:tcW w:w="2268" w:type="dxa"/>
          </w:tcPr>
          <w:p w14:paraId="22B8686E" w14:textId="77777777" w:rsidR="00DC61A2" w:rsidRDefault="00ED1CFB">
            <w:pPr>
              <w:spacing w:after="20"/>
            </w:pPr>
            <w:r>
              <w:rPr>
                <w:sz w:val="20"/>
              </w:rPr>
              <w:t>Model Performance</w:t>
            </w:r>
          </w:p>
        </w:tc>
        <w:tc>
          <w:tcPr>
            <w:tcW w:w="6803" w:type="dxa"/>
          </w:tcPr>
          <w:p w14:paraId="178AFBA3" w14:textId="77777777" w:rsidR="00DC61A2" w:rsidRDefault="00ED1CFB">
            <w:pPr>
              <w:spacing w:after="20"/>
            </w:pPr>
            <w:r>
              <w:rPr>
                <w:sz w:val="20"/>
              </w:rPr>
              <w:t>Model comparison table, ROC curves, confusion matrices, feature importance, regression results</w:t>
            </w:r>
          </w:p>
        </w:tc>
      </w:tr>
      <w:tr w:rsidR="00DC61A2" w14:paraId="5B857DCC" w14:textId="77777777">
        <w:trPr>
          <w:jc w:val="center"/>
        </w:trPr>
        <w:tc>
          <w:tcPr>
            <w:tcW w:w="2268" w:type="dxa"/>
          </w:tcPr>
          <w:p w14:paraId="5695ADB0" w14:textId="77777777" w:rsidR="00DC61A2" w:rsidRDefault="00ED1CFB">
            <w:pPr>
              <w:spacing w:after="20"/>
            </w:pPr>
            <w:r>
              <w:rPr>
                <w:sz w:val="20"/>
              </w:rPr>
              <w:t>Predict a Customer</w:t>
            </w:r>
          </w:p>
        </w:tc>
        <w:tc>
          <w:tcPr>
            <w:tcW w:w="6803" w:type="dxa"/>
          </w:tcPr>
          <w:p w14:paraId="47351C24" w14:textId="77777777" w:rsidR="00DC61A2" w:rsidRDefault="00ED1CFB">
            <w:pPr>
              <w:spacing w:after="20"/>
            </w:pPr>
            <w:r>
              <w:rPr>
                <w:sz w:val="20"/>
              </w:rPr>
              <w:t>Form to enter a customer's details; returns segment, response probability, expected spending and a campaign decision</w:t>
            </w:r>
          </w:p>
        </w:tc>
      </w:tr>
      <w:tr w:rsidR="00DC61A2" w14:paraId="3E1FDD4A" w14:textId="77777777">
        <w:trPr>
          <w:jc w:val="center"/>
        </w:trPr>
        <w:tc>
          <w:tcPr>
            <w:tcW w:w="2268" w:type="dxa"/>
          </w:tcPr>
          <w:p w14:paraId="2B37EA74" w14:textId="77777777" w:rsidR="00DC61A2" w:rsidRDefault="00ED1CFB">
            <w:pPr>
              <w:spacing w:after="20"/>
            </w:pPr>
            <w:r>
              <w:rPr>
                <w:sz w:val="20"/>
              </w:rPr>
              <w:t>Campaign Targeting</w:t>
            </w:r>
          </w:p>
        </w:tc>
        <w:tc>
          <w:tcPr>
            <w:tcW w:w="6803" w:type="dxa"/>
          </w:tcPr>
          <w:p w14:paraId="1B2A3AD6" w14:textId="77777777" w:rsidR="00DC61A2" w:rsidRDefault="00ED1CFB">
            <w:pPr>
              <w:spacing w:after="20"/>
            </w:pPr>
            <w:r>
              <w:rPr>
                <w:sz w:val="20"/>
              </w:rPr>
              <w:t>Choose the % of customers to contact, cost and revenue; shows responders captured, profit, gains chart and a downloadable target list</w:t>
            </w:r>
          </w:p>
        </w:tc>
      </w:tr>
    </w:tbl>
    <w:p w14:paraId="6779268A" w14:textId="77777777" w:rsidR="00DC61A2" w:rsidRDefault="00DC61A2">
      <w:pPr>
        <w:spacing w:after="40"/>
      </w:pPr>
    </w:p>
    <w:p w14:paraId="2DC860FD" w14:textId="77777777" w:rsidR="00DC61A2" w:rsidRDefault="00ED1CFB">
      <w:pPr>
        <w:keepNext/>
        <w:jc w:val="center"/>
      </w:pPr>
      <w:r>
        <w:rPr>
          <w:noProof/>
        </w:rPr>
        <w:lastRenderedPageBreak/>
        <w:drawing>
          <wp:inline distT="0" distB="0" distL="0" distR="0" wp14:anchorId="19A1A4E7" wp14:editId="694001DD">
            <wp:extent cx="5400000" cy="562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pic:nvPicPr>
                  <pic:blipFill>
                    <a:blip r:embed="rId35"/>
                    <a:stretch>
                      <a:fillRect/>
                    </a:stretch>
                  </pic:blipFill>
                  <pic:spPr>
                    <a:xfrm>
                      <a:off x="0" y="0"/>
                      <a:ext cx="5400000" cy="5625000"/>
                    </a:xfrm>
                    <a:prstGeom prst="rect">
                      <a:avLst/>
                    </a:prstGeom>
                  </pic:spPr>
                </pic:pic>
              </a:graphicData>
            </a:graphic>
          </wp:inline>
        </w:drawing>
      </w:r>
    </w:p>
    <w:p w14:paraId="7B3D901D" w14:textId="77777777" w:rsidR="00DC61A2" w:rsidRDefault="00ED1CFB">
      <w:pPr>
        <w:spacing w:after="200"/>
        <w:jc w:val="center"/>
      </w:pPr>
      <w:r>
        <w:rPr>
          <w:i/>
          <w:sz w:val="20"/>
        </w:rPr>
        <w:t>Figure 28: Dashboard – Overview page</w:t>
      </w:r>
    </w:p>
    <w:p w14:paraId="03CEB04F" w14:textId="77777777" w:rsidR="00DC61A2" w:rsidRDefault="00ED1CFB">
      <w:pPr>
        <w:keepNext/>
        <w:jc w:val="center"/>
      </w:pPr>
      <w:r>
        <w:rPr>
          <w:noProof/>
        </w:rPr>
        <w:lastRenderedPageBreak/>
        <w:drawing>
          <wp:inline distT="0" distB="0" distL="0" distR="0" wp14:anchorId="57947438" wp14:editId="753B68A0">
            <wp:extent cx="5400000" cy="562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egments.png"/>
                    <pic:cNvPicPr/>
                  </pic:nvPicPr>
                  <pic:blipFill>
                    <a:blip r:embed="rId36"/>
                    <a:stretch>
                      <a:fillRect/>
                    </a:stretch>
                  </pic:blipFill>
                  <pic:spPr>
                    <a:xfrm>
                      <a:off x="0" y="0"/>
                      <a:ext cx="5400000" cy="5625000"/>
                    </a:xfrm>
                    <a:prstGeom prst="rect">
                      <a:avLst/>
                    </a:prstGeom>
                  </pic:spPr>
                </pic:pic>
              </a:graphicData>
            </a:graphic>
          </wp:inline>
        </w:drawing>
      </w:r>
    </w:p>
    <w:p w14:paraId="2B4E7F46" w14:textId="77777777" w:rsidR="00DC61A2" w:rsidRDefault="00ED1CFB">
      <w:pPr>
        <w:spacing w:after="200"/>
        <w:jc w:val="center"/>
      </w:pPr>
      <w:r>
        <w:rPr>
          <w:i/>
          <w:sz w:val="20"/>
        </w:rPr>
        <w:t>Figure 29: Dashboard – Customer Segments page</w:t>
      </w:r>
    </w:p>
    <w:p w14:paraId="7D755939" w14:textId="77777777" w:rsidR="00DC61A2" w:rsidRDefault="00ED1CFB">
      <w:pPr>
        <w:keepNext/>
        <w:jc w:val="center"/>
      </w:pPr>
      <w:r>
        <w:rPr>
          <w:noProof/>
        </w:rPr>
        <w:lastRenderedPageBreak/>
        <w:drawing>
          <wp:inline distT="0" distB="0" distL="0" distR="0" wp14:anchorId="0329ABA1" wp14:editId="70A9E95F">
            <wp:extent cx="5400000" cy="562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dels.png"/>
                    <pic:cNvPicPr/>
                  </pic:nvPicPr>
                  <pic:blipFill>
                    <a:blip r:embed="rId37"/>
                    <a:stretch>
                      <a:fillRect/>
                    </a:stretch>
                  </pic:blipFill>
                  <pic:spPr>
                    <a:xfrm>
                      <a:off x="0" y="0"/>
                      <a:ext cx="5400000" cy="5625000"/>
                    </a:xfrm>
                    <a:prstGeom prst="rect">
                      <a:avLst/>
                    </a:prstGeom>
                  </pic:spPr>
                </pic:pic>
              </a:graphicData>
            </a:graphic>
          </wp:inline>
        </w:drawing>
      </w:r>
    </w:p>
    <w:p w14:paraId="19ECD3C6" w14:textId="77777777" w:rsidR="00DC61A2" w:rsidRDefault="00ED1CFB">
      <w:pPr>
        <w:spacing w:after="200"/>
        <w:jc w:val="center"/>
      </w:pPr>
      <w:r>
        <w:rPr>
          <w:i/>
          <w:sz w:val="20"/>
        </w:rPr>
        <w:t>Figure 30: Dashboard – Model Performance page</w:t>
      </w:r>
    </w:p>
    <w:p w14:paraId="2D851458" w14:textId="77777777" w:rsidR="00DC61A2" w:rsidRDefault="00ED1CFB">
      <w:pPr>
        <w:keepNext/>
        <w:jc w:val="center"/>
      </w:pPr>
      <w:r>
        <w:rPr>
          <w:noProof/>
        </w:rPr>
        <w:lastRenderedPageBreak/>
        <w:drawing>
          <wp:inline distT="0" distB="0" distL="0" distR="0" wp14:anchorId="416ACFF5" wp14:editId="39B8D0E2">
            <wp:extent cx="5400000" cy="562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redict.png"/>
                    <pic:cNvPicPr/>
                  </pic:nvPicPr>
                  <pic:blipFill>
                    <a:blip r:embed="rId38"/>
                    <a:stretch>
                      <a:fillRect/>
                    </a:stretch>
                  </pic:blipFill>
                  <pic:spPr>
                    <a:xfrm>
                      <a:off x="0" y="0"/>
                      <a:ext cx="5400000" cy="5625000"/>
                    </a:xfrm>
                    <a:prstGeom prst="rect">
                      <a:avLst/>
                    </a:prstGeom>
                  </pic:spPr>
                </pic:pic>
              </a:graphicData>
            </a:graphic>
          </wp:inline>
        </w:drawing>
      </w:r>
    </w:p>
    <w:p w14:paraId="656A3D66" w14:textId="77777777" w:rsidR="00DC61A2" w:rsidRDefault="00ED1CFB">
      <w:pPr>
        <w:spacing w:after="200"/>
        <w:jc w:val="center"/>
      </w:pPr>
      <w:r>
        <w:rPr>
          <w:i/>
          <w:sz w:val="20"/>
        </w:rPr>
        <w:t>Figure 31: Dashboard – Predict a Customer page</w:t>
      </w:r>
    </w:p>
    <w:p w14:paraId="37C24C32" w14:textId="77777777" w:rsidR="00DC61A2" w:rsidRDefault="00ED1CFB">
      <w:pPr>
        <w:keepNext/>
        <w:jc w:val="center"/>
      </w:pPr>
      <w:r>
        <w:rPr>
          <w:noProof/>
        </w:rPr>
        <w:lastRenderedPageBreak/>
        <w:drawing>
          <wp:inline distT="0" distB="0" distL="0" distR="0" wp14:anchorId="023230A4" wp14:editId="5A80C271">
            <wp:extent cx="5400000" cy="5625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targeting.png"/>
                    <pic:cNvPicPr/>
                  </pic:nvPicPr>
                  <pic:blipFill>
                    <a:blip r:embed="rId39"/>
                    <a:stretch>
                      <a:fillRect/>
                    </a:stretch>
                  </pic:blipFill>
                  <pic:spPr>
                    <a:xfrm>
                      <a:off x="0" y="0"/>
                      <a:ext cx="5400000" cy="5625000"/>
                    </a:xfrm>
                    <a:prstGeom prst="rect">
                      <a:avLst/>
                    </a:prstGeom>
                  </pic:spPr>
                </pic:pic>
              </a:graphicData>
            </a:graphic>
          </wp:inline>
        </w:drawing>
      </w:r>
    </w:p>
    <w:p w14:paraId="33F1E159" w14:textId="77777777" w:rsidR="00DC61A2" w:rsidRDefault="00ED1CFB">
      <w:pPr>
        <w:spacing w:after="200"/>
        <w:jc w:val="center"/>
      </w:pPr>
      <w:r>
        <w:rPr>
          <w:i/>
          <w:sz w:val="20"/>
        </w:rPr>
        <w:t>Figure 32: Dashboard – Campaign Targeting page</w:t>
      </w:r>
    </w:p>
    <w:p w14:paraId="615EDC3C" w14:textId="77777777" w:rsidR="00DC61A2" w:rsidRDefault="00ED1CFB">
      <w:pPr>
        <w:pStyle w:val="Heading1"/>
      </w:pPr>
      <w:bookmarkStart w:id="27" w:name="_Toc241769557"/>
      <w:r>
        <w:t>12. Business Insights and Recommendations</w:t>
      </w:r>
      <w:bookmarkEnd w:id="27"/>
    </w:p>
    <w:p w14:paraId="0F33DFE3" w14:textId="77777777" w:rsidR="00DC61A2" w:rsidRDefault="00ED1CFB">
      <w:pPr>
        <w:pStyle w:val="ListBullet"/>
        <w:spacing w:after="60"/>
        <w:jc w:val="both"/>
      </w:pPr>
      <w:r>
        <w:rPr>
          <w:b/>
        </w:rPr>
        <w:t>Stop mass campaigns.</w:t>
      </w:r>
      <w:r>
        <w:t xml:space="preserve"> With a 15% response rate, contacting everyone loses money. Rank customers with the response model and contact only the top 30–40%.</w:t>
      </w:r>
    </w:p>
    <w:p w14:paraId="5420C521" w14:textId="77777777" w:rsidR="00DC61A2" w:rsidRDefault="00ED1CFB">
      <w:pPr>
        <w:pStyle w:val="ListBullet"/>
        <w:spacing w:after="60"/>
        <w:jc w:val="both"/>
      </w:pPr>
      <w:r>
        <w:rPr>
          <w:b/>
        </w:rPr>
        <w:t>Prioritise Premium Spenders and Established Families.</w:t>
      </w:r>
      <w:r>
        <w:t xml:space="preserve"> They generate about 90% of revenue and two-thirds of responders; offer premium wine and meat products, loyalty rewards and value bundles.</w:t>
      </w:r>
    </w:p>
    <w:p w14:paraId="08376FA3" w14:textId="77777777" w:rsidR="00DC61A2" w:rsidRDefault="00ED1CFB">
      <w:pPr>
        <w:pStyle w:val="ListBullet"/>
        <w:spacing w:after="60"/>
        <w:jc w:val="both"/>
      </w:pPr>
      <w:r>
        <w:rPr>
          <w:b/>
        </w:rPr>
        <w:t>Re-target past responders and recent buyers first.</w:t>
      </w:r>
      <w:r>
        <w:t xml:space="preserve"> Previous acceptance and recency are the strongest predictors of response.</w:t>
      </w:r>
    </w:p>
    <w:p w14:paraId="51C2823A" w14:textId="77777777" w:rsidR="00DC61A2" w:rsidRDefault="00ED1CFB">
      <w:pPr>
        <w:pStyle w:val="ListBullet"/>
        <w:spacing w:after="60"/>
        <w:jc w:val="both"/>
      </w:pPr>
      <w:r>
        <w:rPr>
          <w:b/>
        </w:rPr>
        <w:t>Use low-cost digital channels for Budget Families and Young Starters</w:t>
      </w:r>
      <w:r>
        <w:t>, such as e-mail coupons and web promotions, since their response and spending are low.</w:t>
      </w:r>
    </w:p>
    <w:p w14:paraId="2E0AC5E3" w14:textId="77777777" w:rsidR="00DC61A2" w:rsidRDefault="00ED1CFB">
      <w:pPr>
        <w:pStyle w:val="ListBullet"/>
        <w:spacing w:after="60"/>
        <w:jc w:val="both"/>
      </w:pPr>
      <w:r>
        <w:rPr>
          <w:b/>
        </w:rPr>
        <w:t>Focus product campaigns on wine and meat</w:t>
      </w:r>
      <w:r>
        <w:t>, which make up 78% of revenue, and use smaller categories for cross-selling bundles.</w:t>
      </w:r>
    </w:p>
    <w:p w14:paraId="6E564EA2" w14:textId="77777777" w:rsidR="00DC61A2" w:rsidRDefault="00ED1CFB">
      <w:pPr>
        <w:pStyle w:val="ListBullet"/>
        <w:spacing w:after="60"/>
        <w:jc w:val="both"/>
      </w:pPr>
      <w:r>
        <w:rPr>
          <w:b/>
        </w:rPr>
        <w:t>Run pilot campaigns of about 550 customers</w:t>
      </w:r>
      <w:r>
        <w:t xml:space="preserve"> to estimate the response to a new offer within ±3% before a full launch.</w:t>
      </w:r>
    </w:p>
    <w:p w14:paraId="00138D66" w14:textId="77777777" w:rsidR="00DC61A2" w:rsidRDefault="00ED1CFB">
      <w:pPr>
        <w:pStyle w:val="Heading1"/>
      </w:pPr>
      <w:bookmarkStart w:id="28" w:name="_Toc241769558"/>
      <w:r>
        <w:lastRenderedPageBreak/>
        <w:t>13. Conclusion and Future Scope</w:t>
      </w:r>
      <w:bookmarkEnd w:id="28"/>
    </w:p>
    <w:p w14:paraId="09242EF1" w14:textId="77777777" w:rsidR="00DC61A2" w:rsidRDefault="00ED1CFB">
      <w:pPr>
        <w:pStyle w:val="Heading2"/>
      </w:pPr>
      <w:bookmarkStart w:id="29" w:name="_Toc241769559"/>
      <w:r>
        <w:t>13.1 Conclusion</w:t>
      </w:r>
      <w:bookmarkEnd w:id="29"/>
    </w:p>
    <w:p w14:paraId="4C297F76" w14:textId="77777777" w:rsidR="00DC61A2" w:rsidRDefault="00ED1CFB">
      <w:pPr>
        <w:jc w:val="both"/>
      </w:pPr>
      <w:r>
        <w:t xml:space="preserve">This project built a complete customer intelligence system on a real retail dataset. Data cleaning and EDA revealed that spending is driven by income and family situation and that only 15% of customers respond to campaigns. Sampling and estimation quantified key business measures with confidence intervals and confirmed the main differences between responders and non-responders statistically. Linear regression explained 71% of the variation in customer spending. K-Means clustering identified four actionable </w:t>
      </w:r>
      <w:r>
        <w:t>segments, and Logistic Regression predicted campaign response with a ROC-AUC of 0.885. Model-based targeting can capture about 80% of responders with 70% fewer contacts, turning an unprofitable campaign into a profitable one. The Streamlit dashboard makes these insights directly usable by business stakeholders.</w:t>
      </w:r>
    </w:p>
    <w:p w14:paraId="6F0BA3EE" w14:textId="77777777" w:rsidR="00DC61A2" w:rsidRDefault="00ED1CFB">
      <w:pPr>
        <w:pStyle w:val="Heading2"/>
      </w:pPr>
      <w:bookmarkStart w:id="30" w:name="_Toc241769560"/>
      <w:r>
        <w:t>13.2 Limitations</w:t>
      </w:r>
      <w:bookmarkEnd w:id="30"/>
    </w:p>
    <w:p w14:paraId="2C9CD5D3" w14:textId="77777777" w:rsidR="00DC61A2" w:rsidRDefault="00ED1CFB">
      <w:pPr>
        <w:pStyle w:val="ListBullet"/>
        <w:spacing w:after="60"/>
        <w:jc w:val="both"/>
      </w:pPr>
      <w:r>
        <w:t>The data comes from one company and one time period, so results may not generalise to other businesses.</w:t>
      </w:r>
    </w:p>
    <w:p w14:paraId="17C3DCF1" w14:textId="77777777" w:rsidR="00DC61A2" w:rsidRDefault="00ED1CFB">
      <w:pPr>
        <w:pStyle w:val="ListBullet"/>
        <w:spacing w:after="60"/>
        <w:jc w:val="both"/>
      </w:pPr>
      <w:r>
        <w:t>Income is self-reported and some customers have unusual combinations (e.g., very high income with almost no spending).</w:t>
      </w:r>
    </w:p>
    <w:p w14:paraId="4FFFC27F" w14:textId="77777777" w:rsidR="00DC61A2" w:rsidRDefault="00ED1CFB">
      <w:pPr>
        <w:pStyle w:val="ListBullet"/>
        <w:spacing w:after="60"/>
        <w:jc w:val="both"/>
      </w:pPr>
      <w:r>
        <w:t>Linear regression assumptions (linearity, constant variance) are only partly satisfied.</w:t>
      </w:r>
    </w:p>
    <w:p w14:paraId="21D55DC7" w14:textId="77777777" w:rsidR="00DC61A2" w:rsidRDefault="00ED1CFB">
      <w:pPr>
        <w:pStyle w:val="Heading2"/>
      </w:pPr>
      <w:bookmarkStart w:id="31" w:name="_Toc241769561"/>
      <w:r>
        <w:t>13.3 Future Scope</w:t>
      </w:r>
      <w:bookmarkEnd w:id="31"/>
    </w:p>
    <w:p w14:paraId="117B5464" w14:textId="77777777" w:rsidR="00DC61A2" w:rsidRDefault="00ED1CFB">
      <w:pPr>
        <w:pStyle w:val="ListBullet"/>
        <w:spacing w:after="60"/>
        <w:jc w:val="both"/>
      </w:pPr>
      <w:r>
        <w:t>Try gradient boosting models (e.g., XGBoost) and resampling methods such as SMOTE.</w:t>
      </w:r>
    </w:p>
    <w:p w14:paraId="4361438A" w14:textId="77777777" w:rsidR="00DC61A2" w:rsidRDefault="00ED1CFB">
      <w:pPr>
        <w:pStyle w:val="ListBullet"/>
        <w:spacing w:after="60"/>
        <w:jc w:val="both"/>
      </w:pPr>
      <w:r>
        <w:t>Calibrate predicted probabilities and choose the decision threshold by expected profit.</w:t>
      </w:r>
    </w:p>
    <w:p w14:paraId="0568DC5A" w14:textId="77777777" w:rsidR="00DC61A2" w:rsidRDefault="00ED1CFB">
      <w:pPr>
        <w:pStyle w:val="ListBullet"/>
        <w:spacing w:after="60"/>
        <w:jc w:val="both"/>
      </w:pPr>
      <w:r>
        <w:t>Build product-specific response models (wine, meat, gold) for personalised offers.</w:t>
      </w:r>
    </w:p>
    <w:p w14:paraId="22DA2CA8" w14:textId="77777777" w:rsidR="00DC61A2" w:rsidRDefault="00ED1CFB">
      <w:pPr>
        <w:pStyle w:val="ListBullet"/>
        <w:spacing w:after="60"/>
        <w:jc w:val="both"/>
      </w:pPr>
      <w:r>
        <w:t>Integrate the dashboard with a live CRM database and deploy it on the cloud for the marketing team.</w:t>
      </w:r>
    </w:p>
    <w:p w14:paraId="26EFF935" w14:textId="77777777" w:rsidR="00DC61A2" w:rsidRDefault="00ED1CFB">
      <w:pPr>
        <w:pStyle w:val="ListBullet"/>
        <w:spacing w:after="60"/>
        <w:jc w:val="both"/>
      </w:pPr>
      <w:r>
        <w:t>Run A/B tests to measure the real uplift of model-based targeting.</w:t>
      </w:r>
    </w:p>
    <w:p w14:paraId="5F38275D" w14:textId="77777777" w:rsidR="00DC61A2" w:rsidRDefault="00ED1CFB">
      <w:pPr>
        <w:pStyle w:val="Heading1"/>
      </w:pPr>
      <w:bookmarkStart w:id="32" w:name="_Toc241769562"/>
      <w:r>
        <w:t>References</w:t>
      </w:r>
      <w:bookmarkEnd w:id="32"/>
    </w:p>
    <w:p w14:paraId="084B1512" w14:textId="77777777" w:rsidR="00DC61A2" w:rsidRDefault="00ED1CFB">
      <w:pPr>
        <w:spacing w:after="80"/>
        <w:ind w:left="510" w:hanging="510"/>
      </w:pPr>
      <w:r>
        <w:rPr>
          <w:sz w:val="22"/>
        </w:rPr>
        <w:t>[1] Akash Patel (imakash3011). Customer Personality Analysis [Dataset]. Kaggle. https://www.kaggle.com/datasets/imakash3011/customer-personality-analysis</w:t>
      </w:r>
    </w:p>
    <w:p w14:paraId="437417CD" w14:textId="77777777" w:rsidR="00DC61A2" w:rsidRDefault="00ED1CFB">
      <w:pPr>
        <w:spacing w:after="80"/>
        <w:ind w:left="510" w:hanging="510"/>
      </w:pPr>
      <w:r>
        <w:rPr>
          <w:sz w:val="22"/>
        </w:rPr>
        <w:t>[2] Wedel, M., &amp; Kamakura, W. A. (2000). Market Segmentation: Conceptual and Methodological Foundations (2nd ed.). Springer.</w:t>
      </w:r>
    </w:p>
    <w:p w14:paraId="57C1D928" w14:textId="77777777" w:rsidR="00DC61A2" w:rsidRDefault="00ED1CFB">
      <w:pPr>
        <w:spacing w:after="80"/>
        <w:ind w:left="510" w:hanging="510"/>
      </w:pPr>
      <w:r>
        <w:rPr>
          <w:sz w:val="22"/>
        </w:rPr>
        <w:t>[3] Hughes, A. M. (1994). Strategic Database Marketing. Probus Publishing.</w:t>
      </w:r>
    </w:p>
    <w:p w14:paraId="42B4AA86" w14:textId="77777777" w:rsidR="00DC61A2" w:rsidRDefault="00ED1CFB">
      <w:pPr>
        <w:spacing w:after="80"/>
        <w:ind w:left="510" w:hanging="510"/>
      </w:pPr>
      <w:r>
        <w:rPr>
          <w:sz w:val="22"/>
        </w:rPr>
        <w:t>[4] Ngai, E. W. T., Xiu, L., &amp; Chau, D. C. K. (2009). Application of data mining techniques in customer relationship management: A literature review and classification. Expert Systems with Applications, 36(2), 2592–2602.</w:t>
      </w:r>
    </w:p>
    <w:p w14:paraId="27FEAC1A" w14:textId="77777777" w:rsidR="00DC61A2" w:rsidRDefault="00ED1CFB">
      <w:pPr>
        <w:spacing w:after="80"/>
        <w:ind w:left="510" w:hanging="510"/>
      </w:pPr>
      <w:r>
        <w:rPr>
          <w:sz w:val="22"/>
        </w:rPr>
        <w:t>[5] Moro, S., Cortez, P., &amp; Rita, P. (2014). A data-driven approach to predict the success of bank telemarketing. Decision Support Systems, 62, 22–31.</w:t>
      </w:r>
    </w:p>
    <w:p w14:paraId="701D179E" w14:textId="77777777" w:rsidR="00DC61A2" w:rsidRDefault="00ED1CFB">
      <w:pPr>
        <w:spacing w:after="80"/>
        <w:ind w:left="510" w:hanging="510"/>
      </w:pPr>
      <w:r>
        <w:rPr>
          <w:sz w:val="22"/>
        </w:rPr>
        <w:t>[6] MacQueen, J. (1967). Some methods for classification and analysis of multivariate observations. Proceedings of the Fifth Berkeley Symposium on Mathematical Statistics and Probability, 1, 281–297.</w:t>
      </w:r>
    </w:p>
    <w:p w14:paraId="271FEEC1" w14:textId="77777777" w:rsidR="00DC61A2" w:rsidRDefault="00ED1CFB">
      <w:pPr>
        <w:spacing w:after="80"/>
        <w:ind w:left="510" w:hanging="510"/>
      </w:pPr>
      <w:r>
        <w:rPr>
          <w:sz w:val="22"/>
        </w:rPr>
        <w:lastRenderedPageBreak/>
        <w:t>[7] Rousseeuw, P. J. (1987). Silhouettes: A graphical aid to the interpretation and validation of cluster analysis. Journal of Computational and Applied Mathematics, 20, 53–65.</w:t>
      </w:r>
    </w:p>
    <w:p w14:paraId="0F171A63" w14:textId="77777777" w:rsidR="00DC61A2" w:rsidRDefault="00ED1CFB">
      <w:pPr>
        <w:spacing w:after="80"/>
        <w:ind w:left="510" w:hanging="510"/>
      </w:pPr>
      <w:r>
        <w:rPr>
          <w:sz w:val="22"/>
        </w:rPr>
        <w:t>[8] Breiman, L. (2001). Random forests. Machine Learning, 45(1), 5–32.</w:t>
      </w:r>
    </w:p>
    <w:p w14:paraId="045C0B41" w14:textId="77777777" w:rsidR="00DC61A2" w:rsidRDefault="00ED1CFB">
      <w:pPr>
        <w:spacing w:after="80"/>
        <w:ind w:left="510" w:hanging="510"/>
      </w:pPr>
      <w:r>
        <w:rPr>
          <w:sz w:val="22"/>
        </w:rPr>
        <w:t>[9] He, H., &amp; Garcia, E. A. (2009). Learning from imbalanced data. IEEE Transactions on Knowledge and Data Engineering, 21(9), 1263–1284.</w:t>
      </w:r>
    </w:p>
    <w:p w14:paraId="5A28746F" w14:textId="77777777" w:rsidR="00DC61A2" w:rsidRDefault="00ED1CFB">
      <w:pPr>
        <w:spacing w:after="80"/>
        <w:ind w:left="510" w:hanging="510"/>
      </w:pPr>
      <w:r>
        <w:rPr>
          <w:sz w:val="22"/>
        </w:rPr>
        <w:t>[10] Hosmer, D. W., Lemeshow, S., &amp; Sturdivant, R. X. (2013). Applied Logistic Regression (3rd ed.). Wiley.</w:t>
      </w:r>
    </w:p>
    <w:p w14:paraId="5D07AC86" w14:textId="77777777" w:rsidR="00DC61A2" w:rsidRDefault="00ED1CFB">
      <w:pPr>
        <w:spacing w:after="80"/>
        <w:ind w:left="510" w:hanging="510"/>
      </w:pPr>
      <w:r>
        <w:rPr>
          <w:sz w:val="22"/>
        </w:rPr>
        <w:t>[11] Efron, B., &amp; Tibshirani, R. J. (1993). An Introduction to the Bootstrap. Chapman &amp; Hall.</w:t>
      </w:r>
    </w:p>
    <w:p w14:paraId="0A728798" w14:textId="77777777" w:rsidR="00DC61A2" w:rsidRDefault="00ED1CFB">
      <w:pPr>
        <w:spacing w:after="80"/>
        <w:ind w:left="510" w:hanging="510"/>
      </w:pPr>
      <w:r>
        <w:rPr>
          <w:sz w:val="22"/>
        </w:rPr>
        <w:t>[12] Pedregosa, F., et al. (2011). Scikit-learn: Machine learning in Python. Journal of Machine Learning Research, 12, 2825–2830.</w:t>
      </w:r>
    </w:p>
    <w:p w14:paraId="66C88FCF" w14:textId="77777777" w:rsidR="00DC61A2" w:rsidRDefault="00ED1CFB">
      <w:pPr>
        <w:spacing w:after="80"/>
        <w:ind w:left="510" w:hanging="510"/>
      </w:pPr>
      <w:r>
        <w:rPr>
          <w:sz w:val="22"/>
        </w:rPr>
        <w:t>[13] Streamlit documentation. https://docs.streamlit.io</w:t>
      </w:r>
    </w:p>
    <w:p w14:paraId="3741DDE1" w14:textId="77777777" w:rsidR="00DC61A2" w:rsidRDefault="00ED1CFB">
      <w:pPr>
        <w:pStyle w:val="Heading1"/>
      </w:pPr>
      <w:bookmarkStart w:id="33" w:name="_Toc241769563"/>
      <w:r>
        <w:t>Appendix: Project Structure and How to Run</w:t>
      </w:r>
      <w:bookmarkEnd w:id="33"/>
    </w:p>
    <w:p w14:paraId="74E9C6DE" w14:textId="77777777" w:rsidR="00DC61A2" w:rsidRDefault="00ED1CFB">
      <w:r>
        <w:t>Source code repository: https://github.com/manasvigohil28/Customer-Segmentation-Campaign-Optimization</w:t>
      </w:r>
    </w:p>
    <w:p w14:paraId="477F3373" w14:textId="77777777" w:rsidR="00DC61A2" w:rsidRDefault="00ED1CFB">
      <w:pPr>
        <w:pStyle w:val="ListBullet"/>
        <w:spacing w:after="40"/>
      </w:pPr>
      <w:r>
        <w:t>app.py – Streamlit dashboard</w:t>
      </w:r>
    </w:p>
    <w:p w14:paraId="75E5A5E8" w14:textId="77777777" w:rsidR="00DC61A2" w:rsidRDefault="00ED1CFB">
      <w:pPr>
        <w:pStyle w:val="ListBullet"/>
        <w:spacing w:after="40"/>
      </w:pPr>
      <w:r>
        <w:t>utils.py – shared cleaning and feature engineering</w:t>
      </w:r>
    </w:p>
    <w:p w14:paraId="061A9B0A" w14:textId="77777777" w:rsidR="00DC61A2" w:rsidRDefault="00ED1CFB">
      <w:pPr>
        <w:pStyle w:val="ListBullet"/>
        <w:spacing w:after="40"/>
      </w:pPr>
      <w:r>
        <w:t>notebooks/analysis.ipynb – complete analysis (data cleaning to classification)</w:t>
      </w:r>
    </w:p>
    <w:p w14:paraId="45BA7585" w14:textId="77777777" w:rsidR="00DC61A2" w:rsidRDefault="00ED1CFB">
      <w:pPr>
        <w:pStyle w:val="ListBullet"/>
        <w:spacing w:after="40"/>
      </w:pPr>
      <w:r>
        <w:t>data/ – original and processed datasets</w:t>
      </w:r>
    </w:p>
    <w:p w14:paraId="1D3B5393" w14:textId="77777777" w:rsidR="00DC61A2" w:rsidRDefault="00ED1CFB">
      <w:pPr>
        <w:pStyle w:val="ListBullet"/>
        <w:spacing w:after="40"/>
      </w:pPr>
      <w:r>
        <w:t>models/ – trained models (.pkl) and metrics.json</w:t>
      </w:r>
    </w:p>
    <w:p w14:paraId="0801E33B" w14:textId="77777777" w:rsidR="00DC61A2" w:rsidRDefault="00ED1CFB">
      <w:pPr>
        <w:pStyle w:val="ListBullet"/>
        <w:spacing w:after="40"/>
      </w:pPr>
      <w:r>
        <w:t>figures/ – all charts</w:t>
      </w:r>
    </w:p>
    <w:p w14:paraId="4B770415" w14:textId="77777777" w:rsidR="00DC61A2" w:rsidRDefault="00ED1CFB">
      <w:pPr>
        <w:pStyle w:val="ListBullet"/>
        <w:spacing w:after="40"/>
      </w:pPr>
      <w:r>
        <w:t>report/ – project report and dashboard screenshots</w:t>
      </w:r>
    </w:p>
    <w:p w14:paraId="2FE47591" w14:textId="77777777" w:rsidR="00DC61A2" w:rsidRDefault="00ED1CFB">
      <w:pPr>
        <w:pStyle w:val="ListBullet"/>
        <w:spacing w:after="40"/>
      </w:pPr>
      <w:r>
        <w:t>requirements.txt – Python packages</w:t>
      </w:r>
    </w:p>
    <w:p w14:paraId="6A7F10A4" w14:textId="77777777" w:rsidR="00DC61A2" w:rsidRDefault="00ED1CFB">
      <w:r>
        <w:rPr>
          <w:b/>
        </w:rPr>
        <w:t>Run:</w:t>
      </w:r>
      <w:r>
        <w:t xml:space="preserve"> pip install -r requirements.txt, then streamlit run app.py (opens at http://localhost:8501).</w:t>
      </w:r>
    </w:p>
    <w:sectPr w:rsidR="00DC61A2" w:rsidSect="00034616">
      <w:footerReference w:type="default" r:id="rId40"/>
      <w:pgSz w:w="11906" w:h="16838"/>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5FD3" w14:textId="77777777" w:rsidR="00ED1CFB" w:rsidRDefault="00ED1CFB">
      <w:pPr>
        <w:spacing w:after="0" w:line="240" w:lineRule="auto"/>
      </w:pPr>
      <w:r>
        <w:separator/>
      </w:r>
    </w:p>
  </w:endnote>
  <w:endnote w:type="continuationSeparator" w:id="0">
    <w:p w14:paraId="00D1C235" w14:textId="77777777" w:rsidR="00ED1CFB" w:rsidRDefault="00ED1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1672" w14:textId="77777777" w:rsidR="00DC61A2" w:rsidRDefault="00ED1CFB">
    <w:pPr>
      <w:pStyle w:val="Footer"/>
      <w:jc w:val="center"/>
    </w:pPr>
    <w:r>
      <w:fldChar w:fldCharType="begin"/>
    </w:r>
    <w:r>
      <w:instrText>PAGE</w:instrText>
    </w:r>
    <w:r w:rsidR="00397CEB">
      <w:fldChar w:fldCharType="separate"/>
    </w:r>
    <w:r w:rsidR="00397CE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46849" w14:textId="77777777" w:rsidR="00ED1CFB" w:rsidRDefault="00ED1CFB">
      <w:pPr>
        <w:spacing w:after="0" w:line="240" w:lineRule="auto"/>
      </w:pPr>
      <w:r>
        <w:separator/>
      </w:r>
    </w:p>
  </w:footnote>
  <w:footnote w:type="continuationSeparator" w:id="0">
    <w:p w14:paraId="7C61F2BE" w14:textId="77777777" w:rsidR="00ED1CFB" w:rsidRDefault="00ED1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899457">
    <w:abstractNumId w:val="8"/>
  </w:num>
  <w:num w:numId="2" w16cid:durableId="850295693">
    <w:abstractNumId w:val="6"/>
  </w:num>
  <w:num w:numId="3" w16cid:durableId="817920653">
    <w:abstractNumId w:val="5"/>
  </w:num>
  <w:num w:numId="4" w16cid:durableId="2141486949">
    <w:abstractNumId w:val="4"/>
  </w:num>
  <w:num w:numId="5" w16cid:durableId="176508730">
    <w:abstractNumId w:val="7"/>
  </w:num>
  <w:num w:numId="6" w16cid:durableId="917440830">
    <w:abstractNumId w:val="3"/>
  </w:num>
  <w:num w:numId="7" w16cid:durableId="873540488">
    <w:abstractNumId w:val="2"/>
  </w:num>
  <w:num w:numId="8" w16cid:durableId="1002049940">
    <w:abstractNumId w:val="1"/>
  </w:num>
  <w:num w:numId="9" w16cid:durableId="106734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CEB"/>
    <w:rsid w:val="003C47C1"/>
    <w:rsid w:val="00A57855"/>
    <w:rsid w:val="00AA1D8D"/>
    <w:rsid w:val="00B47730"/>
    <w:rsid w:val="00CB0664"/>
    <w:rsid w:val="00DC61A2"/>
    <w:rsid w:val="00ED1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46D623"/>
  <w14:defaultImageDpi w14:val="300"/>
  <w15:docId w15:val="{65DD8086-15E2-44A6-B781-B2B5E943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97CEB"/>
    <w:pPr>
      <w:spacing w:after="100"/>
    </w:pPr>
  </w:style>
  <w:style w:type="paragraph" w:styleId="TOC2">
    <w:name w:val="toc 2"/>
    <w:basedOn w:val="Normal"/>
    <w:next w:val="Normal"/>
    <w:autoRedefine/>
    <w:uiPriority w:val="39"/>
    <w:unhideWhenUsed/>
    <w:rsid w:val="00397CEB"/>
    <w:pPr>
      <w:spacing w:after="100"/>
      <w:ind w:left="240"/>
    </w:pPr>
  </w:style>
  <w:style w:type="character" w:styleId="Hyperlink">
    <w:name w:val="Hyperlink"/>
    <w:basedOn w:val="DefaultParagraphFont"/>
    <w:uiPriority w:val="99"/>
    <w:unhideWhenUsed/>
    <w:rsid w:val="00397C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4240</Words>
  <Characters>25273</Characters>
  <Application>Microsoft Office Word</Application>
  <DocSecurity>0</DocSecurity>
  <Lines>785</Lines>
  <Paragraphs>541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Customer Segmentation and Marketing Campaign Optimization System</dc:title>
  <dc:subject/>
  <dc:creator>Manasvi</dc:creator>
  <cp:keywords/>
  <dc:description/>
  <cp:lastModifiedBy>Manasvi Gohil</cp:lastModifiedBy>
  <cp:revision>3</cp:revision>
  <cp:lastPrinted>2026-10-01T12:21:00Z</cp:lastPrinted>
  <dcterms:created xsi:type="dcterms:W3CDTF">2013-12-23T23:15:00Z</dcterms:created>
  <dcterms:modified xsi:type="dcterms:W3CDTF">2026-10-01T12:22:00Z</dcterms:modified>
  <cp:category/>
</cp:coreProperties>
</file>