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90E64" w14:textId="77777777" w:rsidR="00CE2292" w:rsidRPr="00CE2292" w:rsidRDefault="00CE2292" w:rsidP="00CE2292">
      <w:pPr>
        <w:shd w:val="clear" w:color="auto" w:fill="FFFFFF"/>
        <w:spacing w:after="0" w:line="240" w:lineRule="auto"/>
        <w:textAlignment w:val="baseline"/>
        <w:outlineLvl w:val="1"/>
        <w:rPr>
          <w:rFonts w:ascii="Arial" w:eastAsia="Times New Roman" w:hAnsi="Arial" w:cs="Arial"/>
          <w:color w:val="202214"/>
          <w:kern w:val="0"/>
          <w:sz w:val="30"/>
          <w:szCs w:val="30"/>
          <w14:ligatures w14:val="none"/>
        </w:rPr>
      </w:pPr>
      <w:r w:rsidRPr="00CE2292">
        <w:rPr>
          <w:rFonts w:ascii="Arial" w:eastAsia="Times New Roman" w:hAnsi="Arial" w:cs="Arial"/>
          <w:color w:val="202214"/>
          <w:kern w:val="0"/>
          <w:sz w:val="30"/>
          <w:szCs w:val="30"/>
          <w14:ligatures w14:val="none"/>
        </w:rPr>
        <w:t>Problem Statement</w:t>
      </w:r>
      <w:hyperlink r:id="rId5" w:anchor="Problem-Statement" w:tgtFrame="_self" w:history="1">
        <w:r w:rsidRPr="00CE2292">
          <w:rPr>
            <w:rFonts w:ascii="inherit" w:eastAsia="Times New Roman" w:hAnsi="inherit" w:cs="Arial"/>
            <w:color w:val="008ABC"/>
            <w:kern w:val="0"/>
            <w:sz w:val="30"/>
            <w:szCs w:val="30"/>
            <w:u w:val="single"/>
            <w:bdr w:val="none" w:sz="0" w:space="0" w:color="auto" w:frame="1"/>
            <w14:ligatures w14:val="none"/>
          </w:rPr>
          <w:t>¶</w:t>
        </w:r>
      </w:hyperlink>
    </w:p>
    <w:p w14:paraId="2109BE9D" w14:textId="77777777" w:rsidR="00CE2292" w:rsidRPr="00CE2292" w:rsidRDefault="00CE2292" w:rsidP="00CE2292">
      <w:pPr>
        <w:shd w:val="clear" w:color="auto" w:fill="FFFFFF"/>
        <w:spacing w:after="240" w:line="240" w:lineRule="auto"/>
        <w:textAlignment w:val="baseline"/>
        <w:rPr>
          <w:rFonts w:ascii="Arial" w:eastAsia="Times New Roman" w:hAnsi="Arial" w:cs="Arial"/>
          <w:color w:val="3C4043"/>
          <w:kern w:val="0"/>
          <w:sz w:val="21"/>
          <w:szCs w:val="21"/>
          <w14:ligatures w14:val="none"/>
        </w:rPr>
      </w:pPr>
      <w:r w:rsidRPr="00CE2292">
        <w:rPr>
          <w:rFonts w:ascii="Arial" w:eastAsia="Times New Roman" w:hAnsi="Arial" w:cs="Arial"/>
          <w:color w:val="3C4043"/>
          <w:kern w:val="0"/>
          <w:sz w:val="21"/>
          <w:szCs w:val="21"/>
          <w14:ligatures w14:val="none"/>
        </w:rPr>
        <w:t>You need to build a model that is able to classify customer complaints based on the products/services. By doing so, you can segregate these tickets into their relevant categories and, therefore, help in the quick resolution of the issue.</w:t>
      </w:r>
    </w:p>
    <w:p w14:paraId="0DE24DED" w14:textId="77777777" w:rsidR="00CE2292" w:rsidRPr="00CE2292" w:rsidRDefault="00CE2292" w:rsidP="00CE2292">
      <w:pPr>
        <w:shd w:val="clear" w:color="auto" w:fill="FFFFFF"/>
        <w:spacing w:after="0" w:line="240" w:lineRule="auto"/>
        <w:textAlignment w:val="baseline"/>
        <w:rPr>
          <w:rFonts w:ascii="Arial" w:eastAsia="Times New Roman" w:hAnsi="Arial" w:cs="Arial"/>
          <w:color w:val="3C4043"/>
          <w:kern w:val="0"/>
          <w:sz w:val="21"/>
          <w:szCs w:val="21"/>
          <w14:ligatures w14:val="none"/>
        </w:rPr>
      </w:pPr>
      <w:r w:rsidRPr="00CE2292">
        <w:rPr>
          <w:rFonts w:ascii="Arial" w:eastAsia="Times New Roman" w:hAnsi="Arial" w:cs="Arial"/>
          <w:color w:val="3C4043"/>
          <w:kern w:val="0"/>
          <w:sz w:val="21"/>
          <w:szCs w:val="21"/>
          <w14:ligatures w14:val="none"/>
        </w:rPr>
        <w:t>You will be doing topic modelling on the </w:t>
      </w:r>
      <w:r w:rsidRPr="00CE2292">
        <w:rPr>
          <w:rFonts w:ascii="inherit" w:eastAsia="Times New Roman" w:hAnsi="inherit" w:cs="Arial"/>
          <w:b/>
          <w:bCs/>
          <w:color w:val="3C4043"/>
          <w:kern w:val="0"/>
          <w:sz w:val="21"/>
          <w:szCs w:val="21"/>
          <w:bdr w:val="none" w:sz="0" w:space="0" w:color="auto" w:frame="1"/>
          <w14:ligatures w14:val="none"/>
        </w:rPr>
        <w:t>.</w:t>
      </w:r>
      <w:proofErr w:type="spellStart"/>
      <w:r w:rsidRPr="00CE2292">
        <w:rPr>
          <w:rFonts w:ascii="inherit" w:eastAsia="Times New Roman" w:hAnsi="inherit" w:cs="Arial"/>
          <w:b/>
          <w:bCs/>
          <w:color w:val="3C4043"/>
          <w:kern w:val="0"/>
          <w:sz w:val="21"/>
          <w:szCs w:val="21"/>
          <w:bdr w:val="none" w:sz="0" w:space="0" w:color="auto" w:frame="1"/>
          <w14:ligatures w14:val="none"/>
        </w:rPr>
        <w:t>json</w:t>
      </w:r>
      <w:proofErr w:type="spellEnd"/>
      <w:r w:rsidRPr="00CE2292">
        <w:rPr>
          <w:rFonts w:ascii="Arial" w:eastAsia="Times New Roman" w:hAnsi="Arial" w:cs="Arial"/>
          <w:color w:val="3C4043"/>
          <w:kern w:val="0"/>
          <w:sz w:val="21"/>
          <w:szCs w:val="21"/>
          <w14:ligatures w14:val="none"/>
        </w:rPr>
        <w:t> data provided by the company. Since this data is not labelled, you need to apply NMF to analyse patterns and classify tickets into the following five clusters based on their products/services:</w:t>
      </w:r>
    </w:p>
    <w:p w14:paraId="3DD43C1D" w14:textId="77777777" w:rsidR="00CE2292" w:rsidRPr="00CE2292" w:rsidRDefault="00CE2292" w:rsidP="00CE2292">
      <w:pPr>
        <w:numPr>
          <w:ilvl w:val="0"/>
          <w:numId w:val="1"/>
        </w:numPr>
        <w:shd w:val="clear" w:color="auto" w:fill="FFFFFF"/>
        <w:spacing w:after="180" w:line="240" w:lineRule="auto"/>
        <w:textAlignment w:val="baseline"/>
        <w:rPr>
          <w:rFonts w:ascii="Arial" w:eastAsia="Times New Roman" w:hAnsi="Arial" w:cs="Arial"/>
          <w:color w:val="3C4043"/>
          <w:kern w:val="0"/>
          <w:sz w:val="21"/>
          <w:szCs w:val="21"/>
          <w14:ligatures w14:val="none"/>
        </w:rPr>
      </w:pPr>
      <w:r w:rsidRPr="00CE2292">
        <w:rPr>
          <w:rFonts w:ascii="Arial" w:eastAsia="Times New Roman" w:hAnsi="Arial" w:cs="Arial"/>
          <w:color w:val="3C4043"/>
          <w:kern w:val="0"/>
          <w:sz w:val="21"/>
          <w:szCs w:val="21"/>
          <w14:ligatures w14:val="none"/>
        </w:rPr>
        <w:t>Credit card / Prepaid card</w:t>
      </w:r>
    </w:p>
    <w:p w14:paraId="1212F529" w14:textId="77777777" w:rsidR="00CE2292" w:rsidRPr="00CE2292" w:rsidRDefault="00CE2292" w:rsidP="00CE2292">
      <w:pPr>
        <w:numPr>
          <w:ilvl w:val="0"/>
          <w:numId w:val="1"/>
        </w:numPr>
        <w:shd w:val="clear" w:color="auto" w:fill="FFFFFF"/>
        <w:spacing w:after="180" w:line="240" w:lineRule="auto"/>
        <w:textAlignment w:val="baseline"/>
        <w:rPr>
          <w:rFonts w:ascii="Arial" w:eastAsia="Times New Roman" w:hAnsi="Arial" w:cs="Arial"/>
          <w:color w:val="3C4043"/>
          <w:kern w:val="0"/>
          <w:sz w:val="21"/>
          <w:szCs w:val="21"/>
          <w14:ligatures w14:val="none"/>
        </w:rPr>
      </w:pPr>
      <w:r w:rsidRPr="00CE2292">
        <w:rPr>
          <w:rFonts w:ascii="Arial" w:eastAsia="Times New Roman" w:hAnsi="Arial" w:cs="Arial"/>
          <w:color w:val="3C4043"/>
          <w:kern w:val="0"/>
          <w:sz w:val="21"/>
          <w:szCs w:val="21"/>
          <w14:ligatures w14:val="none"/>
        </w:rPr>
        <w:t>Bank account services</w:t>
      </w:r>
    </w:p>
    <w:p w14:paraId="7C53EA73" w14:textId="77777777" w:rsidR="00CE2292" w:rsidRPr="00CE2292" w:rsidRDefault="00CE2292" w:rsidP="00CE2292">
      <w:pPr>
        <w:numPr>
          <w:ilvl w:val="0"/>
          <w:numId w:val="1"/>
        </w:numPr>
        <w:shd w:val="clear" w:color="auto" w:fill="FFFFFF"/>
        <w:spacing w:after="180" w:line="240" w:lineRule="auto"/>
        <w:textAlignment w:val="baseline"/>
        <w:rPr>
          <w:rFonts w:ascii="Arial" w:eastAsia="Times New Roman" w:hAnsi="Arial" w:cs="Arial"/>
          <w:color w:val="3C4043"/>
          <w:kern w:val="0"/>
          <w:sz w:val="21"/>
          <w:szCs w:val="21"/>
          <w14:ligatures w14:val="none"/>
        </w:rPr>
      </w:pPr>
      <w:r w:rsidRPr="00CE2292">
        <w:rPr>
          <w:rFonts w:ascii="Arial" w:eastAsia="Times New Roman" w:hAnsi="Arial" w:cs="Arial"/>
          <w:color w:val="3C4043"/>
          <w:kern w:val="0"/>
          <w:sz w:val="21"/>
          <w:szCs w:val="21"/>
          <w14:ligatures w14:val="none"/>
        </w:rPr>
        <w:t>Theft/Dispute reporting</w:t>
      </w:r>
    </w:p>
    <w:p w14:paraId="3A5645B3" w14:textId="77777777" w:rsidR="00CE2292" w:rsidRPr="00CE2292" w:rsidRDefault="00CE2292" w:rsidP="00CE2292">
      <w:pPr>
        <w:numPr>
          <w:ilvl w:val="0"/>
          <w:numId w:val="1"/>
        </w:numPr>
        <w:shd w:val="clear" w:color="auto" w:fill="FFFFFF"/>
        <w:spacing w:after="180" w:line="240" w:lineRule="auto"/>
        <w:textAlignment w:val="baseline"/>
        <w:rPr>
          <w:rFonts w:ascii="Arial" w:eastAsia="Times New Roman" w:hAnsi="Arial" w:cs="Arial"/>
          <w:color w:val="3C4043"/>
          <w:kern w:val="0"/>
          <w:sz w:val="21"/>
          <w:szCs w:val="21"/>
          <w14:ligatures w14:val="none"/>
        </w:rPr>
      </w:pPr>
      <w:r w:rsidRPr="00CE2292">
        <w:rPr>
          <w:rFonts w:ascii="Arial" w:eastAsia="Times New Roman" w:hAnsi="Arial" w:cs="Arial"/>
          <w:color w:val="3C4043"/>
          <w:kern w:val="0"/>
          <w:sz w:val="21"/>
          <w:szCs w:val="21"/>
          <w14:ligatures w14:val="none"/>
        </w:rPr>
        <w:t>Mortgages/loans</w:t>
      </w:r>
    </w:p>
    <w:p w14:paraId="1ABCAA8A" w14:textId="77777777" w:rsidR="00CE2292" w:rsidRPr="00CE2292" w:rsidRDefault="00CE2292" w:rsidP="00CE2292">
      <w:pPr>
        <w:numPr>
          <w:ilvl w:val="0"/>
          <w:numId w:val="1"/>
        </w:numPr>
        <w:shd w:val="clear" w:color="auto" w:fill="FFFFFF"/>
        <w:spacing w:after="180" w:line="240" w:lineRule="auto"/>
        <w:textAlignment w:val="baseline"/>
        <w:rPr>
          <w:rFonts w:ascii="Arial" w:eastAsia="Times New Roman" w:hAnsi="Arial" w:cs="Arial"/>
          <w:color w:val="3C4043"/>
          <w:kern w:val="0"/>
          <w:sz w:val="21"/>
          <w:szCs w:val="21"/>
          <w14:ligatures w14:val="none"/>
        </w:rPr>
      </w:pPr>
      <w:r w:rsidRPr="00CE2292">
        <w:rPr>
          <w:rFonts w:ascii="Arial" w:eastAsia="Times New Roman" w:hAnsi="Arial" w:cs="Arial"/>
          <w:color w:val="3C4043"/>
          <w:kern w:val="0"/>
          <w:sz w:val="21"/>
          <w:szCs w:val="21"/>
          <w14:ligatures w14:val="none"/>
        </w:rPr>
        <w:t>Others </w:t>
      </w:r>
    </w:p>
    <w:p w14:paraId="07DDCE64" w14:textId="7C415D9B" w:rsidR="00CE2292" w:rsidRPr="00CE2292" w:rsidRDefault="00CE2292" w:rsidP="00CE2292">
      <w:pPr>
        <w:shd w:val="clear" w:color="auto" w:fill="FFFFFF"/>
        <w:spacing w:after="240" w:line="240" w:lineRule="auto"/>
        <w:textAlignment w:val="baseline"/>
        <w:rPr>
          <w:rFonts w:ascii="Arial" w:eastAsia="Times New Roman" w:hAnsi="Arial" w:cs="Arial"/>
          <w:color w:val="3C4043"/>
          <w:kern w:val="0"/>
          <w:sz w:val="21"/>
          <w:szCs w:val="21"/>
          <w14:ligatures w14:val="none"/>
        </w:rPr>
      </w:pPr>
      <w:r w:rsidRPr="00CE2292">
        <w:rPr>
          <w:rFonts w:ascii="Arial" w:eastAsia="Times New Roman" w:hAnsi="Arial" w:cs="Arial"/>
          <w:color w:val="3C4043"/>
          <w:kern w:val="0"/>
          <w:sz w:val="21"/>
          <w:szCs w:val="21"/>
          <w14:ligatures w14:val="none"/>
        </w:rPr>
        <w:t>With the help of topic modelling, you will be able to map each ticket onto its respective department/category. You can then use this data to train any supervised model such as logistic regression, decision tree or random forest. Using this trained model, you can classify any new customer complaint support ticket into its relevant department.</w:t>
      </w:r>
    </w:p>
    <w:p w14:paraId="63438C9F" w14:textId="77777777" w:rsidR="00CE2292" w:rsidRPr="00CE2292" w:rsidRDefault="00CE2292" w:rsidP="00CE2292">
      <w:pPr>
        <w:shd w:val="clear" w:color="auto" w:fill="FFFFFF"/>
        <w:spacing w:after="0" w:line="240" w:lineRule="auto"/>
        <w:textAlignment w:val="baseline"/>
        <w:outlineLvl w:val="1"/>
        <w:rPr>
          <w:rFonts w:ascii="Arial" w:eastAsia="Times New Roman" w:hAnsi="Arial" w:cs="Arial"/>
          <w:color w:val="202214"/>
          <w:kern w:val="0"/>
          <w:sz w:val="30"/>
          <w:szCs w:val="30"/>
          <w14:ligatures w14:val="none"/>
        </w:rPr>
      </w:pPr>
      <w:r w:rsidRPr="00CE2292">
        <w:rPr>
          <w:rFonts w:ascii="Arial" w:eastAsia="Times New Roman" w:hAnsi="Arial" w:cs="Arial"/>
          <w:color w:val="202214"/>
          <w:kern w:val="0"/>
          <w:sz w:val="30"/>
          <w:szCs w:val="30"/>
          <w14:ligatures w14:val="none"/>
        </w:rPr>
        <w:t>Pipelines that needs to be performed:</w:t>
      </w:r>
    </w:p>
    <w:p w14:paraId="317695BE" w14:textId="77777777" w:rsidR="00CE2292" w:rsidRPr="00CE2292" w:rsidRDefault="00CE2292" w:rsidP="00CE2292">
      <w:pPr>
        <w:shd w:val="clear" w:color="auto" w:fill="FFFFFF"/>
        <w:spacing w:after="240" w:line="240" w:lineRule="auto"/>
        <w:textAlignment w:val="baseline"/>
        <w:rPr>
          <w:rFonts w:ascii="Arial" w:eastAsia="Times New Roman" w:hAnsi="Arial" w:cs="Arial"/>
          <w:color w:val="3C4043"/>
          <w:kern w:val="0"/>
          <w:sz w:val="21"/>
          <w:szCs w:val="21"/>
          <w14:ligatures w14:val="none"/>
        </w:rPr>
      </w:pPr>
      <w:r w:rsidRPr="00CE2292">
        <w:rPr>
          <w:rFonts w:ascii="Arial" w:eastAsia="Times New Roman" w:hAnsi="Arial" w:cs="Arial"/>
          <w:color w:val="3C4043"/>
          <w:kern w:val="0"/>
          <w:sz w:val="21"/>
          <w:szCs w:val="21"/>
          <w14:ligatures w14:val="none"/>
        </w:rPr>
        <w:t>You need to perform the following eight major tasks to complete the assignment:</w:t>
      </w:r>
    </w:p>
    <w:p w14:paraId="2D5B55AB" w14:textId="77777777" w:rsidR="00CE2292" w:rsidRPr="00CE2292" w:rsidRDefault="00CE2292" w:rsidP="00CE2292">
      <w:pPr>
        <w:numPr>
          <w:ilvl w:val="0"/>
          <w:numId w:val="2"/>
        </w:numPr>
        <w:shd w:val="clear" w:color="auto" w:fill="FFFFFF"/>
        <w:spacing w:after="180" w:line="240" w:lineRule="auto"/>
        <w:textAlignment w:val="baseline"/>
        <w:rPr>
          <w:rFonts w:ascii="Arial" w:eastAsia="Times New Roman" w:hAnsi="Arial" w:cs="Arial"/>
          <w:color w:val="3C4043"/>
          <w:kern w:val="0"/>
          <w:sz w:val="21"/>
          <w:szCs w:val="21"/>
          <w14:ligatures w14:val="none"/>
        </w:rPr>
      </w:pPr>
      <w:r w:rsidRPr="00CE2292">
        <w:rPr>
          <w:rFonts w:ascii="Arial" w:eastAsia="Times New Roman" w:hAnsi="Arial" w:cs="Arial"/>
          <w:color w:val="3C4043"/>
          <w:kern w:val="0"/>
          <w:sz w:val="21"/>
          <w:szCs w:val="21"/>
          <w14:ligatures w14:val="none"/>
        </w:rPr>
        <w:t>Data loading</w:t>
      </w:r>
    </w:p>
    <w:p w14:paraId="23F24B14" w14:textId="77777777" w:rsidR="00CE2292" w:rsidRPr="00CE2292" w:rsidRDefault="00CE2292" w:rsidP="00CE2292">
      <w:pPr>
        <w:numPr>
          <w:ilvl w:val="0"/>
          <w:numId w:val="2"/>
        </w:numPr>
        <w:shd w:val="clear" w:color="auto" w:fill="FFFFFF"/>
        <w:spacing w:after="180" w:line="240" w:lineRule="auto"/>
        <w:textAlignment w:val="baseline"/>
        <w:rPr>
          <w:rFonts w:ascii="Arial" w:eastAsia="Times New Roman" w:hAnsi="Arial" w:cs="Arial"/>
          <w:color w:val="3C4043"/>
          <w:kern w:val="0"/>
          <w:sz w:val="21"/>
          <w:szCs w:val="21"/>
          <w14:ligatures w14:val="none"/>
        </w:rPr>
      </w:pPr>
      <w:r w:rsidRPr="00CE2292">
        <w:rPr>
          <w:rFonts w:ascii="Arial" w:eastAsia="Times New Roman" w:hAnsi="Arial" w:cs="Arial"/>
          <w:color w:val="3C4043"/>
          <w:kern w:val="0"/>
          <w:sz w:val="21"/>
          <w:szCs w:val="21"/>
          <w14:ligatures w14:val="none"/>
        </w:rPr>
        <w:t>Text preprocessing</w:t>
      </w:r>
    </w:p>
    <w:p w14:paraId="2136FC75" w14:textId="77777777" w:rsidR="00CE2292" w:rsidRPr="00CE2292" w:rsidRDefault="00CE2292" w:rsidP="00CE2292">
      <w:pPr>
        <w:numPr>
          <w:ilvl w:val="0"/>
          <w:numId w:val="2"/>
        </w:numPr>
        <w:shd w:val="clear" w:color="auto" w:fill="FFFFFF"/>
        <w:spacing w:after="180" w:line="240" w:lineRule="auto"/>
        <w:textAlignment w:val="baseline"/>
        <w:rPr>
          <w:rFonts w:ascii="Arial" w:eastAsia="Times New Roman" w:hAnsi="Arial" w:cs="Arial"/>
          <w:color w:val="3C4043"/>
          <w:kern w:val="0"/>
          <w:sz w:val="21"/>
          <w:szCs w:val="21"/>
          <w14:ligatures w14:val="none"/>
        </w:rPr>
      </w:pPr>
      <w:r w:rsidRPr="00CE2292">
        <w:rPr>
          <w:rFonts w:ascii="Arial" w:eastAsia="Times New Roman" w:hAnsi="Arial" w:cs="Arial"/>
          <w:color w:val="3C4043"/>
          <w:kern w:val="0"/>
          <w:sz w:val="21"/>
          <w:szCs w:val="21"/>
          <w14:ligatures w14:val="none"/>
        </w:rPr>
        <w:t>Exploratory data analysis (EDA)</w:t>
      </w:r>
    </w:p>
    <w:p w14:paraId="557FE533" w14:textId="77777777" w:rsidR="00CE2292" w:rsidRPr="00CE2292" w:rsidRDefault="00CE2292" w:rsidP="00CE2292">
      <w:pPr>
        <w:numPr>
          <w:ilvl w:val="0"/>
          <w:numId w:val="2"/>
        </w:numPr>
        <w:shd w:val="clear" w:color="auto" w:fill="FFFFFF"/>
        <w:spacing w:after="180" w:line="240" w:lineRule="auto"/>
        <w:textAlignment w:val="baseline"/>
        <w:rPr>
          <w:rFonts w:ascii="Arial" w:eastAsia="Times New Roman" w:hAnsi="Arial" w:cs="Arial"/>
          <w:color w:val="3C4043"/>
          <w:kern w:val="0"/>
          <w:sz w:val="21"/>
          <w:szCs w:val="21"/>
          <w14:ligatures w14:val="none"/>
        </w:rPr>
      </w:pPr>
      <w:r w:rsidRPr="00CE2292">
        <w:rPr>
          <w:rFonts w:ascii="Arial" w:eastAsia="Times New Roman" w:hAnsi="Arial" w:cs="Arial"/>
          <w:color w:val="3C4043"/>
          <w:kern w:val="0"/>
          <w:sz w:val="21"/>
          <w:szCs w:val="21"/>
          <w14:ligatures w14:val="none"/>
        </w:rPr>
        <w:t>Feature extraction</w:t>
      </w:r>
    </w:p>
    <w:p w14:paraId="2688C76C" w14:textId="77777777" w:rsidR="00CE2292" w:rsidRPr="00CE2292" w:rsidRDefault="00CE2292" w:rsidP="00CE2292">
      <w:pPr>
        <w:numPr>
          <w:ilvl w:val="0"/>
          <w:numId w:val="2"/>
        </w:numPr>
        <w:shd w:val="clear" w:color="auto" w:fill="FFFFFF"/>
        <w:spacing w:after="180" w:line="240" w:lineRule="auto"/>
        <w:textAlignment w:val="baseline"/>
        <w:rPr>
          <w:rFonts w:ascii="Arial" w:eastAsia="Times New Roman" w:hAnsi="Arial" w:cs="Arial"/>
          <w:color w:val="3C4043"/>
          <w:kern w:val="0"/>
          <w:sz w:val="21"/>
          <w:szCs w:val="21"/>
          <w14:ligatures w14:val="none"/>
        </w:rPr>
      </w:pPr>
      <w:r w:rsidRPr="00CE2292">
        <w:rPr>
          <w:rFonts w:ascii="Arial" w:eastAsia="Times New Roman" w:hAnsi="Arial" w:cs="Arial"/>
          <w:color w:val="3C4043"/>
          <w:kern w:val="0"/>
          <w:sz w:val="21"/>
          <w:szCs w:val="21"/>
          <w14:ligatures w14:val="none"/>
        </w:rPr>
        <w:t>Topic modelling </w:t>
      </w:r>
    </w:p>
    <w:p w14:paraId="6857314E" w14:textId="77777777" w:rsidR="00CE2292" w:rsidRPr="00CE2292" w:rsidRDefault="00CE2292" w:rsidP="00CE2292">
      <w:pPr>
        <w:numPr>
          <w:ilvl w:val="0"/>
          <w:numId w:val="2"/>
        </w:numPr>
        <w:shd w:val="clear" w:color="auto" w:fill="FFFFFF"/>
        <w:spacing w:after="180" w:line="240" w:lineRule="auto"/>
        <w:textAlignment w:val="baseline"/>
        <w:rPr>
          <w:rFonts w:ascii="Arial" w:eastAsia="Times New Roman" w:hAnsi="Arial" w:cs="Arial"/>
          <w:color w:val="3C4043"/>
          <w:kern w:val="0"/>
          <w:sz w:val="21"/>
          <w:szCs w:val="21"/>
          <w14:ligatures w14:val="none"/>
        </w:rPr>
      </w:pPr>
      <w:r w:rsidRPr="00CE2292">
        <w:rPr>
          <w:rFonts w:ascii="Arial" w:eastAsia="Times New Roman" w:hAnsi="Arial" w:cs="Arial"/>
          <w:color w:val="3C4043"/>
          <w:kern w:val="0"/>
          <w:sz w:val="21"/>
          <w:szCs w:val="21"/>
          <w14:ligatures w14:val="none"/>
        </w:rPr>
        <w:t>Model building using supervised learning</w:t>
      </w:r>
    </w:p>
    <w:p w14:paraId="740B6A94" w14:textId="77777777" w:rsidR="00CE2292" w:rsidRPr="00CE2292" w:rsidRDefault="00CE2292" w:rsidP="00CE2292">
      <w:pPr>
        <w:numPr>
          <w:ilvl w:val="0"/>
          <w:numId w:val="2"/>
        </w:numPr>
        <w:shd w:val="clear" w:color="auto" w:fill="FFFFFF"/>
        <w:spacing w:after="180" w:line="240" w:lineRule="auto"/>
        <w:textAlignment w:val="baseline"/>
        <w:rPr>
          <w:rFonts w:ascii="Arial" w:eastAsia="Times New Roman" w:hAnsi="Arial" w:cs="Arial"/>
          <w:color w:val="3C4043"/>
          <w:kern w:val="0"/>
          <w:sz w:val="21"/>
          <w:szCs w:val="21"/>
          <w14:ligatures w14:val="none"/>
        </w:rPr>
      </w:pPr>
      <w:r w:rsidRPr="00CE2292">
        <w:rPr>
          <w:rFonts w:ascii="Arial" w:eastAsia="Times New Roman" w:hAnsi="Arial" w:cs="Arial"/>
          <w:color w:val="3C4043"/>
          <w:kern w:val="0"/>
          <w:sz w:val="21"/>
          <w:szCs w:val="21"/>
          <w14:ligatures w14:val="none"/>
        </w:rPr>
        <w:t>Model training and evaluation</w:t>
      </w:r>
    </w:p>
    <w:p w14:paraId="7504A985" w14:textId="77777777" w:rsidR="00CE2292" w:rsidRPr="00CE2292" w:rsidRDefault="00CE2292" w:rsidP="00CE2292">
      <w:pPr>
        <w:numPr>
          <w:ilvl w:val="0"/>
          <w:numId w:val="2"/>
        </w:numPr>
        <w:shd w:val="clear" w:color="auto" w:fill="FFFFFF"/>
        <w:spacing w:after="180" w:line="240" w:lineRule="auto"/>
        <w:textAlignment w:val="baseline"/>
        <w:rPr>
          <w:rFonts w:ascii="Arial" w:eastAsia="Times New Roman" w:hAnsi="Arial" w:cs="Arial"/>
          <w:color w:val="3C4043"/>
          <w:kern w:val="0"/>
          <w:sz w:val="21"/>
          <w:szCs w:val="21"/>
          <w14:ligatures w14:val="none"/>
        </w:rPr>
      </w:pPr>
      <w:r w:rsidRPr="00CE2292">
        <w:rPr>
          <w:rFonts w:ascii="Arial" w:eastAsia="Times New Roman" w:hAnsi="Arial" w:cs="Arial"/>
          <w:color w:val="3C4043"/>
          <w:kern w:val="0"/>
          <w:sz w:val="21"/>
          <w:szCs w:val="21"/>
          <w14:ligatures w14:val="none"/>
        </w:rPr>
        <w:t>Model inference</w:t>
      </w:r>
    </w:p>
    <w:p w14:paraId="142A0DDF" w14:textId="77777777" w:rsidR="0027469D" w:rsidRDefault="0027469D"/>
    <w:sectPr w:rsidR="002746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2083E"/>
    <w:multiLevelType w:val="multilevel"/>
    <w:tmpl w:val="B2A02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1041F7A"/>
    <w:multiLevelType w:val="multilevel"/>
    <w:tmpl w:val="8C2E3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0634877">
    <w:abstractNumId w:val="0"/>
  </w:num>
  <w:num w:numId="2" w16cid:durableId="13696028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292"/>
    <w:rsid w:val="0027469D"/>
    <w:rsid w:val="003135CC"/>
    <w:rsid w:val="00815BA1"/>
    <w:rsid w:val="009A361D"/>
    <w:rsid w:val="00CE2292"/>
    <w:rsid w:val="00D6405D"/>
    <w:rsid w:val="00F606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31D7B21"/>
  <w15:chartTrackingRefBased/>
  <w15:docId w15:val="{B45AB5D0-D77B-AB4F-89F1-B899B47EA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22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E22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22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22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22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22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22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22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22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22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E22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22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22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22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22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22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22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2292"/>
    <w:rPr>
      <w:rFonts w:eastAsiaTheme="majorEastAsia" w:cstheme="majorBidi"/>
      <w:color w:val="272727" w:themeColor="text1" w:themeTint="D8"/>
    </w:rPr>
  </w:style>
  <w:style w:type="paragraph" w:styleId="Title">
    <w:name w:val="Title"/>
    <w:basedOn w:val="Normal"/>
    <w:next w:val="Normal"/>
    <w:link w:val="TitleChar"/>
    <w:uiPriority w:val="10"/>
    <w:qFormat/>
    <w:rsid w:val="00CE22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22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22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22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2292"/>
    <w:pPr>
      <w:spacing w:before="160"/>
      <w:jc w:val="center"/>
    </w:pPr>
    <w:rPr>
      <w:i/>
      <w:iCs/>
      <w:color w:val="404040" w:themeColor="text1" w:themeTint="BF"/>
    </w:rPr>
  </w:style>
  <w:style w:type="character" w:customStyle="1" w:styleId="QuoteChar">
    <w:name w:val="Quote Char"/>
    <w:basedOn w:val="DefaultParagraphFont"/>
    <w:link w:val="Quote"/>
    <w:uiPriority w:val="29"/>
    <w:rsid w:val="00CE2292"/>
    <w:rPr>
      <w:i/>
      <w:iCs/>
      <w:color w:val="404040" w:themeColor="text1" w:themeTint="BF"/>
    </w:rPr>
  </w:style>
  <w:style w:type="paragraph" w:styleId="ListParagraph">
    <w:name w:val="List Paragraph"/>
    <w:basedOn w:val="Normal"/>
    <w:uiPriority w:val="34"/>
    <w:qFormat/>
    <w:rsid w:val="00CE2292"/>
    <w:pPr>
      <w:ind w:left="720"/>
      <w:contextualSpacing/>
    </w:pPr>
  </w:style>
  <w:style w:type="character" w:styleId="IntenseEmphasis">
    <w:name w:val="Intense Emphasis"/>
    <w:basedOn w:val="DefaultParagraphFont"/>
    <w:uiPriority w:val="21"/>
    <w:qFormat/>
    <w:rsid w:val="00CE2292"/>
    <w:rPr>
      <w:i/>
      <w:iCs/>
      <w:color w:val="0F4761" w:themeColor="accent1" w:themeShade="BF"/>
    </w:rPr>
  </w:style>
  <w:style w:type="paragraph" w:styleId="IntenseQuote">
    <w:name w:val="Intense Quote"/>
    <w:basedOn w:val="Normal"/>
    <w:next w:val="Normal"/>
    <w:link w:val="IntenseQuoteChar"/>
    <w:uiPriority w:val="30"/>
    <w:qFormat/>
    <w:rsid w:val="00CE22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2292"/>
    <w:rPr>
      <w:i/>
      <w:iCs/>
      <w:color w:val="0F4761" w:themeColor="accent1" w:themeShade="BF"/>
    </w:rPr>
  </w:style>
  <w:style w:type="character" w:styleId="IntenseReference">
    <w:name w:val="Intense Reference"/>
    <w:basedOn w:val="DefaultParagraphFont"/>
    <w:uiPriority w:val="32"/>
    <w:qFormat/>
    <w:rsid w:val="00CE2292"/>
    <w:rPr>
      <w:b/>
      <w:bCs/>
      <w:smallCaps/>
      <w:color w:val="0F4761" w:themeColor="accent1" w:themeShade="BF"/>
      <w:spacing w:val="5"/>
    </w:rPr>
  </w:style>
  <w:style w:type="character" w:styleId="Hyperlink">
    <w:name w:val="Hyperlink"/>
    <w:basedOn w:val="DefaultParagraphFont"/>
    <w:uiPriority w:val="99"/>
    <w:semiHidden/>
    <w:unhideWhenUsed/>
    <w:rsid w:val="00CE2292"/>
    <w:rPr>
      <w:color w:val="0000FF"/>
      <w:u w:val="single"/>
    </w:rPr>
  </w:style>
  <w:style w:type="paragraph" w:styleId="NormalWeb">
    <w:name w:val="Normal (Web)"/>
    <w:basedOn w:val="Normal"/>
    <w:uiPriority w:val="99"/>
    <w:semiHidden/>
    <w:unhideWhenUsed/>
    <w:rsid w:val="00CE229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code/sid9300/assignment-automatic-ticket-classifica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204</Words>
  <Characters>1168</Characters>
  <Application>Microsoft Office Word</Application>
  <DocSecurity>0</DocSecurity>
  <Lines>9</Lines>
  <Paragraphs>2</Paragraphs>
  <ScaleCrop>false</ScaleCrop>
  <Company/>
  <LinksUpToDate>false</LinksUpToDate>
  <CharactersWithSpaces>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Mantosh Panigrahi</dc:creator>
  <cp:keywords/>
  <dc:description/>
  <cp:lastModifiedBy>Mantosh Panigrahi</cp:lastModifiedBy>
  <cp:revision>1</cp:revision>
  <dcterms:created xsi:type="dcterms:W3CDTF">2025-11-14T06:48:00Z</dcterms:created>
  <dcterms:modified xsi:type="dcterms:W3CDTF">2025-11-14T06:50:00Z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a5740ed-fef7-439b-a957-0e117c1dd34d_Enabled">
    <vt:lpwstr>true</vt:lpwstr>
  </property>
  <property fmtid="{D5CDD505-2E9C-101B-9397-08002B2CF9AE}" pid="3" name="MSIP_Label_9a5740ed-fef7-439b-a957-0e117c1dd34d_SetDate">
    <vt:lpwstr>2025-11-14T06:50:55Z</vt:lpwstr>
  </property>
  <property fmtid="{D5CDD505-2E9C-101B-9397-08002B2CF9AE}" pid="4" name="MSIP_Label_9a5740ed-fef7-439b-a957-0e117c1dd34d_Method">
    <vt:lpwstr>Standard</vt:lpwstr>
  </property>
  <property fmtid="{D5CDD505-2E9C-101B-9397-08002B2CF9AE}" pid="5" name="MSIP_Label_9a5740ed-fef7-439b-a957-0e117c1dd34d_Name">
    <vt:lpwstr>Public</vt:lpwstr>
  </property>
  <property fmtid="{D5CDD505-2E9C-101B-9397-08002B2CF9AE}" pid="6" name="MSIP_Label_9a5740ed-fef7-439b-a957-0e117c1dd34d_SiteId">
    <vt:lpwstr>7ce747e4-8f6d-4e06-97ef-a9b76a063808</vt:lpwstr>
  </property>
  <property fmtid="{D5CDD505-2E9C-101B-9397-08002B2CF9AE}" pid="7" name="MSIP_Label_9a5740ed-fef7-439b-a957-0e117c1dd34d_ActionId">
    <vt:lpwstr>b49ec782-221c-496d-b6aa-779f57da5e76</vt:lpwstr>
  </property>
  <property fmtid="{D5CDD505-2E9C-101B-9397-08002B2CF9AE}" pid="8" name="MSIP_Label_9a5740ed-fef7-439b-a957-0e117c1dd34d_ContentBits">
    <vt:lpwstr>0</vt:lpwstr>
  </property>
  <property fmtid="{D5CDD505-2E9C-101B-9397-08002B2CF9AE}" pid="9" name="MSIP_Label_9a5740ed-fef7-439b-a957-0e117c1dd34d_Tag">
    <vt:lpwstr>50, 3, 0, 1</vt:lpwstr>
  </property>
</Properties>
</file>