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All_Exports/02_Exported_Models/^NSEBANK_high_lb_66_pc_22_none_2021-02-03 14 58 48.pkl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high</w:t>
      </w:r>
    </w:p>
    <w:p>
      <w:r>
        <w:t>Lookback: 66</w:t>
      </w:r>
    </w:p>
    <w:p>
      <w:r>
        <w:t>Period: 22</w:t>
      </w:r>
    </w:p>
    <w:p>
      <w:r>
        <w:t>Movement: 2209.8488281249997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94%</w:t>
      </w:r>
    </w:p>
    <w:p>
      <w:r>
        <w:t>Buy Accuracy: 85%</w:t>
      </w:r>
    </w:p>
    <w:p>
      <w:r>
        <w:t>Sell Accuracy: 93%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36</w:t>
            </w:r>
          </w:p>
        </w:tc>
        <w:tc>
          <w:tcPr>
            <w:tcW w:type="dxa" w:w="2976"/>
          </w:tcPr>
          <w:p>
            <w:r>
              <w:t>6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6</w:t>
            </w:r>
          </w:p>
        </w:tc>
        <w:tc>
          <w:tcPr>
            <w:tcW w:type="dxa" w:w="2976"/>
          </w:tcPr>
          <w:p>
            <w:r>
              <w:t>358</w:t>
            </w:r>
          </w:p>
        </w:tc>
        <w:tc>
          <w:tcPr>
            <w:tcW w:type="dxa" w:w="2976"/>
          </w:tcPr>
          <w:p>
            <w:r>
              <w:t>2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9</w:t>
            </w:r>
          </w:p>
        </w:tc>
        <w:tc>
          <w:tcPr>
            <w:tcW w:type="dxa" w:w="2976"/>
          </w:tcPr>
          <w:p>
            <w:r>
              <w:t>27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42.0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366.0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36.0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