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5BDB0" w14:textId="77777777" w:rsidR="00C237DF" w:rsidRDefault="00000000">
      <w:pPr>
        <w:ind w:left="153"/>
        <w:rPr>
          <w:sz w:val="20"/>
        </w:rPr>
      </w:pPr>
      <w:r>
        <w:rPr>
          <w:noProof/>
          <w:sz w:val="20"/>
        </w:rPr>
        <w:drawing>
          <wp:inline distT="0" distB="0" distL="0" distR="0" wp14:anchorId="5B5D077A" wp14:editId="1AF4AFB6">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2BAAF9EE" w14:textId="77777777" w:rsidR="00C237DF" w:rsidRDefault="00C237DF">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C237DF" w14:paraId="78E45655" w14:textId="77777777">
        <w:trPr>
          <w:trHeight w:val="289"/>
        </w:trPr>
        <w:tc>
          <w:tcPr>
            <w:tcW w:w="7616" w:type="dxa"/>
            <w:tcBorders>
              <w:tl2br w:val="nil"/>
              <w:tr2bl w:val="nil"/>
            </w:tcBorders>
          </w:tcPr>
          <w:p w14:paraId="5942F600" w14:textId="77777777" w:rsidR="00C237DF" w:rsidRDefault="00000000">
            <w:pPr>
              <w:jc w:val="center"/>
              <w:rPr>
                <w:color w:val="000000"/>
                <w:sz w:val="23"/>
                <w:szCs w:val="24"/>
              </w:rPr>
            </w:pPr>
            <w:r>
              <w:rPr>
                <w:b/>
                <w:color w:val="000000"/>
                <w:sz w:val="23"/>
                <w:szCs w:val="24"/>
              </w:rPr>
              <w:t>DATABASE SYSTEMS ENGINEERING AND DISTRIBUTED BACKEND DEVELOPMENT (25CS1302E)</w:t>
            </w:r>
          </w:p>
        </w:tc>
      </w:tr>
    </w:tbl>
    <w:p w14:paraId="6AD0F024" w14:textId="77777777" w:rsidR="00C237DF" w:rsidRDefault="00C237DF">
      <w:pPr>
        <w:rPr>
          <w:color w:val="000000"/>
          <w:sz w:val="24"/>
          <w:szCs w:val="24"/>
        </w:rPr>
      </w:pPr>
    </w:p>
    <w:p w14:paraId="6C997941" w14:textId="77777777" w:rsidR="00C237DF" w:rsidRDefault="00000000">
      <w:pPr>
        <w:ind w:left="779" w:right="418"/>
        <w:jc w:val="center"/>
        <w:rPr>
          <w:b/>
        </w:rPr>
      </w:pPr>
      <w:r>
        <w:rPr>
          <w:b/>
          <w:spacing w:val="-8"/>
        </w:rPr>
        <w:t xml:space="preserve"> </w:t>
      </w:r>
    </w:p>
    <w:p w14:paraId="56CDAD45" w14:textId="77777777" w:rsidR="00C237DF" w:rsidRDefault="00C237DF">
      <w:pPr>
        <w:spacing w:before="126"/>
        <w:ind w:right="418" w:firstLineChars="2050" w:firstLine="4528"/>
        <w:jc w:val="both"/>
        <w:rPr>
          <w:b/>
        </w:rPr>
      </w:pPr>
    </w:p>
    <w:p w14:paraId="2B7D173F" w14:textId="77777777" w:rsidR="00C237DF" w:rsidRDefault="00000000">
      <w:pPr>
        <w:spacing w:before="126"/>
        <w:ind w:right="418" w:firstLineChars="2050" w:firstLine="4528"/>
        <w:jc w:val="both"/>
        <w:rPr>
          <w:b/>
        </w:rPr>
      </w:pPr>
      <w:r>
        <w:rPr>
          <w:b/>
        </w:rPr>
        <w:t>Y25 - 2026-2027 Trimester - 4</w:t>
      </w:r>
    </w:p>
    <w:p w14:paraId="78F183EE" w14:textId="77777777" w:rsidR="00C237DF"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645F3C91" w14:textId="77777777" w:rsidR="00C237DF" w:rsidRDefault="00C237DF">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C237DF" w14:paraId="20576BAD" w14:textId="77777777">
        <w:trPr>
          <w:trHeight w:val="253"/>
        </w:trPr>
        <w:tc>
          <w:tcPr>
            <w:tcW w:w="1085" w:type="dxa"/>
          </w:tcPr>
          <w:p w14:paraId="34A3714D" w14:textId="1BFA8B7B" w:rsidR="00C237DF" w:rsidRDefault="00000000">
            <w:pPr>
              <w:pStyle w:val="TableParagraph"/>
              <w:spacing w:before="1" w:line="233" w:lineRule="exact"/>
              <w:ind w:left="107"/>
              <w:rPr>
                <w:b/>
              </w:rPr>
            </w:pPr>
            <w:r>
              <w:rPr>
                <w:b/>
              </w:rPr>
              <w:t>Sec</w:t>
            </w:r>
            <w:r>
              <w:rPr>
                <w:b/>
                <w:spacing w:val="-1"/>
              </w:rPr>
              <w:t xml:space="preserve"> </w:t>
            </w:r>
            <w:r>
              <w:rPr>
                <w:b/>
                <w:spacing w:val="-5"/>
              </w:rPr>
              <w:t>No-</w:t>
            </w:r>
            <w:r w:rsidR="00AB194F">
              <w:rPr>
                <w:b/>
                <w:spacing w:val="-5"/>
              </w:rPr>
              <w:t>7</w:t>
            </w:r>
          </w:p>
        </w:tc>
        <w:tc>
          <w:tcPr>
            <w:tcW w:w="1674" w:type="dxa"/>
          </w:tcPr>
          <w:p w14:paraId="7D3E5CA7" w14:textId="18DAC66A" w:rsidR="00C237DF" w:rsidRDefault="00000000">
            <w:pPr>
              <w:pStyle w:val="TableParagraph"/>
              <w:spacing w:before="1" w:line="233" w:lineRule="exact"/>
              <w:ind w:left="107"/>
              <w:rPr>
                <w:b/>
              </w:rPr>
            </w:pPr>
            <w:r>
              <w:rPr>
                <w:b/>
              </w:rPr>
              <w:t xml:space="preserve">Team </w:t>
            </w:r>
            <w:r>
              <w:rPr>
                <w:b/>
                <w:spacing w:val="-5"/>
              </w:rPr>
              <w:t>No-</w:t>
            </w:r>
            <w:r w:rsidR="00AB194F">
              <w:rPr>
                <w:b/>
                <w:spacing w:val="-5"/>
              </w:rPr>
              <w:t>22</w:t>
            </w:r>
          </w:p>
        </w:tc>
        <w:tc>
          <w:tcPr>
            <w:tcW w:w="6954" w:type="dxa"/>
          </w:tcPr>
          <w:p w14:paraId="5C757006" w14:textId="74ABD910" w:rsidR="00C237DF" w:rsidRDefault="00000000">
            <w:pPr>
              <w:pStyle w:val="TableParagraph"/>
              <w:spacing w:before="1" w:line="233" w:lineRule="exact"/>
              <w:ind w:left="106"/>
              <w:rPr>
                <w:b/>
              </w:rPr>
            </w:pPr>
            <w:r>
              <w:rPr>
                <w:b/>
              </w:rPr>
              <w:t>Project</w:t>
            </w:r>
            <w:r>
              <w:rPr>
                <w:b/>
                <w:spacing w:val="-3"/>
              </w:rPr>
              <w:t xml:space="preserve"> </w:t>
            </w:r>
            <w:r>
              <w:rPr>
                <w:b/>
                <w:spacing w:val="-2"/>
              </w:rPr>
              <w:t>Title-</w:t>
            </w:r>
            <w:r w:rsidR="00546F21" w:rsidRPr="00546F21">
              <w:rPr>
                <w:bCs/>
                <w:spacing w:val="-2"/>
              </w:rPr>
              <w:t xml:space="preserve">Online Auction </w:t>
            </w:r>
            <w:proofErr w:type="gramStart"/>
            <w:r w:rsidR="00AB194F">
              <w:rPr>
                <w:bCs/>
                <w:spacing w:val="-2"/>
              </w:rPr>
              <w:t>A</w:t>
            </w:r>
            <w:r w:rsidR="00546F21" w:rsidRPr="00546F21">
              <w:rPr>
                <w:bCs/>
                <w:spacing w:val="-2"/>
              </w:rPr>
              <w:t>nd</w:t>
            </w:r>
            <w:proofErr w:type="gramEnd"/>
            <w:r w:rsidR="00546F21" w:rsidRPr="00546F21">
              <w:rPr>
                <w:bCs/>
                <w:spacing w:val="-2"/>
              </w:rPr>
              <w:t xml:space="preserve"> Bidding Platform with Real time concurrency handling</w:t>
            </w:r>
          </w:p>
        </w:tc>
      </w:tr>
    </w:tbl>
    <w:p w14:paraId="54CA88FD" w14:textId="77777777" w:rsidR="00C237DF" w:rsidRDefault="00C237DF">
      <w:pPr>
        <w:pStyle w:val="BodyText"/>
        <w:spacing w:before="252"/>
        <w:rPr>
          <w:b/>
        </w:rPr>
      </w:pPr>
    </w:p>
    <w:p w14:paraId="78F63423" w14:textId="77777777" w:rsidR="00C237DF" w:rsidRDefault="00000000" w:rsidP="00EF2FD3">
      <w:pPr>
        <w:pStyle w:val="ListParagraph"/>
        <w:numPr>
          <w:ilvl w:val="0"/>
          <w:numId w:val="1"/>
        </w:numPr>
        <w:tabs>
          <w:tab w:val="left" w:pos="940"/>
        </w:tabs>
        <w:spacing w:line="252" w:lineRule="exact"/>
        <w:ind w:left="940" w:hanging="220"/>
        <w:rPr>
          <w:b/>
        </w:rPr>
      </w:pPr>
      <w:r>
        <w:rPr>
          <w:b/>
          <w:spacing w:val="-2"/>
        </w:rPr>
        <w:t>Abstract</w:t>
      </w:r>
    </w:p>
    <w:p w14:paraId="5F60CBB8" w14:textId="0770E8B7" w:rsidR="00216AB0" w:rsidRDefault="00216AB0" w:rsidP="0043136E">
      <w:pPr>
        <w:pStyle w:val="BodyText"/>
        <w:tabs>
          <w:tab w:val="left" w:pos="940"/>
        </w:tabs>
        <w:jc w:val="both"/>
      </w:pPr>
      <w:r>
        <w:t>The Online Auction and Bidding Platform with Real-Time Concurrency Handling is a web-based database application designed to provide a reliable and user-friendly environment for conducting online auctions. The system enables users to register, browse available auction items, view auction details, and place bids through a web interface, while administrators manage users, products, auctions, bidding activity, and auction results. The application uses MySQL as its primary database to store and organize user, product, auction, and bidding information, with a Node.js + Express application layer handling business logic and request processing.</w:t>
      </w:r>
    </w:p>
    <w:p w14:paraId="1F742F82" w14:textId="77777777" w:rsidR="00216AB0" w:rsidRDefault="00216AB0" w:rsidP="0043136E">
      <w:pPr>
        <w:pStyle w:val="BodyText"/>
        <w:tabs>
          <w:tab w:val="left" w:pos="940"/>
        </w:tabs>
        <w:jc w:val="both"/>
      </w:pPr>
    </w:p>
    <w:p w14:paraId="474F43A6" w14:textId="77777777" w:rsidR="00216AB0" w:rsidRDefault="00216AB0" w:rsidP="0043136E">
      <w:pPr>
        <w:pStyle w:val="BodyText"/>
        <w:tabs>
          <w:tab w:val="left" w:pos="940"/>
        </w:tabs>
        <w:jc w:val="both"/>
      </w:pPr>
      <w:r>
        <w:t xml:space="preserve">A major focus of the project is concurrency control, which is essential in an online auction environment where multiple users may attempt to place bids on the same item at nearly the same time. Without proper concurrency management, simultaneous requests could result in lost updates, inconsistent bid records, or an incorrect auction winner. To address this, the system wraps bid validation and updates in a single MySQL transaction using row-level locking (SELECT ... FOR UPDATE) on the target auction record, ensuring that only one transaction can read and update the current highest bid at a time. </w:t>
      </w:r>
      <w:proofErr w:type="spellStart"/>
      <w:r>
        <w:t>InnoDB's</w:t>
      </w:r>
      <w:proofErr w:type="spellEnd"/>
      <w:r>
        <w:t xml:space="preserve"> REPEATABLE READ isolation level is used in conjunction with explicit locking to prevent race conditions, and the system includes retry logic to gracefully handle transaction deadlocks under high concurrent load. A bid is accepted only when it satisfies the auction rules and exceeds the currently stored valid bid.</w:t>
      </w:r>
    </w:p>
    <w:p w14:paraId="46E324B3" w14:textId="77777777" w:rsidR="00216AB0" w:rsidRDefault="00216AB0" w:rsidP="0043136E">
      <w:pPr>
        <w:pStyle w:val="BodyText"/>
        <w:tabs>
          <w:tab w:val="left" w:pos="940"/>
        </w:tabs>
        <w:jc w:val="both"/>
      </w:pPr>
    </w:p>
    <w:p w14:paraId="1303C85D" w14:textId="165B81EC" w:rsidR="00216AB0" w:rsidRDefault="00216AB0" w:rsidP="00CB0C9B">
      <w:pPr>
        <w:pStyle w:val="BodyText"/>
        <w:tabs>
          <w:tab w:val="left" w:pos="940"/>
        </w:tabs>
        <w:jc w:val="both"/>
      </w:pPr>
      <w:r>
        <w:t>The database is designed using appropriate primary keys, foreign keys, constraints, and relationships to maintain data integrity and reduce redundancy. The system also maintains a complete bidding history, allowing users and administrators to track bid activity throughout an auction. When an auction reaches its specified end time, the system identifies the highest valid bidder and records the auction result. Concurrency correctness is validated by simulating multiple simultaneous bid requests on the same auction item and verifying that the database consistently accepts only the correct highest bid.</w:t>
      </w:r>
      <w:r w:rsidR="0078185F">
        <w:t xml:space="preserve"> </w:t>
      </w:r>
      <w:proofErr w:type="gramStart"/>
      <w:r w:rsidR="00A01BC8" w:rsidRPr="00A01BC8">
        <w:t>Once</w:t>
      </w:r>
      <w:proofErr w:type="gramEnd"/>
      <w:r w:rsidR="00A01BC8" w:rsidRPr="00A01BC8">
        <w:t xml:space="preserve"> a bid is validated and committed, updated auction status is pushed to all connected users in real time</w:t>
      </w:r>
      <w:r w:rsidR="00093DAE">
        <w:t>.</w:t>
      </w:r>
    </w:p>
    <w:p w14:paraId="132A4964" w14:textId="77777777" w:rsidR="00216AB0" w:rsidRDefault="00216AB0" w:rsidP="0043136E">
      <w:pPr>
        <w:pStyle w:val="BodyText"/>
        <w:tabs>
          <w:tab w:val="left" w:pos="940"/>
        </w:tabs>
        <w:jc w:val="both"/>
      </w:pPr>
    </w:p>
    <w:p w14:paraId="3077FA87" w14:textId="584E3E3E" w:rsidR="00C237DF" w:rsidRDefault="00216AB0" w:rsidP="0043136E">
      <w:pPr>
        <w:pStyle w:val="BodyText"/>
        <w:tabs>
          <w:tab w:val="left" w:pos="940"/>
        </w:tabs>
        <w:jc w:val="both"/>
      </w:pPr>
      <w:r>
        <w:t>The proposed web application demonstrates the practical application of core DBMS concepts — relational database design, SQL operations, data integrity, transactions, and concurrency control — while providing a transparent, consistent, and efficient platform for real-world multi-user online auctions.</w:t>
      </w:r>
    </w:p>
    <w:p w14:paraId="05D2ECCE" w14:textId="77777777" w:rsidR="00C237DF" w:rsidRDefault="00C237DF" w:rsidP="0043136E">
      <w:pPr>
        <w:pStyle w:val="BodyText"/>
        <w:jc w:val="both"/>
      </w:pPr>
    </w:p>
    <w:p w14:paraId="07D3538F" w14:textId="77777777" w:rsidR="00C237DF" w:rsidRDefault="00C237DF" w:rsidP="0043136E">
      <w:pPr>
        <w:pStyle w:val="BodyText"/>
        <w:jc w:val="both"/>
      </w:pPr>
    </w:p>
    <w:p w14:paraId="51395BAE" w14:textId="77777777" w:rsidR="00C237DF" w:rsidRDefault="00C237DF">
      <w:pPr>
        <w:pStyle w:val="BodyText"/>
      </w:pPr>
    </w:p>
    <w:p w14:paraId="207F0E09" w14:textId="77777777" w:rsidR="00C237DF" w:rsidRDefault="00C237DF">
      <w:pPr>
        <w:pStyle w:val="BodyText"/>
      </w:pPr>
    </w:p>
    <w:p w14:paraId="454A315B" w14:textId="77777777" w:rsidR="00C237DF" w:rsidRDefault="00C237DF">
      <w:pPr>
        <w:pStyle w:val="BodyText"/>
        <w:spacing w:before="1"/>
      </w:pPr>
    </w:p>
    <w:p w14:paraId="4A5451D7" w14:textId="77777777" w:rsidR="00C237DF" w:rsidRDefault="00000000">
      <w:pPr>
        <w:pStyle w:val="ListParagraph"/>
        <w:numPr>
          <w:ilvl w:val="0"/>
          <w:numId w:val="1"/>
        </w:numPr>
        <w:tabs>
          <w:tab w:val="left" w:pos="940"/>
        </w:tabs>
        <w:ind w:left="940" w:hanging="220"/>
        <w:rPr>
          <w:b/>
        </w:rPr>
      </w:pPr>
      <w:r>
        <w:rPr>
          <w:b/>
        </w:rPr>
        <w:t>Team Details</w:t>
      </w:r>
    </w:p>
    <w:p w14:paraId="1FD48085" w14:textId="77777777" w:rsidR="00C237DF" w:rsidRDefault="00C237DF">
      <w:pPr>
        <w:pStyle w:val="BodyText"/>
        <w:spacing w:before="2"/>
      </w:pPr>
    </w:p>
    <w:p w14:paraId="365338DF" w14:textId="77777777" w:rsidR="00C237DF" w:rsidRDefault="00C237DF">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27"/>
        <w:gridCol w:w="3426"/>
        <w:gridCol w:w="3108"/>
      </w:tblGrid>
      <w:tr w:rsidR="00C237DF" w14:paraId="0D2EB015" w14:textId="77777777" w:rsidTr="009F02AE">
        <w:trPr>
          <w:trHeight w:val="361"/>
        </w:trPr>
        <w:tc>
          <w:tcPr>
            <w:tcW w:w="3327" w:type="dxa"/>
          </w:tcPr>
          <w:p w14:paraId="31B99296" w14:textId="77777777" w:rsidR="00C237DF"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426" w:type="dxa"/>
          </w:tcPr>
          <w:p w14:paraId="37395A96" w14:textId="77777777" w:rsidR="00C237DF" w:rsidRDefault="00000000">
            <w:pPr>
              <w:pStyle w:val="TableParagraph"/>
              <w:spacing w:before="1" w:line="233" w:lineRule="exact"/>
              <w:ind w:left="107"/>
              <w:rPr>
                <w:b/>
              </w:rPr>
            </w:pPr>
            <w:r>
              <w:rPr>
                <w:b/>
              </w:rPr>
              <w:t>Name of the Student</w:t>
            </w:r>
          </w:p>
        </w:tc>
        <w:tc>
          <w:tcPr>
            <w:tcW w:w="3108" w:type="dxa"/>
          </w:tcPr>
          <w:p w14:paraId="2E54FB05" w14:textId="77777777" w:rsidR="00C237DF" w:rsidRDefault="00000000">
            <w:pPr>
              <w:pStyle w:val="TableParagraph"/>
              <w:spacing w:before="1" w:line="233" w:lineRule="exact"/>
              <w:ind w:left="107"/>
              <w:rPr>
                <w:b/>
              </w:rPr>
            </w:pPr>
            <w:r>
              <w:rPr>
                <w:b/>
                <w:spacing w:val="-2"/>
              </w:rPr>
              <w:t>Signature</w:t>
            </w:r>
          </w:p>
        </w:tc>
      </w:tr>
      <w:tr w:rsidR="00C237DF" w14:paraId="612DC6D2" w14:textId="77777777" w:rsidTr="009F02AE">
        <w:trPr>
          <w:trHeight w:val="359"/>
        </w:trPr>
        <w:tc>
          <w:tcPr>
            <w:tcW w:w="3327" w:type="dxa"/>
          </w:tcPr>
          <w:p w14:paraId="5325D11F" w14:textId="217230CF" w:rsidR="00C237DF" w:rsidRDefault="004F23A1">
            <w:pPr>
              <w:pStyle w:val="TableParagraph"/>
              <w:rPr>
                <w:sz w:val="18"/>
              </w:rPr>
            </w:pPr>
            <w:r>
              <w:rPr>
                <w:sz w:val="18"/>
              </w:rPr>
              <w:t>2520030072</w:t>
            </w:r>
          </w:p>
        </w:tc>
        <w:tc>
          <w:tcPr>
            <w:tcW w:w="3426" w:type="dxa"/>
          </w:tcPr>
          <w:p w14:paraId="6CD474A4" w14:textId="614CDC11" w:rsidR="00C237DF" w:rsidRDefault="00C91F0F">
            <w:pPr>
              <w:pStyle w:val="TableParagraph"/>
              <w:rPr>
                <w:sz w:val="18"/>
              </w:rPr>
            </w:pPr>
            <w:r>
              <w:rPr>
                <w:sz w:val="18"/>
              </w:rPr>
              <w:t>Param Manasvi</w:t>
            </w:r>
          </w:p>
        </w:tc>
        <w:tc>
          <w:tcPr>
            <w:tcW w:w="3108" w:type="dxa"/>
          </w:tcPr>
          <w:p w14:paraId="2D8BA460" w14:textId="77777777" w:rsidR="00C237DF" w:rsidRDefault="00C237DF">
            <w:pPr>
              <w:pStyle w:val="TableParagraph"/>
              <w:rPr>
                <w:sz w:val="18"/>
              </w:rPr>
            </w:pPr>
          </w:p>
        </w:tc>
      </w:tr>
      <w:tr w:rsidR="00C237DF" w14:paraId="15264865" w14:textId="77777777" w:rsidTr="009F02AE">
        <w:trPr>
          <w:trHeight w:val="357"/>
        </w:trPr>
        <w:tc>
          <w:tcPr>
            <w:tcW w:w="3327" w:type="dxa"/>
          </w:tcPr>
          <w:p w14:paraId="34315F39" w14:textId="16A68A3D" w:rsidR="00C237DF" w:rsidRDefault="00C91F0F">
            <w:pPr>
              <w:pStyle w:val="TableParagraph"/>
              <w:rPr>
                <w:sz w:val="18"/>
              </w:rPr>
            </w:pPr>
            <w:r>
              <w:rPr>
                <w:sz w:val="18"/>
              </w:rPr>
              <w:t>2520030322</w:t>
            </w:r>
          </w:p>
        </w:tc>
        <w:tc>
          <w:tcPr>
            <w:tcW w:w="3426" w:type="dxa"/>
          </w:tcPr>
          <w:p w14:paraId="651EEDFD" w14:textId="602AB4A1" w:rsidR="00C237DF" w:rsidRDefault="00C91F0F">
            <w:pPr>
              <w:pStyle w:val="TableParagraph"/>
              <w:rPr>
                <w:sz w:val="18"/>
              </w:rPr>
            </w:pPr>
            <w:r>
              <w:rPr>
                <w:sz w:val="18"/>
              </w:rPr>
              <w:t>Ch. Shravya Chowdary</w:t>
            </w:r>
          </w:p>
        </w:tc>
        <w:tc>
          <w:tcPr>
            <w:tcW w:w="3108" w:type="dxa"/>
          </w:tcPr>
          <w:p w14:paraId="6E9CEC68" w14:textId="77777777" w:rsidR="00C237DF" w:rsidRDefault="00C237DF">
            <w:pPr>
              <w:pStyle w:val="TableParagraph"/>
              <w:rPr>
                <w:sz w:val="18"/>
              </w:rPr>
            </w:pPr>
          </w:p>
        </w:tc>
      </w:tr>
    </w:tbl>
    <w:p w14:paraId="01F625FB" w14:textId="77777777" w:rsidR="00C237DF" w:rsidRDefault="00C237DF">
      <w:pPr>
        <w:pStyle w:val="BodyText"/>
        <w:spacing w:before="250"/>
      </w:pPr>
    </w:p>
    <w:p w14:paraId="5B1BC4BB" w14:textId="352D01DB" w:rsidR="00C237DF" w:rsidRPr="009F02AE" w:rsidRDefault="00000000" w:rsidP="009F02AE">
      <w:pPr>
        <w:pStyle w:val="ListParagraph"/>
        <w:numPr>
          <w:ilvl w:val="0"/>
          <w:numId w:val="1"/>
        </w:numPr>
        <w:tabs>
          <w:tab w:val="left" w:pos="940"/>
        </w:tabs>
        <w:spacing w:before="1"/>
        <w:ind w:left="940" w:hanging="220"/>
        <w:jc w:val="both"/>
        <w:rPr>
          <w:b/>
        </w:rPr>
      </w:pPr>
      <w:r w:rsidRPr="00C367FA">
        <w:rPr>
          <w:b/>
        </w:rPr>
        <w:lastRenderedPageBreak/>
        <w:t>Frameworks</w:t>
      </w:r>
      <w:r w:rsidRPr="00C367FA">
        <w:rPr>
          <w:b/>
          <w:spacing w:val="-7"/>
        </w:rPr>
        <w:t xml:space="preserve"> </w:t>
      </w:r>
      <w:r w:rsidRPr="00C367FA">
        <w:rPr>
          <w:b/>
        </w:rPr>
        <w:t>/</w:t>
      </w:r>
      <w:r w:rsidRPr="00C367FA">
        <w:rPr>
          <w:b/>
          <w:spacing w:val="-3"/>
        </w:rPr>
        <w:t xml:space="preserve"> </w:t>
      </w:r>
      <w:r w:rsidRPr="00C367FA">
        <w:rPr>
          <w:b/>
        </w:rPr>
        <w:t>Platforms</w:t>
      </w:r>
      <w:r w:rsidRPr="00C367FA">
        <w:rPr>
          <w:b/>
          <w:spacing w:val="-4"/>
        </w:rPr>
        <w:t xml:space="preserve"> </w:t>
      </w:r>
      <w:r w:rsidRPr="00C367FA">
        <w:rPr>
          <w:b/>
        </w:rPr>
        <w:t>/</w:t>
      </w:r>
      <w:r w:rsidRPr="00C367FA">
        <w:rPr>
          <w:b/>
          <w:spacing w:val="-3"/>
        </w:rPr>
        <w:t xml:space="preserve"> </w:t>
      </w:r>
      <w:r w:rsidRPr="00C367FA">
        <w:rPr>
          <w:b/>
        </w:rPr>
        <w:t>Software</w:t>
      </w:r>
      <w:r w:rsidRPr="00C367FA">
        <w:rPr>
          <w:b/>
          <w:spacing w:val="-4"/>
        </w:rPr>
        <w:t xml:space="preserve"> Used</w:t>
      </w:r>
      <w:r w:rsidR="009F02AE">
        <w:rPr>
          <w:b/>
          <w:spacing w:val="-4"/>
        </w:rPr>
        <w:t>:</w:t>
      </w:r>
    </w:p>
    <w:p w14:paraId="76E9739C" w14:textId="77777777" w:rsidR="009F02AE" w:rsidRPr="00C367FA" w:rsidRDefault="009F02AE" w:rsidP="009F02AE">
      <w:pPr>
        <w:pStyle w:val="ListParagraph"/>
        <w:tabs>
          <w:tab w:val="left" w:pos="940"/>
        </w:tabs>
        <w:spacing w:before="1"/>
        <w:ind w:firstLine="0"/>
        <w:jc w:val="both"/>
        <w:rPr>
          <w:b/>
        </w:rPr>
      </w:pPr>
    </w:p>
    <w:p w14:paraId="303E03CE" w14:textId="1564DCC4" w:rsidR="009F02AE" w:rsidRPr="009F02AE" w:rsidRDefault="009F02AE" w:rsidP="009F02AE">
      <w:pPr>
        <w:pStyle w:val="BodyText"/>
        <w:numPr>
          <w:ilvl w:val="0"/>
          <w:numId w:val="3"/>
        </w:numPr>
        <w:jc w:val="both"/>
        <w:rPr>
          <w:lang w:val="en-IN"/>
        </w:rPr>
      </w:pPr>
      <w:r w:rsidRPr="009F02AE">
        <w:rPr>
          <w:b/>
          <w:bCs/>
          <w:lang w:val="en-IN"/>
        </w:rPr>
        <w:t>React.js</w:t>
      </w:r>
      <w:r w:rsidRPr="009F02AE">
        <w:rPr>
          <w:lang w:val="en-IN"/>
        </w:rPr>
        <w:t xml:space="preserve"> – Used to develop the interactive and user-friendly frontend of the application. </w:t>
      </w:r>
    </w:p>
    <w:p w14:paraId="5624CACE" w14:textId="77777777" w:rsidR="009F02AE" w:rsidRPr="009F02AE" w:rsidRDefault="009F02AE" w:rsidP="009F02AE">
      <w:pPr>
        <w:pStyle w:val="BodyText"/>
        <w:numPr>
          <w:ilvl w:val="0"/>
          <w:numId w:val="3"/>
        </w:numPr>
        <w:jc w:val="both"/>
        <w:rPr>
          <w:lang w:val="en-IN"/>
        </w:rPr>
      </w:pPr>
      <w:r w:rsidRPr="009F02AE">
        <w:rPr>
          <w:b/>
          <w:bCs/>
          <w:lang w:val="en-IN"/>
        </w:rPr>
        <w:t>Node.js</w:t>
      </w:r>
      <w:r w:rsidRPr="009F02AE">
        <w:rPr>
          <w:lang w:val="en-IN"/>
        </w:rPr>
        <w:t xml:space="preserve"> – Used as the backend runtime environment to handle server-side operations. </w:t>
      </w:r>
    </w:p>
    <w:p w14:paraId="5C8519ED" w14:textId="77777777" w:rsidR="009F02AE" w:rsidRPr="009F02AE" w:rsidRDefault="009F02AE" w:rsidP="009F02AE">
      <w:pPr>
        <w:pStyle w:val="BodyText"/>
        <w:numPr>
          <w:ilvl w:val="0"/>
          <w:numId w:val="3"/>
        </w:numPr>
        <w:jc w:val="both"/>
        <w:rPr>
          <w:lang w:val="en-IN"/>
        </w:rPr>
      </w:pPr>
      <w:r w:rsidRPr="009F02AE">
        <w:rPr>
          <w:b/>
          <w:bCs/>
          <w:lang w:val="en-IN"/>
        </w:rPr>
        <w:t>Express.js</w:t>
      </w:r>
      <w:r w:rsidRPr="009F02AE">
        <w:rPr>
          <w:lang w:val="en-IN"/>
        </w:rPr>
        <w:t xml:space="preserve"> – Used to develop APIs and manage communication between the frontend and backend. </w:t>
      </w:r>
    </w:p>
    <w:p w14:paraId="794071CF" w14:textId="77777777" w:rsidR="009F02AE" w:rsidRPr="009F02AE" w:rsidRDefault="009F02AE" w:rsidP="009F02AE">
      <w:pPr>
        <w:pStyle w:val="BodyText"/>
        <w:numPr>
          <w:ilvl w:val="0"/>
          <w:numId w:val="3"/>
        </w:numPr>
        <w:jc w:val="both"/>
        <w:rPr>
          <w:lang w:val="en-IN"/>
        </w:rPr>
      </w:pPr>
      <w:r w:rsidRPr="009F02AE">
        <w:rPr>
          <w:b/>
          <w:bCs/>
          <w:lang w:val="en-IN"/>
        </w:rPr>
        <w:t>MySQL</w:t>
      </w:r>
      <w:r w:rsidRPr="009F02AE">
        <w:rPr>
          <w:lang w:val="en-IN"/>
        </w:rPr>
        <w:t xml:space="preserve"> – Used as the database to store user, product, auction, and bidding information. </w:t>
      </w:r>
    </w:p>
    <w:p w14:paraId="385B14CD" w14:textId="77777777" w:rsidR="009F02AE" w:rsidRPr="009F02AE" w:rsidRDefault="009F02AE" w:rsidP="009F02AE">
      <w:pPr>
        <w:pStyle w:val="BodyText"/>
        <w:numPr>
          <w:ilvl w:val="0"/>
          <w:numId w:val="3"/>
        </w:numPr>
        <w:jc w:val="both"/>
        <w:rPr>
          <w:lang w:val="en-IN"/>
        </w:rPr>
      </w:pPr>
      <w:r w:rsidRPr="009F02AE">
        <w:rPr>
          <w:b/>
          <w:bCs/>
          <w:lang w:val="en-IN"/>
        </w:rPr>
        <w:t>Socket.IO</w:t>
      </w:r>
      <w:r w:rsidRPr="009F02AE">
        <w:rPr>
          <w:lang w:val="en-IN"/>
        </w:rPr>
        <w:t xml:space="preserve"> – Used to provide real-time bid updates to users during active auctions. </w:t>
      </w:r>
    </w:p>
    <w:p w14:paraId="1939C707" w14:textId="77777777" w:rsidR="009F02AE" w:rsidRPr="009F02AE" w:rsidRDefault="009F02AE" w:rsidP="009F02AE">
      <w:pPr>
        <w:pStyle w:val="BodyText"/>
        <w:numPr>
          <w:ilvl w:val="0"/>
          <w:numId w:val="3"/>
        </w:numPr>
        <w:jc w:val="both"/>
        <w:rPr>
          <w:lang w:val="en-IN"/>
        </w:rPr>
      </w:pPr>
      <w:r w:rsidRPr="009F02AE">
        <w:rPr>
          <w:b/>
          <w:bCs/>
          <w:lang w:val="en-IN"/>
        </w:rPr>
        <w:t>HTML, CSS and JavaScript</w:t>
      </w:r>
      <w:r w:rsidRPr="009F02AE">
        <w:rPr>
          <w:lang w:val="en-IN"/>
        </w:rPr>
        <w:t xml:space="preserve"> – Used to structure, design, and add interactive functionality to the web pages. </w:t>
      </w:r>
    </w:p>
    <w:p w14:paraId="5895271E" w14:textId="77777777" w:rsidR="009F02AE" w:rsidRPr="009F02AE" w:rsidRDefault="009F02AE" w:rsidP="009F02AE">
      <w:pPr>
        <w:pStyle w:val="BodyText"/>
        <w:numPr>
          <w:ilvl w:val="0"/>
          <w:numId w:val="3"/>
        </w:numPr>
        <w:jc w:val="both"/>
        <w:rPr>
          <w:lang w:val="en-IN"/>
        </w:rPr>
      </w:pPr>
      <w:r w:rsidRPr="009F02AE">
        <w:rPr>
          <w:b/>
          <w:bCs/>
          <w:lang w:val="en-IN"/>
        </w:rPr>
        <w:t>MySQL Workbench</w:t>
      </w:r>
      <w:r w:rsidRPr="009F02AE">
        <w:rPr>
          <w:lang w:val="en-IN"/>
        </w:rPr>
        <w:t xml:space="preserve"> – Used for creating, managing, and testing the database. </w:t>
      </w:r>
    </w:p>
    <w:p w14:paraId="6D0A7FFD" w14:textId="77777777" w:rsidR="009F02AE" w:rsidRPr="009F02AE" w:rsidRDefault="009F02AE" w:rsidP="009F02AE">
      <w:pPr>
        <w:pStyle w:val="BodyText"/>
        <w:numPr>
          <w:ilvl w:val="0"/>
          <w:numId w:val="3"/>
        </w:numPr>
        <w:jc w:val="both"/>
        <w:rPr>
          <w:lang w:val="en-IN"/>
        </w:rPr>
      </w:pPr>
      <w:r w:rsidRPr="009F02AE">
        <w:rPr>
          <w:b/>
          <w:bCs/>
          <w:lang w:val="en-IN"/>
        </w:rPr>
        <w:t>Visual Studio Code</w:t>
      </w:r>
      <w:r w:rsidRPr="009F02AE">
        <w:rPr>
          <w:lang w:val="en-IN"/>
        </w:rPr>
        <w:t xml:space="preserve"> – Used as the primary development environment for writing and managing the project code. </w:t>
      </w:r>
    </w:p>
    <w:p w14:paraId="46DD01CC" w14:textId="77777777" w:rsidR="009F02AE" w:rsidRPr="009F02AE" w:rsidRDefault="009F02AE" w:rsidP="009F02AE">
      <w:pPr>
        <w:pStyle w:val="BodyText"/>
        <w:numPr>
          <w:ilvl w:val="0"/>
          <w:numId w:val="3"/>
        </w:numPr>
        <w:jc w:val="both"/>
        <w:rPr>
          <w:lang w:val="en-IN"/>
        </w:rPr>
      </w:pPr>
      <w:r w:rsidRPr="009F02AE">
        <w:rPr>
          <w:b/>
          <w:bCs/>
          <w:lang w:val="en-IN"/>
        </w:rPr>
        <w:t>Git and GitHub</w:t>
      </w:r>
      <w:r w:rsidRPr="009F02AE">
        <w:rPr>
          <w:lang w:val="en-IN"/>
        </w:rPr>
        <w:t xml:space="preserve"> – Used for version control and maintaining the project source code. </w:t>
      </w:r>
    </w:p>
    <w:p w14:paraId="4FF76C16" w14:textId="279AD6BD" w:rsidR="00C237DF" w:rsidRDefault="00C237DF" w:rsidP="009F02AE">
      <w:pPr>
        <w:pStyle w:val="BodyText"/>
        <w:jc w:val="both"/>
      </w:pPr>
    </w:p>
    <w:p w14:paraId="61FA5C82" w14:textId="77777777" w:rsidR="00C237DF" w:rsidRDefault="00C237DF" w:rsidP="009F02AE">
      <w:pPr>
        <w:pStyle w:val="BodyText"/>
        <w:jc w:val="both"/>
      </w:pPr>
    </w:p>
    <w:p w14:paraId="5CBBE33B" w14:textId="77777777" w:rsidR="00C237DF" w:rsidRDefault="00C237DF" w:rsidP="009F02AE">
      <w:pPr>
        <w:pStyle w:val="BodyText"/>
        <w:jc w:val="both"/>
      </w:pPr>
    </w:p>
    <w:p w14:paraId="2F093FE0" w14:textId="77777777" w:rsidR="00C237DF" w:rsidRDefault="00C237DF" w:rsidP="009F02AE">
      <w:pPr>
        <w:pStyle w:val="BodyText"/>
        <w:jc w:val="both"/>
      </w:pPr>
    </w:p>
    <w:p w14:paraId="10E44E5E" w14:textId="77777777" w:rsidR="00C237DF" w:rsidRDefault="00C237DF" w:rsidP="009F02AE">
      <w:pPr>
        <w:pStyle w:val="BodyText"/>
        <w:jc w:val="both"/>
      </w:pPr>
    </w:p>
    <w:p w14:paraId="219F2565" w14:textId="77777777" w:rsidR="00C237DF" w:rsidRDefault="00C237DF" w:rsidP="009F02AE">
      <w:pPr>
        <w:pStyle w:val="BodyText"/>
        <w:jc w:val="both"/>
      </w:pPr>
    </w:p>
    <w:p w14:paraId="716A64D6" w14:textId="77777777" w:rsidR="00C237DF" w:rsidRDefault="00C237DF" w:rsidP="009F02AE">
      <w:pPr>
        <w:pStyle w:val="BodyText"/>
        <w:jc w:val="both"/>
      </w:pPr>
    </w:p>
    <w:p w14:paraId="19AB5B15" w14:textId="77777777" w:rsidR="00C237DF" w:rsidRDefault="00C237DF">
      <w:pPr>
        <w:pStyle w:val="BodyText"/>
      </w:pPr>
    </w:p>
    <w:p w14:paraId="5DD1F97D" w14:textId="77777777" w:rsidR="00C237DF"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C237DF">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3CF84" w14:textId="77777777" w:rsidR="00161242" w:rsidRDefault="00161242">
      <w:r>
        <w:separator/>
      </w:r>
    </w:p>
  </w:endnote>
  <w:endnote w:type="continuationSeparator" w:id="0">
    <w:p w14:paraId="25AD3A2D" w14:textId="77777777" w:rsidR="00161242" w:rsidRDefault="00161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EBA7B" w14:textId="77777777" w:rsidR="00161242" w:rsidRDefault="00161242">
      <w:r>
        <w:separator/>
      </w:r>
    </w:p>
  </w:footnote>
  <w:footnote w:type="continuationSeparator" w:id="0">
    <w:p w14:paraId="2E042D0C" w14:textId="77777777" w:rsidR="00161242" w:rsidRDefault="001612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F7C48BC"/>
    <w:multiLevelType w:val="multilevel"/>
    <w:tmpl w:val="12D84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8767D1"/>
    <w:multiLevelType w:val="multilevel"/>
    <w:tmpl w:val="283017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217323">
    <w:abstractNumId w:val="0"/>
  </w:num>
  <w:num w:numId="2" w16cid:durableId="1440760188">
    <w:abstractNumId w:val="1"/>
  </w:num>
  <w:num w:numId="3" w16cid:durableId="170224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93DAE"/>
    <w:rsid w:val="000F7BE7"/>
    <w:rsid w:val="00161242"/>
    <w:rsid w:val="00172A27"/>
    <w:rsid w:val="00216AB0"/>
    <w:rsid w:val="002B4F30"/>
    <w:rsid w:val="004232A1"/>
    <w:rsid w:val="0043136E"/>
    <w:rsid w:val="004E5E9B"/>
    <w:rsid w:val="004F23A1"/>
    <w:rsid w:val="00546F21"/>
    <w:rsid w:val="005B54FE"/>
    <w:rsid w:val="00720EDA"/>
    <w:rsid w:val="0078185F"/>
    <w:rsid w:val="00804E1A"/>
    <w:rsid w:val="008C3A47"/>
    <w:rsid w:val="009F02AE"/>
    <w:rsid w:val="00A01BC8"/>
    <w:rsid w:val="00A13BFF"/>
    <w:rsid w:val="00A851E0"/>
    <w:rsid w:val="00AB194F"/>
    <w:rsid w:val="00B12492"/>
    <w:rsid w:val="00B87B3A"/>
    <w:rsid w:val="00C237DF"/>
    <w:rsid w:val="00C23D92"/>
    <w:rsid w:val="00C24D02"/>
    <w:rsid w:val="00C367FA"/>
    <w:rsid w:val="00C91F0F"/>
    <w:rsid w:val="00CB0C9B"/>
    <w:rsid w:val="00EF2FD3"/>
    <w:rsid w:val="00F80BE5"/>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C2472"/>
  <w15:docId w15:val="{418DE3BD-E4D8-49C2-A1EE-2223CA0D6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580</Words>
  <Characters>3312</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Manasvi P</cp:lastModifiedBy>
  <cp:revision>25</cp:revision>
  <dcterms:created xsi:type="dcterms:W3CDTF">2026-08-17T04:40:00Z</dcterms:created>
  <dcterms:modified xsi:type="dcterms:W3CDTF">2026-08-21T17:05:00Z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y fmtid="{D5CDD505-2E9C-101B-9397-08002B2CF9AE}" pid="10" name="GrammarlyDocumentId">
    <vt:lpwstr>ca058e82-afd9-4ca9-981b-122d5916f11e</vt:lpwstr>
  </property>
</Properties>
</file>