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D47FA" w14:textId="77777777" w:rsidR="00F6391C" w:rsidRDefault="00F6391C" w:rsidP="3378EA2B">
      <w:pPr>
        <w:jc w:val="center"/>
        <w:rPr>
          <w:rFonts w:ascii="Arial" w:eastAsia="Arial" w:hAnsi="Arial" w:cs="Arial"/>
          <w:b/>
          <w:bCs/>
          <w:sz w:val="32"/>
          <w:szCs w:val="32"/>
        </w:rPr>
      </w:pPr>
      <w:r>
        <w:rPr>
          <w:rFonts w:ascii="Arial" w:eastAsia="Arial" w:hAnsi="Arial" w:cs="Arial"/>
          <w:b/>
          <w:bCs/>
          <w:sz w:val="32"/>
          <w:szCs w:val="32"/>
        </w:rPr>
        <w:t xml:space="preserve">        </w:t>
      </w:r>
      <w:r w:rsidRPr="3378EA2B">
        <w:rPr>
          <w:rFonts w:ascii="Arial" w:eastAsia="Arial" w:hAnsi="Arial" w:cs="Arial"/>
          <w:b/>
          <w:bCs/>
          <w:sz w:val="32"/>
          <w:szCs w:val="32"/>
        </w:rPr>
        <w:t>Exploratory Data Analysis (EDA)</w:t>
      </w:r>
      <w:r>
        <w:rPr>
          <w:rFonts w:ascii="Arial" w:eastAsia="Arial" w:hAnsi="Arial" w:cs="Arial"/>
          <w:b/>
          <w:bCs/>
          <w:sz w:val="32"/>
          <w:szCs w:val="32"/>
        </w:rPr>
        <w:t xml:space="preserve"> </w:t>
      </w:r>
    </w:p>
    <w:p w14:paraId="0DCF3F8E" w14:textId="77777777" w:rsidR="00F6391C" w:rsidRDefault="00F6391C" w:rsidP="3378EA2B">
      <w:pPr>
        <w:jc w:val="center"/>
        <w:rPr>
          <w:rFonts w:ascii="Arial" w:eastAsia="Arial" w:hAnsi="Arial" w:cs="Arial"/>
          <w:b/>
          <w:bCs/>
          <w:sz w:val="32"/>
          <w:szCs w:val="32"/>
        </w:rPr>
      </w:pPr>
      <w:r w:rsidRPr="3378EA2B">
        <w:rPr>
          <w:rFonts w:ascii="Arial" w:eastAsia="Arial" w:hAnsi="Arial" w:cs="Arial"/>
          <w:b/>
          <w:bCs/>
          <w:sz w:val="32"/>
          <w:szCs w:val="32"/>
        </w:rPr>
        <w:t xml:space="preserve"> Summary Report </w:t>
      </w:r>
    </w:p>
    <w:p w14:paraId="62C5D644" w14:textId="77777777" w:rsidR="00F6391C" w:rsidRPr="00325667" w:rsidRDefault="00F6391C" w:rsidP="00F3320D">
      <w:pPr>
        <w:rPr>
          <w:rFonts w:ascii="Arial" w:eastAsia="Arial" w:hAnsi="Arial" w:cs="Arial"/>
          <w:b/>
          <w:bCs/>
        </w:rPr>
      </w:pPr>
      <w:r>
        <w:br/>
      </w:r>
      <w:r>
        <w:rPr>
          <w:rFonts w:ascii="Arial" w:eastAsia="Arial" w:hAnsi="Arial" w:cs="Arial"/>
          <w:b/>
          <w:bCs/>
        </w:rPr>
        <w:t xml:space="preserve"> 1.</w:t>
      </w:r>
      <w:r w:rsidRPr="00325667">
        <w:rPr>
          <w:rFonts w:ascii="Arial" w:eastAsia="Arial" w:hAnsi="Arial" w:cs="Arial"/>
          <w:b/>
          <w:bCs/>
        </w:rPr>
        <w:t>Introduction</w:t>
      </w:r>
    </w:p>
    <w:p w14:paraId="5AB9EAEF" w14:textId="77777777" w:rsidR="00F6391C" w:rsidRDefault="00F6391C" w:rsidP="00EF20AD">
      <w:pPr>
        <w:jc w:val="both"/>
        <w:rPr>
          <w:lang w:val="en-IN"/>
        </w:rPr>
      </w:pPr>
      <w:r w:rsidRPr="00CC3BE7">
        <w:rPr>
          <w:lang w:val="en-IN"/>
        </w:rPr>
        <w:t xml:space="preserve">This analysis examines a customer-level dataset to understand and predict </w:t>
      </w:r>
      <w:r w:rsidRPr="00CC3BE7">
        <w:rPr>
          <w:b/>
          <w:bCs/>
          <w:lang w:val="en-IN"/>
        </w:rPr>
        <w:t>delinquency risk</w:t>
      </w:r>
      <w:r w:rsidRPr="00CC3BE7">
        <w:rPr>
          <w:lang w:val="en-IN"/>
        </w:rPr>
        <w:t xml:space="preserve"> in financial accounts. The dataset includes demographic details, financial indicators, credit behavior metrics, and monthly payment history, all of which are analyzed through Exploratory Data Analysis (EDA) to uncover patterns and relationships. The main goal is to identify the key factors influencing delinquency and prepare the data for building an effective predictive model by addressing missing values, inconsistencies, and structural issues. The purpose of this study is to enable better credit risk assessment by detecting early warning signs—such as changes in payment behavior or financial stress—so that proactive measures can be taken to reduce defaults and improve decision-making.</w:t>
      </w:r>
    </w:p>
    <w:p w14:paraId="2976B2CF" w14:textId="77777777" w:rsidR="00F6391C" w:rsidRPr="004C70E4" w:rsidRDefault="00F6391C" w:rsidP="00EF20AD">
      <w:pPr>
        <w:jc w:val="both"/>
        <w:rPr>
          <w:b/>
          <w:bCs/>
          <w:lang w:val="en-IN"/>
        </w:rPr>
      </w:pPr>
      <w:r w:rsidRPr="004C70E4">
        <w:rPr>
          <w:b/>
          <w:bCs/>
          <w:sz w:val="28"/>
          <w:szCs w:val="28"/>
          <w:lang w:val="en-IN"/>
        </w:rPr>
        <w:t>2</w:t>
      </w:r>
      <w:r w:rsidRPr="004C70E4">
        <w:rPr>
          <w:b/>
          <w:bCs/>
          <w:lang w:val="en-IN"/>
        </w:rPr>
        <w:t>.</w:t>
      </w:r>
      <w:r w:rsidRPr="004C70E4">
        <w:rPr>
          <w:rFonts w:ascii="Arial" w:eastAsia="Arial" w:hAnsi="Arial" w:cs="Arial"/>
          <w:b/>
          <w:bCs/>
        </w:rPr>
        <w:t>Dataset Overview</w:t>
      </w:r>
    </w:p>
    <w:p w14:paraId="49B67CD3" w14:textId="77777777" w:rsidR="00F6391C" w:rsidRPr="00CC3BE7" w:rsidRDefault="00F6391C" w:rsidP="00F6391C">
      <w:pPr>
        <w:pStyle w:val="ListParagraph"/>
        <w:numPr>
          <w:ilvl w:val="0"/>
          <w:numId w:val="17"/>
        </w:numPr>
        <w:spacing w:line="276" w:lineRule="auto"/>
        <w:rPr>
          <w:lang w:val="en-IN"/>
        </w:rPr>
      </w:pPr>
      <w:r w:rsidRPr="00CC3BE7">
        <w:rPr>
          <w:lang w:val="en-IN"/>
        </w:rPr>
        <w:t xml:space="preserve">The dataset contains </w:t>
      </w:r>
      <w:r w:rsidRPr="00CC3BE7">
        <w:rPr>
          <w:b/>
          <w:bCs/>
          <w:lang w:val="en-IN"/>
        </w:rPr>
        <w:t>500 customer records</w:t>
      </w:r>
      <w:r w:rsidRPr="00CC3BE7">
        <w:rPr>
          <w:lang w:val="en-IN"/>
        </w:rPr>
        <w:t xml:space="preserve"> with </w:t>
      </w:r>
      <w:r w:rsidRPr="00CC3BE7">
        <w:rPr>
          <w:b/>
          <w:bCs/>
          <w:lang w:val="en-IN"/>
        </w:rPr>
        <w:t>19 variables</w:t>
      </w:r>
      <w:r w:rsidRPr="00CC3BE7">
        <w:rPr>
          <w:lang w:val="en-IN"/>
        </w:rPr>
        <w:t xml:space="preserve">, capturing a mix of demographic, financial, and behavioral information. </w:t>
      </w:r>
    </w:p>
    <w:p w14:paraId="78DF8B62" w14:textId="77777777" w:rsidR="00F6391C" w:rsidRPr="00CC3BE7" w:rsidRDefault="00F6391C" w:rsidP="00F6391C">
      <w:pPr>
        <w:pStyle w:val="ListParagraph"/>
        <w:numPr>
          <w:ilvl w:val="0"/>
          <w:numId w:val="17"/>
        </w:numPr>
        <w:spacing w:line="276" w:lineRule="auto"/>
        <w:rPr>
          <w:lang w:val="en-IN"/>
        </w:rPr>
      </w:pPr>
      <w:r w:rsidRPr="00CC3BE7">
        <w:rPr>
          <w:lang w:val="en-IN"/>
        </w:rPr>
        <w:t xml:space="preserve">The </w:t>
      </w:r>
      <w:r w:rsidRPr="00CC3BE7">
        <w:rPr>
          <w:b/>
          <w:bCs/>
          <w:lang w:val="en-IN"/>
        </w:rPr>
        <w:t>target variable</w:t>
      </w:r>
      <w:r w:rsidRPr="00CC3BE7">
        <w:rPr>
          <w:lang w:val="en-IN"/>
        </w:rPr>
        <w:t xml:space="preserve"> is Delinquent_Account, which indicates whether a customer has defaulted or is delinquent (binary outcome). </w:t>
      </w:r>
    </w:p>
    <w:p w14:paraId="32F31B8C" w14:textId="77777777" w:rsidR="00F6391C" w:rsidRPr="00CC3BE7" w:rsidRDefault="00F6391C" w:rsidP="00CC3BE7">
      <w:pPr>
        <w:pStyle w:val="ListParagraph"/>
        <w:rPr>
          <w:b/>
          <w:bCs/>
          <w:lang w:val="en-IN"/>
        </w:rPr>
      </w:pPr>
      <w:r w:rsidRPr="00CC3BE7">
        <w:rPr>
          <w:rFonts w:ascii="Segoe UI Emoji" w:hAnsi="Segoe UI Emoji" w:cs="Segoe UI Emoji"/>
          <w:b/>
          <w:bCs/>
          <w:lang w:val="en-IN"/>
        </w:rPr>
        <w:t>🔹</w:t>
      </w:r>
      <w:r w:rsidRPr="00CC3BE7">
        <w:rPr>
          <w:b/>
          <w:bCs/>
          <w:lang w:val="en-IN"/>
        </w:rPr>
        <w:t xml:space="preserve"> Feature Categories:</w:t>
      </w:r>
    </w:p>
    <w:p w14:paraId="3374A7E5" w14:textId="77777777" w:rsidR="00F6391C" w:rsidRPr="00CC3BE7" w:rsidRDefault="00F6391C" w:rsidP="00F6391C">
      <w:pPr>
        <w:pStyle w:val="ListParagraph"/>
        <w:numPr>
          <w:ilvl w:val="0"/>
          <w:numId w:val="18"/>
        </w:numPr>
        <w:spacing w:line="276" w:lineRule="auto"/>
        <w:rPr>
          <w:lang w:val="en-IN"/>
        </w:rPr>
      </w:pPr>
      <w:r w:rsidRPr="00CC3BE7">
        <w:rPr>
          <w:b/>
          <w:bCs/>
          <w:lang w:val="en-IN"/>
        </w:rPr>
        <w:t>Demographic Variables:</w:t>
      </w:r>
      <w:r w:rsidRPr="00CC3BE7">
        <w:rPr>
          <w:lang w:val="en-IN"/>
        </w:rPr>
        <w:t xml:space="preserve"> </w:t>
      </w:r>
    </w:p>
    <w:p w14:paraId="1D59D476" w14:textId="77777777" w:rsidR="00F6391C" w:rsidRPr="00CC3BE7" w:rsidRDefault="00F6391C" w:rsidP="00F6391C">
      <w:pPr>
        <w:pStyle w:val="ListParagraph"/>
        <w:numPr>
          <w:ilvl w:val="1"/>
          <w:numId w:val="18"/>
        </w:numPr>
        <w:spacing w:line="276" w:lineRule="auto"/>
        <w:rPr>
          <w:lang w:val="en-IN"/>
        </w:rPr>
      </w:pPr>
      <w:r w:rsidRPr="00CC3BE7">
        <w:rPr>
          <w:lang w:val="en-IN"/>
        </w:rPr>
        <w:t xml:space="preserve">Age, Location </w:t>
      </w:r>
    </w:p>
    <w:p w14:paraId="1A38654C" w14:textId="77777777" w:rsidR="00F6391C" w:rsidRPr="00CC3BE7" w:rsidRDefault="00F6391C" w:rsidP="00F6391C">
      <w:pPr>
        <w:pStyle w:val="ListParagraph"/>
        <w:numPr>
          <w:ilvl w:val="0"/>
          <w:numId w:val="18"/>
        </w:numPr>
        <w:spacing w:line="276" w:lineRule="auto"/>
        <w:rPr>
          <w:lang w:val="en-IN"/>
        </w:rPr>
      </w:pPr>
      <w:r w:rsidRPr="00CC3BE7">
        <w:rPr>
          <w:b/>
          <w:bCs/>
          <w:lang w:val="en-IN"/>
        </w:rPr>
        <w:t>Financial Variables:</w:t>
      </w:r>
      <w:r w:rsidRPr="00CC3BE7">
        <w:rPr>
          <w:lang w:val="en-IN"/>
        </w:rPr>
        <w:t xml:space="preserve"> </w:t>
      </w:r>
    </w:p>
    <w:p w14:paraId="0092D175" w14:textId="77777777" w:rsidR="00F6391C" w:rsidRPr="00CC3BE7" w:rsidRDefault="00F6391C" w:rsidP="00F6391C">
      <w:pPr>
        <w:pStyle w:val="ListParagraph"/>
        <w:numPr>
          <w:ilvl w:val="1"/>
          <w:numId w:val="18"/>
        </w:numPr>
        <w:spacing w:line="276" w:lineRule="auto"/>
        <w:rPr>
          <w:lang w:val="en-IN"/>
        </w:rPr>
      </w:pPr>
      <w:r w:rsidRPr="00CC3BE7">
        <w:rPr>
          <w:lang w:val="en-IN"/>
        </w:rPr>
        <w:t xml:space="preserve">Income, Loan_Balance, Debt_to_Income_Ratio </w:t>
      </w:r>
    </w:p>
    <w:p w14:paraId="1B7A1580" w14:textId="77777777" w:rsidR="00F6391C" w:rsidRPr="00CC3BE7" w:rsidRDefault="00F6391C" w:rsidP="00F6391C">
      <w:pPr>
        <w:pStyle w:val="ListParagraph"/>
        <w:numPr>
          <w:ilvl w:val="0"/>
          <w:numId w:val="18"/>
        </w:numPr>
        <w:spacing w:line="276" w:lineRule="auto"/>
        <w:rPr>
          <w:lang w:val="en-IN"/>
        </w:rPr>
      </w:pPr>
      <w:r w:rsidRPr="00CC3BE7">
        <w:rPr>
          <w:b/>
          <w:bCs/>
          <w:lang w:val="en-IN"/>
        </w:rPr>
        <w:t>Credit Behavior Variables:</w:t>
      </w:r>
      <w:r w:rsidRPr="00CC3BE7">
        <w:rPr>
          <w:lang w:val="en-IN"/>
        </w:rPr>
        <w:t xml:space="preserve"> </w:t>
      </w:r>
    </w:p>
    <w:p w14:paraId="3597987B" w14:textId="77777777" w:rsidR="00F6391C" w:rsidRPr="00CC3BE7" w:rsidRDefault="00F6391C" w:rsidP="00F6391C">
      <w:pPr>
        <w:pStyle w:val="ListParagraph"/>
        <w:numPr>
          <w:ilvl w:val="1"/>
          <w:numId w:val="18"/>
        </w:numPr>
        <w:spacing w:line="276" w:lineRule="auto"/>
        <w:rPr>
          <w:lang w:val="en-IN"/>
        </w:rPr>
      </w:pPr>
      <w:r w:rsidRPr="00CC3BE7">
        <w:rPr>
          <w:lang w:val="en-IN"/>
        </w:rPr>
        <w:t xml:space="preserve">Credit_Score, Credit_Utilization, Missed_Payments </w:t>
      </w:r>
    </w:p>
    <w:p w14:paraId="13C188E1" w14:textId="77777777" w:rsidR="00F6391C" w:rsidRPr="00CC3BE7" w:rsidRDefault="00F6391C" w:rsidP="00F6391C">
      <w:pPr>
        <w:pStyle w:val="ListParagraph"/>
        <w:numPr>
          <w:ilvl w:val="0"/>
          <w:numId w:val="18"/>
        </w:numPr>
        <w:spacing w:line="276" w:lineRule="auto"/>
        <w:rPr>
          <w:lang w:val="en-IN"/>
        </w:rPr>
      </w:pPr>
      <w:r w:rsidRPr="00CC3BE7">
        <w:rPr>
          <w:b/>
          <w:bCs/>
          <w:lang w:val="en-IN"/>
        </w:rPr>
        <w:t>Payment History (Temporal Variables):</w:t>
      </w:r>
      <w:r w:rsidRPr="00CC3BE7">
        <w:rPr>
          <w:lang w:val="en-IN"/>
        </w:rPr>
        <w:t xml:space="preserve"> </w:t>
      </w:r>
    </w:p>
    <w:p w14:paraId="02ACE7F9" w14:textId="77777777" w:rsidR="00F6391C" w:rsidRPr="00CC3BE7" w:rsidRDefault="00F6391C" w:rsidP="00F6391C">
      <w:pPr>
        <w:pStyle w:val="ListParagraph"/>
        <w:numPr>
          <w:ilvl w:val="1"/>
          <w:numId w:val="18"/>
        </w:numPr>
        <w:spacing w:line="276" w:lineRule="auto"/>
        <w:rPr>
          <w:lang w:val="en-IN"/>
        </w:rPr>
      </w:pPr>
      <w:r w:rsidRPr="00CC3BE7">
        <w:rPr>
          <w:lang w:val="en-IN"/>
        </w:rPr>
        <w:t xml:space="preserve">Month_1 to Month_6 (records of "On-time", "Late", "Missed") </w:t>
      </w:r>
    </w:p>
    <w:p w14:paraId="3E4BF2D4" w14:textId="77777777" w:rsidR="00F6391C" w:rsidRPr="00CC3BE7" w:rsidRDefault="00F6391C" w:rsidP="00F6391C">
      <w:pPr>
        <w:pStyle w:val="ListParagraph"/>
        <w:numPr>
          <w:ilvl w:val="0"/>
          <w:numId w:val="18"/>
        </w:numPr>
        <w:spacing w:line="276" w:lineRule="auto"/>
        <w:rPr>
          <w:lang w:val="en-IN"/>
        </w:rPr>
      </w:pPr>
      <w:r w:rsidRPr="00CC3BE7">
        <w:rPr>
          <w:b/>
          <w:bCs/>
          <w:lang w:val="en-IN"/>
        </w:rPr>
        <w:t>Categorical Variables:</w:t>
      </w:r>
      <w:r w:rsidRPr="00CC3BE7">
        <w:rPr>
          <w:lang w:val="en-IN"/>
        </w:rPr>
        <w:t xml:space="preserve"> </w:t>
      </w:r>
    </w:p>
    <w:p w14:paraId="02AF91C7" w14:textId="77777777" w:rsidR="00F6391C" w:rsidRPr="00CC3BE7" w:rsidRDefault="00F6391C" w:rsidP="00F6391C">
      <w:pPr>
        <w:pStyle w:val="ListParagraph"/>
        <w:numPr>
          <w:ilvl w:val="1"/>
          <w:numId w:val="18"/>
        </w:numPr>
        <w:spacing w:line="276" w:lineRule="auto"/>
        <w:rPr>
          <w:lang w:val="en-IN"/>
        </w:rPr>
      </w:pPr>
      <w:r w:rsidRPr="00CC3BE7">
        <w:rPr>
          <w:lang w:val="en-IN"/>
        </w:rPr>
        <w:t xml:space="preserve">Employment_Status, Credit_Card_Type </w:t>
      </w:r>
    </w:p>
    <w:p w14:paraId="247832D8" w14:textId="77777777" w:rsidR="00F6391C" w:rsidRPr="00CC3BE7" w:rsidRDefault="00F6391C" w:rsidP="00CC3BE7">
      <w:pPr>
        <w:pStyle w:val="ListParagraph"/>
        <w:rPr>
          <w:b/>
          <w:bCs/>
          <w:lang w:val="en-IN"/>
        </w:rPr>
      </w:pPr>
      <w:r w:rsidRPr="00CC3BE7">
        <w:rPr>
          <w:rFonts w:ascii="Segoe UI Emoji" w:hAnsi="Segoe UI Emoji" w:cs="Segoe UI Emoji"/>
          <w:b/>
          <w:bCs/>
          <w:lang w:val="en-IN"/>
        </w:rPr>
        <w:t>🔹</w:t>
      </w:r>
      <w:r w:rsidRPr="00CC3BE7">
        <w:rPr>
          <w:b/>
          <w:bCs/>
          <w:lang w:val="en-IN"/>
        </w:rPr>
        <w:t xml:space="preserve"> Key Characteristics:</w:t>
      </w:r>
    </w:p>
    <w:p w14:paraId="3243611D" w14:textId="77777777" w:rsidR="00F6391C" w:rsidRPr="00CC3BE7" w:rsidRDefault="00F6391C" w:rsidP="00F6391C">
      <w:pPr>
        <w:pStyle w:val="ListParagraph"/>
        <w:numPr>
          <w:ilvl w:val="0"/>
          <w:numId w:val="19"/>
        </w:numPr>
        <w:spacing w:line="276" w:lineRule="auto"/>
        <w:rPr>
          <w:lang w:val="en-IN"/>
        </w:rPr>
      </w:pPr>
      <w:r w:rsidRPr="00CC3BE7">
        <w:rPr>
          <w:lang w:val="en-IN"/>
        </w:rPr>
        <w:t xml:space="preserve">Contains both </w:t>
      </w:r>
      <w:r w:rsidRPr="00CC3BE7">
        <w:rPr>
          <w:b/>
          <w:bCs/>
          <w:lang w:val="en-IN"/>
        </w:rPr>
        <w:t>numerical and categorical data</w:t>
      </w:r>
      <w:r w:rsidRPr="00CC3BE7">
        <w:rPr>
          <w:lang w:val="en-IN"/>
        </w:rPr>
        <w:t xml:space="preserve"> </w:t>
      </w:r>
    </w:p>
    <w:p w14:paraId="5DF15B71" w14:textId="77777777" w:rsidR="00F6391C" w:rsidRPr="00CC3BE7" w:rsidRDefault="00F6391C" w:rsidP="00F6391C">
      <w:pPr>
        <w:pStyle w:val="ListParagraph"/>
        <w:numPr>
          <w:ilvl w:val="0"/>
          <w:numId w:val="19"/>
        </w:numPr>
        <w:spacing w:line="276" w:lineRule="auto"/>
        <w:rPr>
          <w:lang w:val="en-IN"/>
        </w:rPr>
      </w:pPr>
      <w:r w:rsidRPr="00CC3BE7">
        <w:rPr>
          <w:lang w:val="en-IN"/>
        </w:rPr>
        <w:t xml:space="preserve">Includes </w:t>
      </w:r>
      <w:r w:rsidRPr="00CC3BE7">
        <w:rPr>
          <w:b/>
          <w:bCs/>
          <w:lang w:val="en-IN"/>
        </w:rPr>
        <w:t>time-based behavioral data</w:t>
      </w:r>
      <w:r w:rsidRPr="00CC3BE7">
        <w:rPr>
          <w:lang w:val="en-IN"/>
        </w:rPr>
        <w:t xml:space="preserve"> (monthly payment history) </w:t>
      </w:r>
    </w:p>
    <w:p w14:paraId="0F4DE9F3" w14:textId="77777777" w:rsidR="00F6391C" w:rsidRPr="00CC3BE7" w:rsidRDefault="00F6391C" w:rsidP="00F6391C">
      <w:pPr>
        <w:pStyle w:val="ListParagraph"/>
        <w:numPr>
          <w:ilvl w:val="0"/>
          <w:numId w:val="19"/>
        </w:numPr>
        <w:spacing w:line="276" w:lineRule="auto"/>
        <w:rPr>
          <w:lang w:val="en-IN"/>
        </w:rPr>
      </w:pPr>
      <w:r w:rsidRPr="00CC3BE7">
        <w:rPr>
          <w:lang w:val="en-IN"/>
        </w:rPr>
        <w:t xml:space="preserve">Some variables have </w:t>
      </w:r>
      <w:r w:rsidRPr="00CC3BE7">
        <w:rPr>
          <w:b/>
          <w:bCs/>
          <w:lang w:val="en-IN"/>
        </w:rPr>
        <w:t>missing values</w:t>
      </w:r>
      <w:r w:rsidRPr="00CC3BE7">
        <w:rPr>
          <w:lang w:val="en-IN"/>
        </w:rPr>
        <w:t xml:space="preserve">, especially in financial fields </w:t>
      </w:r>
    </w:p>
    <w:p w14:paraId="3B14D855" w14:textId="77777777" w:rsidR="00F6391C" w:rsidRPr="00CC3BE7" w:rsidRDefault="00F6391C" w:rsidP="00F6391C">
      <w:pPr>
        <w:pStyle w:val="ListParagraph"/>
        <w:numPr>
          <w:ilvl w:val="0"/>
          <w:numId w:val="19"/>
        </w:numPr>
        <w:spacing w:line="276" w:lineRule="auto"/>
        <w:rPr>
          <w:lang w:val="en-IN"/>
        </w:rPr>
      </w:pPr>
      <w:r w:rsidRPr="00CC3BE7">
        <w:rPr>
          <w:lang w:val="en-IN"/>
        </w:rPr>
        <w:t xml:space="preserve">Payment history is stored in </w:t>
      </w:r>
      <w:r w:rsidRPr="00CC3BE7">
        <w:rPr>
          <w:b/>
          <w:bCs/>
          <w:lang w:val="en-IN"/>
        </w:rPr>
        <w:t>text format</w:t>
      </w:r>
      <w:r w:rsidRPr="00CC3BE7">
        <w:rPr>
          <w:lang w:val="en-IN"/>
        </w:rPr>
        <w:t xml:space="preserve">, requiring transformation for modeling </w:t>
      </w:r>
    </w:p>
    <w:p w14:paraId="29BC128A" w14:textId="77777777" w:rsidR="00F6391C" w:rsidRPr="00CC3BE7" w:rsidRDefault="00F6391C" w:rsidP="00CC3BE7">
      <w:pPr>
        <w:pStyle w:val="ListParagraph"/>
      </w:pPr>
    </w:p>
    <w:p w14:paraId="2F2013EC" w14:textId="77777777" w:rsidR="00F6391C" w:rsidRDefault="00F6391C" w:rsidP="00F6391C">
      <w:pPr>
        <w:pStyle w:val="Heading1"/>
        <w:keepNext/>
        <w:keepLines/>
        <w:numPr>
          <w:ilvl w:val="0"/>
          <w:numId w:val="16"/>
        </w:numPr>
        <w:pBdr>
          <w:top w:val="none" w:sz="0" w:space="0" w:color="auto"/>
          <w:left w:val="none" w:sz="0" w:space="0" w:color="auto"/>
          <w:bottom w:val="none" w:sz="0" w:space="0" w:color="auto"/>
          <w:right w:val="none" w:sz="0" w:space="0" w:color="auto"/>
        </w:pBdr>
        <w:shd w:val="clear" w:color="auto" w:fill="auto"/>
        <w:spacing w:after="0" w:line="276" w:lineRule="auto"/>
        <w:contextualSpacing w:val="0"/>
        <w:rPr>
          <w:rFonts w:ascii="Arial" w:eastAsia="Arial" w:hAnsi="Arial" w:cs="Arial"/>
          <w:color w:val="auto"/>
        </w:rPr>
      </w:pPr>
      <w:r w:rsidRPr="3378EA2B">
        <w:rPr>
          <w:rFonts w:ascii="Arial" w:eastAsia="Arial" w:hAnsi="Arial" w:cs="Arial"/>
          <w:color w:val="auto"/>
        </w:rPr>
        <w:t>Missing Data Analysis</w:t>
      </w:r>
    </w:p>
    <w:p w14:paraId="7CA90BC3" w14:textId="77777777" w:rsidR="00F6391C" w:rsidRPr="00CC3BE7" w:rsidRDefault="00F6391C" w:rsidP="00CC3BE7">
      <w:pPr>
        <w:pStyle w:val="ListParagraph"/>
        <w:rPr>
          <w:b/>
          <w:bCs/>
          <w:lang w:val="en-IN"/>
        </w:rPr>
      </w:pPr>
      <w:r w:rsidRPr="00CC3BE7">
        <w:rPr>
          <w:rFonts w:ascii="Segoe UI Emoji" w:hAnsi="Segoe UI Emoji" w:cs="Segoe UI Emoji"/>
          <w:b/>
          <w:bCs/>
          <w:lang w:val="en-IN"/>
        </w:rPr>
        <w:t>🔹</w:t>
      </w:r>
      <w:r w:rsidRPr="00CC3BE7">
        <w:rPr>
          <w:b/>
          <w:bCs/>
          <w:lang w:val="en-IN"/>
        </w:rPr>
        <w:t xml:space="preserve"> Missing Values Summary</w:t>
      </w:r>
    </w:p>
    <w:p w14:paraId="7C353F88" w14:textId="77777777" w:rsidR="00F6391C" w:rsidRPr="00CC3BE7" w:rsidRDefault="00F6391C" w:rsidP="00F6391C">
      <w:pPr>
        <w:pStyle w:val="ListParagraph"/>
        <w:numPr>
          <w:ilvl w:val="0"/>
          <w:numId w:val="20"/>
        </w:numPr>
        <w:spacing w:line="276" w:lineRule="auto"/>
        <w:rPr>
          <w:lang w:val="en-IN"/>
        </w:rPr>
      </w:pPr>
      <w:r w:rsidRPr="00CC3BE7">
        <w:rPr>
          <w:lang w:val="en-IN"/>
        </w:rPr>
        <w:t xml:space="preserve">Income → 7.8% missing </w:t>
      </w:r>
    </w:p>
    <w:p w14:paraId="21D342D0" w14:textId="77777777" w:rsidR="00F6391C" w:rsidRPr="00CC3BE7" w:rsidRDefault="00F6391C" w:rsidP="00F6391C">
      <w:pPr>
        <w:pStyle w:val="ListParagraph"/>
        <w:numPr>
          <w:ilvl w:val="0"/>
          <w:numId w:val="20"/>
        </w:numPr>
        <w:spacing w:line="276" w:lineRule="auto"/>
        <w:rPr>
          <w:lang w:val="en-IN"/>
        </w:rPr>
      </w:pPr>
      <w:r w:rsidRPr="00CC3BE7">
        <w:rPr>
          <w:lang w:val="en-IN"/>
        </w:rPr>
        <w:t xml:space="preserve">Loan_Balance → 5.8% missing </w:t>
      </w:r>
    </w:p>
    <w:p w14:paraId="40B6E986" w14:textId="77777777" w:rsidR="00F6391C" w:rsidRPr="00CC3BE7" w:rsidRDefault="00F6391C" w:rsidP="00F6391C">
      <w:pPr>
        <w:pStyle w:val="ListParagraph"/>
        <w:numPr>
          <w:ilvl w:val="0"/>
          <w:numId w:val="20"/>
        </w:numPr>
        <w:spacing w:line="276" w:lineRule="auto"/>
        <w:rPr>
          <w:lang w:val="en-IN"/>
        </w:rPr>
      </w:pPr>
      <w:r w:rsidRPr="00CC3BE7">
        <w:rPr>
          <w:lang w:val="en-IN"/>
        </w:rPr>
        <w:t xml:space="preserve">Credit_Score → 0.4% missing </w:t>
      </w:r>
    </w:p>
    <w:p w14:paraId="442989DA" w14:textId="77777777" w:rsidR="00F6391C" w:rsidRPr="00CC3BE7" w:rsidRDefault="00F6391C" w:rsidP="00F6391C">
      <w:pPr>
        <w:pStyle w:val="ListParagraph"/>
        <w:numPr>
          <w:ilvl w:val="0"/>
          <w:numId w:val="20"/>
        </w:numPr>
        <w:spacing w:line="276" w:lineRule="auto"/>
        <w:rPr>
          <w:lang w:val="en-IN"/>
        </w:rPr>
      </w:pPr>
      <w:r w:rsidRPr="00CC3BE7">
        <w:rPr>
          <w:lang w:val="en-IN"/>
        </w:rPr>
        <w:lastRenderedPageBreak/>
        <w:t xml:space="preserve">Other variables → No significant missing data </w:t>
      </w:r>
    </w:p>
    <w:p w14:paraId="089A57AD" w14:textId="77777777" w:rsidR="00F6391C" w:rsidRPr="00CC3BE7" w:rsidRDefault="00F6391C" w:rsidP="00CC3BE7">
      <w:pPr>
        <w:pStyle w:val="ListParagraph"/>
        <w:rPr>
          <w:lang w:val="en-IN"/>
        </w:rPr>
      </w:pPr>
    </w:p>
    <w:p w14:paraId="24223568" w14:textId="77777777" w:rsidR="00F6391C" w:rsidRPr="00CC3BE7" w:rsidRDefault="00F6391C" w:rsidP="00CC3BE7">
      <w:pPr>
        <w:pStyle w:val="ListParagraph"/>
        <w:rPr>
          <w:b/>
          <w:bCs/>
          <w:lang w:val="en-IN"/>
        </w:rPr>
      </w:pPr>
      <w:r w:rsidRPr="00CC3BE7">
        <w:rPr>
          <w:rFonts w:ascii="Segoe UI Emoji" w:hAnsi="Segoe UI Emoji" w:cs="Segoe UI Emoji"/>
          <w:b/>
          <w:bCs/>
          <w:lang w:val="en-IN"/>
        </w:rPr>
        <w:t>🔹</w:t>
      </w:r>
      <w:r w:rsidRPr="00CC3BE7">
        <w:rPr>
          <w:b/>
          <w:bCs/>
          <w:lang w:val="en-IN"/>
        </w:rPr>
        <w:t xml:space="preserve"> Key Observations</w:t>
      </w:r>
    </w:p>
    <w:p w14:paraId="4F679B0A" w14:textId="77777777" w:rsidR="00F6391C" w:rsidRPr="00CC3BE7" w:rsidRDefault="00F6391C" w:rsidP="00F6391C">
      <w:pPr>
        <w:pStyle w:val="ListParagraph"/>
        <w:numPr>
          <w:ilvl w:val="0"/>
          <w:numId w:val="21"/>
        </w:numPr>
        <w:spacing w:line="276" w:lineRule="auto"/>
        <w:rPr>
          <w:lang w:val="en-IN"/>
        </w:rPr>
      </w:pPr>
      <w:r w:rsidRPr="00CC3BE7">
        <w:rPr>
          <w:lang w:val="en-IN"/>
        </w:rPr>
        <w:t xml:space="preserve">Missing data is mainly in financial variables </w:t>
      </w:r>
    </w:p>
    <w:p w14:paraId="54B3BAAE" w14:textId="77777777" w:rsidR="00F6391C" w:rsidRPr="00CC3BE7" w:rsidRDefault="00F6391C" w:rsidP="00F6391C">
      <w:pPr>
        <w:pStyle w:val="ListParagraph"/>
        <w:numPr>
          <w:ilvl w:val="0"/>
          <w:numId w:val="21"/>
        </w:numPr>
        <w:spacing w:line="276" w:lineRule="auto"/>
        <w:rPr>
          <w:lang w:val="en-IN"/>
        </w:rPr>
      </w:pPr>
      <w:r w:rsidRPr="00CC3BE7">
        <w:rPr>
          <w:lang w:val="en-IN"/>
        </w:rPr>
        <w:t xml:space="preserve">Behavioral data (payment history) is complete </w:t>
      </w:r>
    </w:p>
    <w:p w14:paraId="0E0D7C35" w14:textId="77777777" w:rsidR="00F6391C" w:rsidRDefault="00F6391C" w:rsidP="00F6391C">
      <w:pPr>
        <w:pStyle w:val="ListParagraph"/>
        <w:numPr>
          <w:ilvl w:val="0"/>
          <w:numId w:val="21"/>
        </w:numPr>
        <w:spacing w:line="276" w:lineRule="auto"/>
        <w:rPr>
          <w:lang w:val="en-IN"/>
        </w:rPr>
      </w:pPr>
      <w:r w:rsidRPr="00CC3BE7">
        <w:rPr>
          <w:lang w:val="en-IN"/>
        </w:rPr>
        <w:t xml:space="preserve">Missing values appear random (no clear pattern) </w:t>
      </w:r>
    </w:p>
    <w:p w14:paraId="3662AC4F" w14:textId="77777777" w:rsidR="00F6391C" w:rsidRDefault="00F6391C" w:rsidP="00997538">
      <w:pPr>
        <w:pStyle w:val="ListParagraph"/>
        <w:rPr>
          <w:b/>
          <w:bCs/>
        </w:rPr>
      </w:pPr>
      <w:r w:rsidRPr="00CC3BE7">
        <w:rPr>
          <w:rFonts w:ascii="Segoe UI Emoji" w:hAnsi="Segoe UI Emoji" w:cs="Segoe UI Emoji"/>
          <w:b/>
          <w:bCs/>
          <w:lang w:val="en-IN"/>
        </w:rPr>
        <w:t>🔹</w:t>
      </w:r>
      <w:r w:rsidRPr="00997538">
        <w:rPr>
          <w:b/>
          <w:bCs/>
        </w:rPr>
        <w:t xml:space="preserve"> Missing Data Handling</w:t>
      </w:r>
    </w:p>
    <w:tbl>
      <w:tblPr>
        <w:tblStyle w:val="TableGrid"/>
        <w:tblW w:w="0" w:type="auto"/>
        <w:tblLook w:val="0400" w:firstRow="0" w:lastRow="0" w:firstColumn="0" w:lastColumn="0" w:noHBand="0" w:noVBand="1"/>
      </w:tblPr>
      <w:tblGrid>
        <w:gridCol w:w="2741"/>
        <w:gridCol w:w="2604"/>
        <w:gridCol w:w="3511"/>
      </w:tblGrid>
      <w:tr w:rsidR="00F6391C" w:rsidRPr="005906E2" w14:paraId="31D04899" w14:textId="77777777" w:rsidTr="005E197B">
        <w:tc>
          <w:tcPr>
            <w:tcW w:w="0" w:type="auto"/>
            <w:hideMark/>
          </w:tcPr>
          <w:p w14:paraId="02792F3D" w14:textId="77777777" w:rsidR="00F6391C" w:rsidRPr="00AC7FC7" w:rsidRDefault="00F6391C" w:rsidP="00AC7FC7">
            <w:pPr>
              <w:rPr>
                <w:b/>
                <w:bCs/>
                <w:lang w:val="en-IN"/>
              </w:rPr>
            </w:pPr>
            <w:r>
              <w:rPr>
                <w:b/>
                <w:bCs/>
                <w:lang w:val="en-IN"/>
              </w:rPr>
              <w:t xml:space="preserve">               </w:t>
            </w:r>
            <w:r w:rsidRPr="00AC7FC7">
              <w:rPr>
                <w:b/>
                <w:bCs/>
                <w:lang w:val="en-IN"/>
              </w:rPr>
              <w:t>Missing Data Issue</w:t>
            </w:r>
          </w:p>
        </w:tc>
        <w:tc>
          <w:tcPr>
            <w:tcW w:w="0" w:type="auto"/>
            <w:hideMark/>
          </w:tcPr>
          <w:p w14:paraId="7E15F725" w14:textId="77777777" w:rsidR="00F6391C" w:rsidRPr="005906E2" w:rsidRDefault="00F6391C" w:rsidP="005906E2">
            <w:pPr>
              <w:pStyle w:val="ListParagraph"/>
              <w:spacing w:after="200" w:line="276" w:lineRule="auto"/>
              <w:rPr>
                <w:b/>
                <w:bCs/>
                <w:lang w:val="en-IN"/>
              </w:rPr>
            </w:pPr>
            <w:r w:rsidRPr="005906E2">
              <w:rPr>
                <w:b/>
                <w:bCs/>
                <w:lang w:val="en-IN"/>
              </w:rPr>
              <w:t>Handling Method</w:t>
            </w:r>
          </w:p>
        </w:tc>
        <w:tc>
          <w:tcPr>
            <w:tcW w:w="0" w:type="auto"/>
            <w:hideMark/>
          </w:tcPr>
          <w:p w14:paraId="2BB74B4B" w14:textId="77777777" w:rsidR="00F6391C" w:rsidRPr="005906E2" w:rsidRDefault="00F6391C" w:rsidP="005906E2">
            <w:pPr>
              <w:pStyle w:val="ListParagraph"/>
              <w:spacing w:after="200" w:line="276" w:lineRule="auto"/>
              <w:rPr>
                <w:b/>
                <w:bCs/>
                <w:lang w:val="en-IN"/>
              </w:rPr>
            </w:pPr>
            <w:r w:rsidRPr="005906E2">
              <w:rPr>
                <w:b/>
                <w:bCs/>
                <w:lang w:val="en-IN"/>
              </w:rPr>
              <w:t>Justification</w:t>
            </w:r>
          </w:p>
        </w:tc>
      </w:tr>
      <w:tr w:rsidR="00F6391C" w:rsidRPr="005906E2" w14:paraId="52B6023D" w14:textId="77777777" w:rsidTr="005E197B">
        <w:tc>
          <w:tcPr>
            <w:tcW w:w="0" w:type="auto"/>
            <w:hideMark/>
          </w:tcPr>
          <w:p w14:paraId="1E7DF2F2" w14:textId="77777777" w:rsidR="00F6391C" w:rsidRPr="005906E2" w:rsidRDefault="00F6391C" w:rsidP="005906E2">
            <w:pPr>
              <w:pStyle w:val="ListParagraph"/>
              <w:spacing w:after="200" w:line="276" w:lineRule="auto"/>
              <w:rPr>
                <w:lang w:val="en-IN"/>
              </w:rPr>
            </w:pPr>
            <w:r w:rsidRPr="005906E2">
              <w:rPr>
                <w:lang w:val="en-IN"/>
              </w:rPr>
              <w:t>Income (7.8% missing)</w:t>
            </w:r>
          </w:p>
        </w:tc>
        <w:tc>
          <w:tcPr>
            <w:tcW w:w="0" w:type="auto"/>
            <w:hideMark/>
          </w:tcPr>
          <w:p w14:paraId="60DDEDD4" w14:textId="77777777" w:rsidR="00F6391C" w:rsidRPr="005906E2" w:rsidRDefault="00F6391C" w:rsidP="005906E2">
            <w:pPr>
              <w:pStyle w:val="ListParagraph"/>
              <w:spacing w:after="200" w:line="276" w:lineRule="auto"/>
              <w:rPr>
                <w:lang w:val="en-IN"/>
              </w:rPr>
            </w:pPr>
            <w:r w:rsidRPr="005906E2">
              <w:rPr>
                <w:lang w:val="en-IN"/>
              </w:rPr>
              <w:t>Median Imputation</w:t>
            </w:r>
          </w:p>
        </w:tc>
        <w:tc>
          <w:tcPr>
            <w:tcW w:w="0" w:type="auto"/>
            <w:hideMark/>
          </w:tcPr>
          <w:p w14:paraId="3CF9B588" w14:textId="77777777" w:rsidR="00F6391C" w:rsidRPr="005906E2" w:rsidRDefault="00F6391C" w:rsidP="005906E2">
            <w:pPr>
              <w:pStyle w:val="ListParagraph"/>
              <w:spacing w:after="200" w:line="276" w:lineRule="auto"/>
              <w:rPr>
                <w:lang w:val="en-IN"/>
              </w:rPr>
            </w:pPr>
            <w:r w:rsidRPr="005906E2">
              <w:rPr>
                <w:lang w:val="en-IN"/>
              </w:rPr>
              <w:t>Income is skewed; median reduces outlier impact</w:t>
            </w:r>
          </w:p>
        </w:tc>
      </w:tr>
      <w:tr w:rsidR="00F6391C" w:rsidRPr="005906E2" w14:paraId="0107E4A8" w14:textId="77777777" w:rsidTr="005E197B">
        <w:tc>
          <w:tcPr>
            <w:tcW w:w="0" w:type="auto"/>
            <w:hideMark/>
          </w:tcPr>
          <w:p w14:paraId="2B80C437" w14:textId="77777777" w:rsidR="00F6391C" w:rsidRPr="005906E2" w:rsidRDefault="00F6391C" w:rsidP="005906E2">
            <w:pPr>
              <w:pStyle w:val="ListParagraph"/>
              <w:spacing w:after="200" w:line="276" w:lineRule="auto"/>
              <w:rPr>
                <w:lang w:val="en-IN"/>
              </w:rPr>
            </w:pPr>
            <w:r w:rsidRPr="005906E2">
              <w:rPr>
                <w:lang w:val="en-IN"/>
              </w:rPr>
              <w:t>Loan_Balance (5.8% missing)</w:t>
            </w:r>
          </w:p>
        </w:tc>
        <w:tc>
          <w:tcPr>
            <w:tcW w:w="0" w:type="auto"/>
            <w:hideMark/>
          </w:tcPr>
          <w:p w14:paraId="05F43498" w14:textId="77777777" w:rsidR="00F6391C" w:rsidRPr="005906E2" w:rsidRDefault="00F6391C" w:rsidP="005906E2">
            <w:pPr>
              <w:pStyle w:val="ListParagraph"/>
              <w:spacing w:after="200" w:line="276" w:lineRule="auto"/>
              <w:rPr>
                <w:lang w:val="en-IN"/>
              </w:rPr>
            </w:pPr>
            <w:r w:rsidRPr="005906E2">
              <w:rPr>
                <w:lang w:val="en-IN"/>
              </w:rPr>
              <w:t>Median Imputation</w:t>
            </w:r>
          </w:p>
        </w:tc>
        <w:tc>
          <w:tcPr>
            <w:tcW w:w="0" w:type="auto"/>
            <w:hideMark/>
          </w:tcPr>
          <w:p w14:paraId="0492710E" w14:textId="77777777" w:rsidR="00F6391C" w:rsidRPr="005906E2" w:rsidRDefault="00F6391C" w:rsidP="005906E2">
            <w:pPr>
              <w:pStyle w:val="ListParagraph"/>
              <w:spacing w:after="200" w:line="276" w:lineRule="auto"/>
              <w:rPr>
                <w:lang w:val="en-IN"/>
              </w:rPr>
            </w:pPr>
            <w:r w:rsidRPr="005906E2">
              <w:rPr>
                <w:lang w:val="en-IN"/>
              </w:rPr>
              <w:t>Prevents distortion from extreme values</w:t>
            </w:r>
          </w:p>
        </w:tc>
      </w:tr>
      <w:tr w:rsidR="00F6391C" w:rsidRPr="005906E2" w14:paraId="70FB9BFB" w14:textId="77777777" w:rsidTr="005E197B">
        <w:tc>
          <w:tcPr>
            <w:tcW w:w="0" w:type="auto"/>
            <w:hideMark/>
          </w:tcPr>
          <w:p w14:paraId="26DBA7D9" w14:textId="77777777" w:rsidR="00F6391C" w:rsidRPr="005906E2" w:rsidRDefault="00F6391C" w:rsidP="005906E2">
            <w:pPr>
              <w:pStyle w:val="ListParagraph"/>
              <w:spacing w:after="200" w:line="276" w:lineRule="auto"/>
              <w:rPr>
                <w:lang w:val="en-IN"/>
              </w:rPr>
            </w:pPr>
            <w:r w:rsidRPr="005906E2">
              <w:rPr>
                <w:lang w:val="en-IN"/>
              </w:rPr>
              <w:t>Credit_Score (0.4% missing)</w:t>
            </w:r>
          </w:p>
        </w:tc>
        <w:tc>
          <w:tcPr>
            <w:tcW w:w="0" w:type="auto"/>
            <w:hideMark/>
          </w:tcPr>
          <w:p w14:paraId="53C2E6C1" w14:textId="77777777" w:rsidR="00F6391C" w:rsidRPr="005906E2" w:rsidRDefault="00F6391C" w:rsidP="005906E2">
            <w:pPr>
              <w:pStyle w:val="ListParagraph"/>
              <w:spacing w:after="200" w:line="276" w:lineRule="auto"/>
              <w:rPr>
                <w:lang w:val="en-IN"/>
              </w:rPr>
            </w:pPr>
            <w:r w:rsidRPr="005906E2">
              <w:rPr>
                <w:lang w:val="en-IN"/>
              </w:rPr>
              <w:t>Mean/Median Imputation</w:t>
            </w:r>
          </w:p>
        </w:tc>
        <w:tc>
          <w:tcPr>
            <w:tcW w:w="0" w:type="auto"/>
            <w:hideMark/>
          </w:tcPr>
          <w:p w14:paraId="771B64EC" w14:textId="77777777" w:rsidR="00F6391C" w:rsidRPr="005906E2" w:rsidRDefault="00F6391C" w:rsidP="005906E2">
            <w:pPr>
              <w:pStyle w:val="ListParagraph"/>
              <w:spacing w:after="200" w:line="276" w:lineRule="auto"/>
              <w:rPr>
                <w:lang w:val="en-IN"/>
              </w:rPr>
            </w:pPr>
            <w:r w:rsidRPr="005906E2">
              <w:rPr>
                <w:lang w:val="en-IN"/>
              </w:rPr>
              <w:t>Very low missingness; simple method works</w:t>
            </w:r>
          </w:p>
        </w:tc>
      </w:tr>
    </w:tbl>
    <w:p w14:paraId="7F9BDBE6" w14:textId="77777777" w:rsidR="00F6391C" w:rsidRPr="00CC3BE7" w:rsidRDefault="00F6391C" w:rsidP="00997538">
      <w:pPr>
        <w:pStyle w:val="ListParagraph"/>
        <w:rPr>
          <w:b/>
          <w:bCs/>
          <w:lang w:val="en-IN"/>
        </w:rPr>
      </w:pPr>
    </w:p>
    <w:p w14:paraId="1950002A" w14:textId="77777777" w:rsidR="00F6391C" w:rsidRPr="00CC3BE7" w:rsidRDefault="00F6391C" w:rsidP="00CC3BE7">
      <w:pPr>
        <w:pStyle w:val="ListParagraph"/>
        <w:rPr>
          <w:lang w:val="en-IN"/>
        </w:rPr>
      </w:pPr>
    </w:p>
    <w:p w14:paraId="2D231D9B" w14:textId="77777777" w:rsidR="00F6391C" w:rsidRPr="00CC3BE7" w:rsidRDefault="00F6391C" w:rsidP="00CC3BE7">
      <w:pPr>
        <w:pStyle w:val="ListParagraph"/>
        <w:rPr>
          <w:b/>
          <w:bCs/>
          <w:lang w:val="en-IN"/>
        </w:rPr>
      </w:pPr>
      <w:r w:rsidRPr="00CC3BE7">
        <w:rPr>
          <w:rFonts w:ascii="Segoe UI Emoji" w:hAnsi="Segoe UI Emoji" w:cs="Segoe UI Emoji"/>
          <w:b/>
          <w:bCs/>
          <w:lang w:val="en-IN"/>
        </w:rPr>
        <w:t>🔹</w:t>
      </w:r>
      <w:r w:rsidRPr="00CC3BE7">
        <w:rPr>
          <w:b/>
          <w:bCs/>
          <w:lang w:val="en-IN"/>
        </w:rPr>
        <w:t xml:space="preserve"> Impact on Analysis</w:t>
      </w:r>
    </w:p>
    <w:p w14:paraId="37338EB0" w14:textId="77777777" w:rsidR="00F6391C" w:rsidRPr="00CC3BE7" w:rsidRDefault="00F6391C" w:rsidP="00F6391C">
      <w:pPr>
        <w:pStyle w:val="ListParagraph"/>
        <w:numPr>
          <w:ilvl w:val="0"/>
          <w:numId w:val="22"/>
        </w:numPr>
        <w:spacing w:line="276" w:lineRule="auto"/>
        <w:rPr>
          <w:lang w:val="en-IN"/>
        </w:rPr>
      </w:pPr>
      <w:r w:rsidRPr="00CC3BE7">
        <w:rPr>
          <w:lang w:val="en-IN"/>
        </w:rPr>
        <w:t xml:space="preserve">Income → affects repayment capacity analysis </w:t>
      </w:r>
    </w:p>
    <w:p w14:paraId="4FF5C570" w14:textId="77777777" w:rsidR="00F6391C" w:rsidRPr="00CC3BE7" w:rsidRDefault="00F6391C" w:rsidP="00F6391C">
      <w:pPr>
        <w:pStyle w:val="ListParagraph"/>
        <w:numPr>
          <w:ilvl w:val="0"/>
          <w:numId w:val="22"/>
        </w:numPr>
        <w:spacing w:line="276" w:lineRule="auto"/>
        <w:rPr>
          <w:lang w:val="en-IN"/>
        </w:rPr>
      </w:pPr>
      <w:r w:rsidRPr="00CC3BE7">
        <w:rPr>
          <w:lang w:val="en-IN"/>
        </w:rPr>
        <w:t xml:space="preserve">Loan_Balance → affects debt exposure estimation </w:t>
      </w:r>
    </w:p>
    <w:p w14:paraId="22A428D0" w14:textId="77777777" w:rsidR="00F6391C" w:rsidRPr="00CC3BE7" w:rsidRDefault="00F6391C" w:rsidP="00F6391C">
      <w:pPr>
        <w:pStyle w:val="ListParagraph"/>
        <w:numPr>
          <w:ilvl w:val="0"/>
          <w:numId w:val="22"/>
        </w:numPr>
        <w:spacing w:line="276" w:lineRule="auto"/>
        <w:rPr>
          <w:lang w:val="en-IN"/>
        </w:rPr>
      </w:pPr>
      <w:r w:rsidRPr="00CC3BE7">
        <w:rPr>
          <w:lang w:val="en-IN"/>
        </w:rPr>
        <w:t xml:space="preserve">Credit_Score → low impact, but still important </w:t>
      </w:r>
    </w:p>
    <w:p w14:paraId="0EBE8636" w14:textId="77777777" w:rsidR="00F6391C" w:rsidRPr="00CC3BE7" w:rsidRDefault="00F6391C" w:rsidP="00CC3BE7">
      <w:pPr>
        <w:pStyle w:val="ListParagraph"/>
        <w:rPr>
          <w:lang w:val="en-IN"/>
        </w:rPr>
      </w:pPr>
    </w:p>
    <w:p w14:paraId="3E2F8681" w14:textId="77777777" w:rsidR="00F6391C" w:rsidRPr="00CC3BE7" w:rsidRDefault="00F6391C" w:rsidP="00CC3BE7">
      <w:pPr>
        <w:pStyle w:val="ListParagraph"/>
        <w:rPr>
          <w:b/>
          <w:bCs/>
          <w:lang w:val="en-IN"/>
        </w:rPr>
      </w:pPr>
      <w:r w:rsidRPr="00CC3BE7">
        <w:rPr>
          <w:rFonts w:ascii="Segoe UI Emoji" w:hAnsi="Segoe UI Emoji" w:cs="Segoe UI Emoji"/>
          <w:b/>
          <w:bCs/>
          <w:lang w:val="en-IN"/>
        </w:rPr>
        <w:t>🔹</w:t>
      </w:r>
      <w:r w:rsidRPr="00CC3BE7">
        <w:rPr>
          <w:b/>
          <w:bCs/>
          <w:lang w:val="en-IN"/>
        </w:rPr>
        <w:t xml:space="preserve"> Recommended Handling</w:t>
      </w:r>
    </w:p>
    <w:p w14:paraId="4047E83E" w14:textId="77777777" w:rsidR="00F6391C" w:rsidRPr="00CC3BE7" w:rsidRDefault="00F6391C" w:rsidP="00F6391C">
      <w:pPr>
        <w:pStyle w:val="ListParagraph"/>
        <w:numPr>
          <w:ilvl w:val="0"/>
          <w:numId w:val="23"/>
        </w:numPr>
        <w:spacing w:line="276" w:lineRule="auto"/>
        <w:rPr>
          <w:lang w:val="en-IN"/>
        </w:rPr>
      </w:pPr>
      <w:r w:rsidRPr="00CC3BE7">
        <w:rPr>
          <w:lang w:val="en-IN"/>
        </w:rPr>
        <w:t xml:space="preserve">Use median imputation for Income and Loan_Balance </w:t>
      </w:r>
    </w:p>
    <w:p w14:paraId="21A56326" w14:textId="77777777" w:rsidR="00F6391C" w:rsidRPr="00CC3BE7" w:rsidRDefault="00F6391C" w:rsidP="00F6391C">
      <w:pPr>
        <w:pStyle w:val="ListParagraph"/>
        <w:numPr>
          <w:ilvl w:val="0"/>
          <w:numId w:val="23"/>
        </w:numPr>
        <w:spacing w:line="276" w:lineRule="auto"/>
        <w:rPr>
          <w:lang w:val="en-IN"/>
        </w:rPr>
      </w:pPr>
      <w:r w:rsidRPr="00CC3BE7">
        <w:rPr>
          <w:lang w:val="en-IN"/>
        </w:rPr>
        <w:t xml:space="preserve">Use mean/median imputation for Credit_Score </w:t>
      </w:r>
    </w:p>
    <w:p w14:paraId="60D96D5D" w14:textId="77777777" w:rsidR="00F6391C" w:rsidRPr="00CC3BE7" w:rsidRDefault="00F6391C" w:rsidP="00F6391C">
      <w:pPr>
        <w:pStyle w:val="ListParagraph"/>
        <w:numPr>
          <w:ilvl w:val="0"/>
          <w:numId w:val="23"/>
        </w:numPr>
        <w:spacing w:line="276" w:lineRule="auto"/>
        <w:rPr>
          <w:lang w:val="en-IN"/>
        </w:rPr>
      </w:pPr>
      <w:r w:rsidRPr="00CC3BE7">
        <w:rPr>
          <w:lang w:val="en-IN"/>
        </w:rPr>
        <w:t xml:space="preserve">Create missing indicator variables if required </w:t>
      </w:r>
    </w:p>
    <w:p w14:paraId="10456A58" w14:textId="77777777" w:rsidR="00F6391C" w:rsidRPr="00CC3BE7" w:rsidRDefault="00F6391C" w:rsidP="00CC3BE7">
      <w:pPr>
        <w:pStyle w:val="ListParagraph"/>
        <w:rPr>
          <w:lang w:val="en-IN"/>
        </w:rPr>
      </w:pPr>
    </w:p>
    <w:p w14:paraId="520D787A" w14:textId="77777777" w:rsidR="00F6391C" w:rsidRPr="00CC3BE7" w:rsidRDefault="00F6391C" w:rsidP="00CC3BE7">
      <w:pPr>
        <w:pStyle w:val="ListParagraph"/>
        <w:rPr>
          <w:b/>
          <w:bCs/>
          <w:lang w:val="en-IN"/>
        </w:rPr>
      </w:pPr>
      <w:r w:rsidRPr="00CC3BE7">
        <w:rPr>
          <w:rFonts w:ascii="Segoe UI Emoji" w:hAnsi="Segoe UI Emoji" w:cs="Segoe UI Emoji"/>
          <w:b/>
          <w:bCs/>
          <w:lang w:val="en-IN"/>
        </w:rPr>
        <w:t>🔹</w:t>
      </w:r>
      <w:r w:rsidRPr="00CC3BE7">
        <w:rPr>
          <w:b/>
          <w:bCs/>
          <w:lang w:val="en-IN"/>
        </w:rPr>
        <w:t xml:space="preserve"> Key Takeaway</w:t>
      </w:r>
    </w:p>
    <w:p w14:paraId="69D3B73C" w14:textId="77777777" w:rsidR="00F6391C" w:rsidRPr="00CC3BE7" w:rsidRDefault="00F6391C" w:rsidP="00F6391C">
      <w:pPr>
        <w:pStyle w:val="ListParagraph"/>
        <w:numPr>
          <w:ilvl w:val="0"/>
          <w:numId w:val="24"/>
        </w:numPr>
        <w:spacing w:line="276" w:lineRule="auto"/>
        <w:rPr>
          <w:lang w:val="en-IN"/>
        </w:rPr>
      </w:pPr>
      <w:r w:rsidRPr="00CC3BE7">
        <w:rPr>
          <w:lang w:val="en-IN"/>
        </w:rPr>
        <w:t xml:space="preserve">Missing data is moderate but manageable </w:t>
      </w:r>
    </w:p>
    <w:p w14:paraId="7A296D9B" w14:textId="77777777" w:rsidR="00F6391C" w:rsidRPr="00CC3BE7" w:rsidRDefault="00F6391C" w:rsidP="00F6391C">
      <w:pPr>
        <w:pStyle w:val="ListParagraph"/>
        <w:numPr>
          <w:ilvl w:val="0"/>
          <w:numId w:val="24"/>
        </w:numPr>
        <w:spacing w:line="276" w:lineRule="auto"/>
        <w:rPr>
          <w:lang w:val="en-IN"/>
        </w:rPr>
      </w:pPr>
      <w:r w:rsidRPr="00CC3BE7">
        <w:rPr>
          <w:lang w:val="en-IN"/>
        </w:rPr>
        <w:t xml:space="preserve">Needs proper handling to avoid biased results and poor model performance </w:t>
      </w:r>
    </w:p>
    <w:p w14:paraId="225EDA55" w14:textId="77777777" w:rsidR="00F6391C" w:rsidRPr="00CC3BE7" w:rsidRDefault="00F6391C" w:rsidP="00CC3BE7">
      <w:pPr>
        <w:pStyle w:val="ListParagraph"/>
        <w:rPr>
          <w:lang w:val="en-IN"/>
        </w:rPr>
      </w:pPr>
    </w:p>
    <w:p w14:paraId="2BEAAEA5" w14:textId="77777777" w:rsidR="00F6391C" w:rsidRPr="00CC3BE7" w:rsidRDefault="00F6391C" w:rsidP="00CC3BE7">
      <w:pPr>
        <w:pStyle w:val="ListParagraph"/>
      </w:pPr>
    </w:p>
    <w:p w14:paraId="653AB985" w14:textId="77777777" w:rsidR="00F6391C" w:rsidRDefault="00F6391C" w:rsidP="00F6391C">
      <w:pPr>
        <w:pStyle w:val="Heading1"/>
        <w:keepNext/>
        <w:keepLines/>
        <w:numPr>
          <w:ilvl w:val="0"/>
          <w:numId w:val="16"/>
        </w:numPr>
        <w:pBdr>
          <w:top w:val="none" w:sz="0" w:space="0" w:color="auto"/>
          <w:left w:val="none" w:sz="0" w:space="0" w:color="auto"/>
          <w:bottom w:val="none" w:sz="0" w:space="0" w:color="auto"/>
          <w:right w:val="none" w:sz="0" w:space="0" w:color="auto"/>
        </w:pBdr>
        <w:shd w:val="clear" w:color="auto" w:fill="auto"/>
        <w:spacing w:after="0" w:line="276" w:lineRule="auto"/>
        <w:contextualSpacing w:val="0"/>
        <w:rPr>
          <w:rFonts w:ascii="Arial" w:eastAsia="Arial" w:hAnsi="Arial" w:cs="Arial"/>
          <w:color w:val="auto"/>
        </w:rPr>
      </w:pPr>
      <w:r w:rsidRPr="3378EA2B">
        <w:rPr>
          <w:rFonts w:ascii="Arial" w:eastAsia="Arial" w:hAnsi="Arial" w:cs="Arial"/>
          <w:color w:val="auto"/>
        </w:rPr>
        <w:t>Key Findings and Risk Indicators</w:t>
      </w:r>
    </w:p>
    <w:p w14:paraId="18EC0B65" w14:textId="77777777" w:rsidR="00F6391C" w:rsidRPr="00CC3BE7" w:rsidRDefault="00F6391C" w:rsidP="00CC3BE7">
      <w:pPr>
        <w:pStyle w:val="ListParagraph"/>
        <w:rPr>
          <w:b/>
          <w:bCs/>
          <w:lang w:val="en-IN"/>
        </w:rPr>
      </w:pPr>
      <w:r w:rsidRPr="00CC3BE7">
        <w:rPr>
          <w:b/>
          <w:bCs/>
          <w:lang w:val="en-IN"/>
        </w:rPr>
        <w:t>Key Findings</w:t>
      </w:r>
    </w:p>
    <w:p w14:paraId="327DE0A2" w14:textId="77777777" w:rsidR="00F6391C" w:rsidRPr="00CC3BE7" w:rsidRDefault="00F6391C" w:rsidP="00F6391C">
      <w:pPr>
        <w:pStyle w:val="ListParagraph"/>
        <w:numPr>
          <w:ilvl w:val="0"/>
          <w:numId w:val="25"/>
        </w:numPr>
        <w:spacing w:line="276" w:lineRule="auto"/>
        <w:rPr>
          <w:lang w:val="en-IN"/>
        </w:rPr>
      </w:pPr>
      <w:r w:rsidRPr="00CC3BE7">
        <w:rPr>
          <w:lang w:val="en-IN"/>
        </w:rPr>
        <w:t xml:space="preserve">Numeric variables (Income, Credit Score, Credit Utilization) show weak direct correlation with delinquency </w:t>
      </w:r>
    </w:p>
    <w:p w14:paraId="221F7082" w14:textId="77777777" w:rsidR="00F6391C" w:rsidRPr="00CC3BE7" w:rsidRDefault="00F6391C" w:rsidP="00F6391C">
      <w:pPr>
        <w:pStyle w:val="ListParagraph"/>
        <w:numPr>
          <w:ilvl w:val="0"/>
          <w:numId w:val="25"/>
        </w:numPr>
        <w:spacing w:line="276" w:lineRule="auto"/>
        <w:rPr>
          <w:lang w:val="en-IN"/>
        </w:rPr>
      </w:pPr>
      <w:r w:rsidRPr="00CC3BE7">
        <w:rPr>
          <w:lang w:val="en-IN"/>
        </w:rPr>
        <w:t xml:space="preserve">Payment history (Month_1–Month_6) contains the most valuable information but is not yet in numeric form </w:t>
      </w:r>
    </w:p>
    <w:p w14:paraId="2B2BF3E9" w14:textId="77777777" w:rsidR="00F6391C" w:rsidRPr="00CC3BE7" w:rsidRDefault="00F6391C" w:rsidP="00F6391C">
      <w:pPr>
        <w:pStyle w:val="ListParagraph"/>
        <w:numPr>
          <w:ilvl w:val="0"/>
          <w:numId w:val="25"/>
        </w:numPr>
        <w:spacing w:line="276" w:lineRule="auto"/>
        <w:rPr>
          <w:lang w:val="en-IN"/>
        </w:rPr>
      </w:pPr>
      <w:r w:rsidRPr="00CC3BE7">
        <w:rPr>
          <w:lang w:val="en-IN"/>
        </w:rPr>
        <w:t xml:space="preserve">Financial variables like Income and Loan Balance show skewed distributions and possible outliers </w:t>
      </w:r>
    </w:p>
    <w:p w14:paraId="5038EC76" w14:textId="77777777" w:rsidR="00F6391C" w:rsidRPr="00CC3BE7" w:rsidRDefault="00F6391C" w:rsidP="00F6391C">
      <w:pPr>
        <w:pStyle w:val="ListParagraph"/>
        <w:numPr>
          <w:ilvl w:val="0"/>
          <w:numId w:val="25"/>
        </w:numPr>
        <w:spacing w:line="276" w:lineRule="auto"/>
        <w:rPr>
          <w:lang w:val="en-IN"/>
        </w:rPr>
      </w:pPr>
      <w:r w:rsidRPr="00CC3BE7">
        <w:rPr>
          <w:lang w:val="en-IN"/>
        </w:rPr>
        <w:t xml:space="preserve">Some unexpected patterns observed: </w:t>
      </w:r>
    </w:p>
    <w:p w14:paraId="32D45B43" w14:textId="77777777" w:rsidR="00F6391C" w:rsidRPr="00CC3BE7" w:rsidRDefault="00F6391C" w:rsidP="00F6391C">
      <w:pPr>
        <w:pStyle w:val="ListParagraph"/>
        <w:numPr>
          <w:ilvl w:val="1"/>
          <w:numId w:val="25"/>
        </w:numPr>
        <w:spacing w:line="276" w:lineRule="auto"/>
        <w:rPr>
          <w:lang w:val="en-IN"/>
        </w:rPr>
      </w:pPr>
      <w:r w:rsidRPr="00CC3BE7">
        <w:rPr>
          <w:lang w:val="en-IN"/>
        </w:rPr>
        <w:lastRenderedPageBreak/>
        <w:t xml:space="preserve">High-income customers marked as delinquent </w:t>
      </w:r>
    </w:p>
    <w:p w14:paraId="17BDDE80" w14:textId="77777777" w:rsidR="00F6391C" w:rsidRPr="00CC3BE7" w:rsidRDefault="00F6391C" w:rsidP="00F6391C">
      <w:pPr>
        <w:pStyle w:val="ListParagraph"/>
        <w:numPr>
          <w:ilvl w:val="1"/>
          <w:numId w:val="25"/>
        </w:numPr>
        <w:spacing w:line="276" w:lineRule="auto"/>
        <w:rPr>
          <w:lang w:val="en-IN"/>
        </w:rPr>
      </w:pPr>
      <w:r w:rsidRPr="00CC3BE7">
        <w:rPr>
          <w:lang w:val="en-IN"/>
        </w:rPr>
        <w:t xml:space="preserve">Low credit utilization with missed payments </w:t>
      </w:r>
    </w:p>
    <w:p w14:paraId="6A0DA113" w14:textId="77777777" w:rsidR="00F6391C" w:rsidRPr="00CC3BE7" w:rsidRDefault="00F6391C" w:rsidP="00F6391C">
      <w:pPr>
        <w:pStyle w:val="ListParagraph"/>
        <w:numPr>
          <w:ilvl w:val="0"/>
          <w:numId w:val="25"/>
        </w:numPr>
        <w:spacing w:line="276" w:lineRule="auto"/>
        <w:rPr>
          <w:lang w:val="en-IN"/>
        </w:rPr>
      </w:pPr>
      <w:r w:rsidRPr="00CC3BE7">
        <w:rPr>
          <w:lang w:val="en-IN"/>
        </w:rPr>
        <w:t xml:space="preserve">Dataset is behavior-rich, but key signals are hidden in categorical/time-based data </w:t>
      </w:r>
    </w:p>
    <w:p w14:paraId="27E9482B" w14:textId="77777777" w:rsidR="00F6391C" w:rsidRPr="00CC3BE7" w:rsidRDefault="00F6391C" w:rsidP="00CC3BE7">
      <w:pPr>
        <w:pStyle w:val="ListParagraph"/>
        <w:rPr>
          <w:lang w:val="en-IN"/>
        </w:rPr>
      </w:pPr>
    </w:p>
    <w:p w14:paraId="3B827389" w14:textId="77777777" w:rsidR="00F6391C" w:rsidRPr="00CC3BE7" w:rsidRDefault="00F6391C" w:rsidP="00CC3BE7">
      <w:pPr>
        <w:rPr>
          <w:b/>
          <w:bCs/>
          <w:lang w:val="en-IN"/>
        </w:rPr>
      </w:pPr>
      <w:r w:rsidRPr="00CC3BE7">
        <w:rPr>
          <w:b/>
          <w:bCs/>
          <w:lang w:val="en-IN"/>
        </w:rPr>
        <w:t>Risk Indicators of Delinquency</w:t>
      </w:r>
    </w:p>
    <w:p w14:paraId="1697276A" w14:textId="77777777" w:rsidR="00F6391C" w:rsidRPr="00CC3BE7" w:rsidRDefault="00F6391C" w:rsidP="00F6391C">
      <w:pPr>
        <w:pStyle w:val="ListParagraph"/>
        <w:numPr>
          <w:ilvl w:val="0"/>
          <w:numId w:val="26"/>
        </w:numPr>
        <w:spacing w:line="276" w:lineRule="auto"/>
        <w:rPr>
          <w:lang w:val="en-IN"/>
        </w:rPr>
      </w:pPr>
      <w:r w:rsidRPr="00CC3BE7">
        <w:rPr>
          <w:lang w:val="en-IN"/>
        </w:rPr>
        <w:t xml:space="preserve">Repeated late or missed payments (strongest indicator) </w:t>
      </w:r>
    </w:p>
    <w:p w14:paraId="3FCFBC6A" w14:textId="77777777" w:rsidR="00F6391C" w:rsidRPr="00CC3BE7" w:rsidRDefault="00F6391C" w:rsidP="00F6391C">
      <w:pPr>
        <w:pStyle w:val="ListParagraph"/>
        <w:numPr>
          <w:ilvl w:val="0"/>
          <w:numId w:val="26"/>
        </w:numPr>
        <w:spacing w:line="276" w:lineRule="auto"/>
        <w:rPr>
          <w:lang w:val="en-IN"/>
        </w:rPr>
      </w:pPr>
      <w:r w:rsidRPr="00CC3BE7">
        <w:rPr>
          <w:lang w:val="en-IN"/>
        </w:rPr>
        <w:t xml:space="preserve">Recent payment behavior deterioration (last 2–3 months more important) </w:t>
      </w:r>
    </w:p>
    <w:p w14:paraId="1F7BFD1C" w14:textId="77777777" w:rsidR="00F6391C" w:rsidRPr="00CC3BE7" w:rsidRDefault="00F6391C" w:rsidP="00F6391C">
      <w:pPr>
        <w:pStyle w:val="ListParagraph"/>
        <w:numPr>
          <w:ilvl w:val="0"/>
          <w:numId w:val="26"/>
        </w:numPr>
        <w:spacing w:line="276" w:lineRule="auto"/>
        <w:rPr>
          <w:lang w:val="en-IN"/>
        </w:rPr>
      </w:pPr>
      <w:r w:rsidRPr="00CC3BE7">
        <w:rPr>
          <w:lang w:val="en-IN"/>
        </w:rPr>
        <w:t xml:space="preserve">High credit utilization ratio (indicates financial stress) </w:t>
      </w:r>
    </w:p>
    <w:p w14:paraId="72A9E366" w14:textId="77777777" w:rsidR="00F6391C" w:rsidRPr="00CC3BE7" w:rsidRDefault="00F6391C" w:rsidP="00F6391C">
      <w:pPr>
        <w:pStyle w:val="ListParagraph"/>
        <w:numPr>
          <w:ilvl w:val="0"/>
          <w:numId w:val="26"/>
        </w:numPr>
        <w:spacing w:line="276" w:lineRule="auto"/>
        <w:rPr>
          <w:lang w:val="en-IN"/>
        </w:rPr>
      </w:pPr>
      <w:r w:rsidRPr="00CC3BE7">
        <w:rPr>
          <w:lang w:val="en-IN"/>
        </w:rPr>
        <w:t xml:space="preserve">High debt-to-income ratio (lower repayment capacity) </w:t>
      </w:r>
    </w:p>
    <w:p w14:paraId="7A85C426" w14:textId="77777777" w:rsidR="00F6391C" w:rsidRPr="00CC3BE7" w:rsidRDefault="00F6391C" w:rsidP="00F6391C">
      <w:pPr>
        <w:pStyle w:val="ListParagraph"/>
        <w:numPr>
          <w:ilvl w:val="0"/>
          <w:numId w:val="26"/>
        </w:numPr>
        <w:spacing w:line="276" w:lineRule="auto"/>
        <w:rPr>
          <w:lang w:val="en-IN"/>
        </w:rPr>
      </w:pPr>
      <w:r w:rsidRPr="00CC3BE7">
        <w:rPr>
          <w:lang w:val="en-IN"/>
        </w:rPr>
        <w:t xml:space="preserve">Consecutive missed payments rather than isolated delays </w:t>
      </w:r>
    </w:p>
    <w:p w14:paraId="78C2EEFF" w14:textId="77777777" w:rsidR="00F6391C" w:rsidRPr="00CC3BE7" w:rsidRDefault="00F6391C" w:rsidP="00F6391C">
      <w:pPr>
        <w:pStyle w:val="ListParagraph"/>
        <w:numPr>
          <w:ilvl w:val="0"/>
          <w:numId w:val="26"/>
        </w:numPr>
        <w:spacing w:line="276" w:lineRule="auto"/>
        <w:rPr>
          <w:lang w:val="en-IN"/>
        </w:rPr>
      </w:pPr>
      <w:r w:rsidRPr="00CC3BE7">
        <w:rPr>
          <w:lang w:val="en-IN"/>
        </w:rPr>
        <w:t>Increasing trend in missed payments over time</w:t>
      </w:r>
    </w:p>
    <w:p w14:paraId="69579CF4" w14:textId="77777777" w:rsidR="00F6391C" w:rsidRPr="00EF20AD" w:rsidRDefault="00F6391C" w:rsidP="00CC3BE7">
      <w:pPr>
        <w:pStyle w:val="ListParagraph"/>
      </w:pPr>
    </w:p>
    <w:p w14:paraId="612D2145" w14:textId="77777777" w:rsidR="00F6391C" w:rsidRDefault="00F6391C" w:rsidP="00F6391C">
      <w:pPr>
        <w:pStyle w:val="Heading1"/>
        <w:keepNext/>
        <w:keepLines/>
        <w:numPr>
          <w:ilvl w:val="0"/>
          <w:numId w:val="16"/>
        </w:numPr>
        <w:pBdr>
          <w:top w:val="none" w:sz="0" w:space="0" w:color="auto"/>
          <w:left w:val="none" w:sz="0" w:space="0" w:color="auto"/>
          <w:bottom w:val="none" w:sz="0" w:space="0" w:color="auto"/>
          <w:right w:val="none" w:sz="0" w:space="0" w:color="auto"/>
        </w:pBdr>
        <w:shd w:val="clear" w:color="auto" w:fill="auto"/>
        <w:spacing w:after="0" w:line="276" w:lineRule="auto"/>
        <w:contextualSpacing w:val="0"/>
        <w:rPr>
          <w:rFonts w:ascii="Arial" w:eastAsia="Arial" w:hAnsi="Arial" w:cs="Arial"/>
          <w:color w:val="auto"/>
        </w:rPr>
      </w:pPr>
      <w:r w:rsidRPr="3378EA2B">
        <w:rPr>
          <w:rFonts w:ascii="Arial" w:eastAsia="Arial" w:hAnsi="Arial" w:cs="Arial"/>
          <w:color w:val="auto"/>
        </w:rPr>
        <w:t>AI &amp; GenAI Usage</w:t>
      </w:r>
    </w:p>
    <w:p w14:paraId="1B622BBC" w14:textId="77777777" w:rsidR="00F6391C" w:rsidRPr="007E7802" w:rsidRDefault="00F6391C" w:rsidP="007E7802">
      <w:pPr>
        <w:pStyle w:val="ListParagraph"/>
        <w:rPr>
          <w:b/>
          <w:bCs/>
          <w:lang w:val="en-IN"/>
        </w:rPr>
      </w:pPr>
      <w:r w:rsidRPr="007E7802">
        <w:rPr>
          <w:b/>
          <w:bCs/>
          <w:lang w:val="en-IN"/>
        </w:rPr>
        <w:t>AI-Generated Insights</w:t>
      </w:r>
    </w:p>
    <w:p w14:paraId="203492B5" w14:textId="77777777" w:rsidR="00F6391C" w:rsidRPr="007E7802" w:rsidRDefault="00F6391C" w:rsidP="00F6391C">
      <w:pPr>
        <w:pStyle w:val="ListParagraph"/>
        <w:numPr>
          <w:ilvl w:val="0"/>
          <w:numId w:val="27"/>
        </w:numPr>
        <w:spacing w:line="276" w:lineRule="auto"/>
        <w:rPr>
          <w:lang w:val="en-IN"/>
        </w:rPr>
      </w:pPr>
      <w:r w:rsidRPr="007E7802">
        <w:rPr>
          <w:lang w:val="en-IN"/>
        </w:rPr>
        <w:t xml:space="preserve">Identified key patterns in customer behavior and financial variables </w:t>
      </w:r>
    </w:p>
    <w:p w14:paraId="1BECE134" w14:textId="77777777" w:rsidR="00F6391C" w:rsidRPr="007E7802" w:rsidRDefault="00F6391C" w:rsidP="00F6391C">
      <w:pPr>
        <w:pStyle w:val="ListParagraph"/>
        <w:numPr>
          <w:ilvl w:val="0"/>
          <w:numId w:val="27"/>
        </w:numPr>
        <w:spacing w:line="276" w:lineRule="auto"/>
        <w:rPr>
          <w:lang w:val="en-IN"/>
        </w:rPr>
      </w:pPr>
      <w:r w:rsidRPr="007E7802">
        <w:rPr>
          <w:lang w:val="en-IN"/>
        </w:rPr>
        <w:t xml:space="preserve">Highlighted missing data issues in Income and Loan_Balance </w:t>
      </w:r>
    </w:p>
    <w:p w14:paraId="69884B40" w14:textId="77777777" w:rsidR="00F6391C" w:rsidRPr="007E7802" w:rsidRDefault="00F6391C" w:rsidP="00F6391C">
      <w:pPr>
        <w:pStyle w:val="ListParagraph"/>
        <w:numPr>
          <w:ilvl w:val="0"/>
          <w:numId w:val="27"/>
        </w:numPr>
        <w:spacing w:line="276" w:lineRule="auto"/>
        <w:rPr>
          <w:lang w:val="en-IN"/>
        </w:rPr>
      </w:pPr>
      <w:r w:rsidRPr="007E7802">
        <w:rPr>
          <w:lang w:val="en-IN"/>
        </w:rPr>
        <w:t xml:space="preserve">Detected anomalies and outliers in financial distributions </w:t>
      </w:r>
    </w:p>
    <w:p w14:paraId="2CBBBB68" w14:textId="77777777" w:rsidR="00F6391C" w:rsidRPr="007E7802" w:rsidRDefault="00F6391C" w:rsidP="00F6391C">
      <w:pPr>
        <w:pStyle w:val="ListParagraph"/>
        <w:numPr>
          <w:ilvl w:val="0"/>
          <w:numId w:val="27"/>
        </w:numPr>
        <w:spacing w:line="276" w:lineRule="auto"/>
        <w:rPr>
          <w:lang w:val="en-IN"/>
        </w:rPr>
      </w:pPr>
      <w:r w:rsidRPr="007E7802">
        <w:rPr>
          <w:lang w:val="en-IN"/>
        </w:rPr>
        <w:t xml:space="preserve">Recognized payment history as the strongest predictor of delinquency </w:t>
      </w:r>
    </w:p>
    <w:p w14:paraId="39114080" w14:textId="77777777" w:rsidR="00F6391C" w:rsidRPr="007E7802" w:rsidRDefault="00F6391C" w:rsidP="00F6391C">
      <w:pPr>
        <w:pStyle w:val="ListParagraph"/>
        <w:numPr>
          <w:ilvl w:val="0"/>
          <w:numId w:val="27"/>
        </w:numPr>
        <w:spacing w:line="276" w:lineRule="auto"/>
        <w:rPr>
          <w:lang w:val="en-IN"/>
        </w:rPr>
      </w:pPr>
      <w:r w:rsidRPr="007E7802">
        <w:rPr>
          <w:lang w:val="en-IN"/>
        </w:rPr>
        <w:t xml:space="preserve">Suggested feature engineering techniques for time-based behavioral data </w:t>
      </w:r>
    </w:p>
    <w:p w14:paraId="65E43F6C" w14:textId="77777777" w:rsidR="00F6391C" w:rsidRPr="007E7802" w:rsidRDefault="00F6391C" w:rsidP="00F6391C">
      <w:pPr>
        <w:pStyle w:val="ListParagraph"/>
        <w:numPr>
          <w:ilvl w:val="0"/>
          <w:numId w:val="27"/>
        </w:numPr>
        <w:spacing w:line="276" w:lineRule="auto"/>
        <w:rPr>
          <w:lang w:val="en-IN"/>
        </w:rPr>
      </w:pPr>
      <w:r w:rsidRPr="007E7802">
        <w:rPr>
          <w:lang w:val="en-IN"/>
        </w:rPr>
        <w:t xml:space="preserve">Recommended imputation methods for handling missing values </w:t>
      </w:r>
    </w:p>
    <w:p w14:paraId="0061F2AC" w14:textId="77777777" w:rsidR="00F6391C" w:rsidRPr="007E7802" w:rsidRDefault="00F6391C" w:rsidP="007E7802">
      <w:pPr>
        <w:ind w:left="360"/>
        <w:rPr>
          <w:b/>
          <w:bCs/>
          <w:lang w:val="en-IN"/>
        </w:rPr>
      </w:pPr>
      <w:r w:rsidRPr="007E7802">
        <w:rPr>
          <w:b/>
          <w:bCs/>
          <w:lang w:val="en-IN"/>
        </w:rPr>
        <w:t>AI Prompts Used</w:t>
      </w:r>
    </w:p>
    <w:p w14:paraId="48A75B31" w14:textId="77777777" w:rsidR="00F6391C" w:rsidRPr="007E7802" w:rsidRDefault="00F6391C" w:rsidP="00F6391C">
      <w:pPr>
        <w:numPr>
          <w:ilvl w:val="0"/>
          <w:numId w:val="28"/>
        </w:numPr>
        <w:spacing w:line="240" w:lineRule="auto"/>
        <w:rPr>
          <w:lang w:val="en-IN"/>
        </w:rPr>
      </w:pPr>
      <w:r w:rsidRPr="007E7802">
        <w:rPr>
          <w:lang w:val="en-IN"/>
        </w:rPr>
        <w:t xml:space="preserve">“Summarize key patterns in the dataset and identify anomalies.” </w:t>
      </w:r>
    </w:p>
    <w:p w14:paraId="5762552C" w14:textId="77777777" w:rsidR="00F6391C" w:rsidRPr="007E7802" w:rsidRDefault="00F6391C" w:rsidP="00F6391C">
      <w:pPr>
        <w:numPr>
          <w:ilvl w:val="0"/>
          <w:numId w:val="28"/>
        </w:numPr>
        <w:spacing w:line="240" w:lineRule="auto"/>
        <w:rPr>
          <w:lang w:val="en-IN"/>
        </w:rPr>
      </w:pPr>
      <w:r w:rsidRPr="007E7802">
        <w:rPr>
          <w:lang w:val="en-IN"/>
        </w:rPr>
        <w:t xml:space="preserve">“Suggest an imputation strategy for missing income values based on industry best practices.” </w:t>
      </w:r>
    </w:p>
    <w:p w14:paraId="726A5033" w14:textId="77777777" w:rsidR="00F6391C" w:rsidRPr="007E7802" w:rsidRDefault="00F6391C" w:rsidP="00F6391C">
      <w:pPr>
        <w:numPr>
          <w:ilvl w:val="0"/>
          <w:numId w:val="28"/>
        </w:numPr>
        <w:spacing w:line="240" w:lineRule="auto"/>
        <w:rPr>
          <w:lang w:val="en-IN"/>
        </w:rPr>
      </w:pPr>
      <w:r w:rsidRPr="007E7802">
        <w:rPr>
          <w:lang w:val="en-IN"/>
        </w:rPr>
        <w:t xml:space="preserve">“Identify variables most strongly associated with delinquency.” </w:t>
      </w:r>
    </w:p>
    <w:p w14:paraId="73939ED9" w14:textId="77777777" w:rsidR="00F6391C" w:rsidRPr="007E7802" w:rsidRDefault="00F6391C" w:rsidP="00F6391C">
      <w:pPr>
        <w:numPr>
          <w:ilvl w:val="0"/>
          <w:numId w:val="28"/>
        </w:numPr>
        <w:spacing w:line="240" w:lineRule="auto"/>
        <w:rPr>
          <w:lang w:val="en-IN"/>
        </w:rPr>
      </w:pPr>
      <w:r w:rsidRPr="007E7802">
        <w:rPr>
          <w:lang w:val="en-IN"/>
        </w:rPr>
        <w:t xml:space="preserve">“Detect outliers and inconsistencies in financial data.” </w:t>
      </w:r>
    </w:p>
    <w:p w14:paraId="0141E173" w14:textId="77777777" w:rsidR="00F6391C" w:rsidRPr="007E7802" w:rsidRDefault="00F6391C" w:rsidP="00F6391C">
      <w:pPr>
        <w:numPr>
          <w:ilvl w:val="0"/>
          <w:numId w:val="28"/>
        </w:numPr>
        <w:spacing w:line="240" w:lineRule="auto"/>
        <w:rPr>
          <w:lang w:val="en-IN"/>
        </w:rPr>
      </w:pPr>
      <w:r w:rsidRPr="007E7802">
        <w:rPr>
          <w:lang w:val="en-IN"/>
        </w:rPr>
        <w:t xml:space="preserve">“Recommend feature engineering techniques for improving delinquency prediction.” </w:t>
      </w:r>
    </w:p>
    <w:p w14:paraId="57729A92" w14:textId="77777777" w:rsidR="00F6391C" w:rsidRPr="007E7802" w:rsidRDefault="00F6391C" w:rsidP="007E7802">
      <w:pPr>
        <w:ind w:left="360"/>
      </w:pPr>
    </w:p>
    <w:p w14:paraId="62A0A9CE" w14:textId="77777777" w:rsidR="00F6391C" w:rsidRDefault="00F6391C" w:rsidP="3378EA2B">
      <w:pPr>
        <w:pStyle w:val="Heading1"/>
        <w:rPr>
          <w:rFonts w:ascii="Arial" w:eastAsia="Arial" w:hAnsi="Arial" w:cs="Arial"/>
          <w:color w:val="auto"/>
        </w:rPr>
      </w:pPr>
      <w:r w:rsidRPr="3378EA2B">
        <w:rPr>
          <w:rFonts w:ascii="Arial" w:eastAsia="Arial" w:hAnsi="Arial" w:cs="Arial"/>
          <w:color w:val="auto"/>
        </w:rPr>
        <w:t>6. Conclusion &amp; Next Steps</w:t>
      </w:r>
    </w:p>
    <w:p w14:paraId="489F362D" w14:textId="77777777" w:rsidR="00F6391C" w:rsidRPr="007E7802" w:rsidRDefault="00F6391C" w:rsidP="007E7802">
      <w:pPr>
        <w:rPr>
          <w:rFonts w:ascii="Arial" w:eastAsia="Arial" w:hAnsi="Arial" w:cs="Arial"/>
          <w:b/>
          <w:bCs/>
          <w:lang w:val="en-IN"/>
        </w:rPr>
      </w:pPr>
      <w:r w:rsidRPr="007E7802">
        <w:rPr>
          <w:rFonts w:ascii="Arial" w:eastAsia="Arial" w:hAnsi="Arial" w:cs="Arial"/>
          <w:b/>
          <w:bCs/>
          <w:lang w:val="en-IN"/>
        </w:rPr>
        <w:t>Notable Missing or Inconsistent Data</w:t>
      </w:r>
    </w:p>
    <w:p w14:paraId="1EEE3D3B" w14:textId="77777777" w:rsidR="00F6391C" w:rsidRPr="007E7802" w:rsidRDefault="00F6391C" w:rsidP="00F6391C">
      <w:pPr>
        <w:numPr>
          <w:ilvl w:val="0"/>
          <w:numId w:val="29"/>
        </w:numPr>
        <w:spacing w:line="276" w:lineRule="auto"/>
        <w:rPr>
          <w:rFonts w:ascii="Arial" w:eastAsia="Arial" w:hAnsi="Arial" w:cs="Arial"/>
          <w:lang w:val="en-IN"/>
        </w:rPr>
      </w:pPr>
      <w:r w:rsidRPr="007E7802">
        <w:rPr>
          <w:rFonts w:ascii="Arial" w:eastAsia="Arial" w:hAnsi="Arial" w:cs="Arial"/>
          <w:lang w:val="en-IN"/>
        </w:rPr>
        <w:t xml:space="preserve">Income (~7.8% missing): May distort affordability and repayment capacity analysis </w:t>
      </w:r>
    </w:p>
    <w:p w14:paraId="34AFD4F4" w14:textId="77777777" w:rsidR="00F6391C" w:rsidRPr="007E7802" w:rsidRDefault="00F6391C" w:rsidP="00F6391C">
      <w:pPr>
        <w:numPr>
          <w:ilvl w:val="0"/>
          <w:numId w:val="29"/>
        </w:numPr>
        <w:spacing w:line="276" w:lineRule="auto"/>
        <w:rPr>
          <w:rFonts w:ascii="Arial" w:eastAsia="Arial" w:hAnsi="Arial" w:cs="Arial"/>
          <w:lang w:val="en-IN"/>
        </w:rPr>
      </w:pPr>
      <w:r w:rsidRPr="007E7802">
        <w:rPr>
          <w:rFonts w:ascii="Arial" w:eastAsia="Arial" w:hAnsi="Arial" w:cs="Arial"/>
          <w:lang w:val="en-IN"/>
        </w:rPr>
        <w:t xml:space="preserve">Loan_Balance (~5.8% missing): Affects exposure and risk calculations </w:t>
      </w:r>
    </w:p>
    <w:p w14:paraId="58896A48" w14:textId="77777777" w:rsidR="00F6391C" w:rsidRPr="007E7802" w:rsidRDefault="00F6391C" w:rsidP="00F6391C">
      <w:pPr>
        <w:numPr>
          <w:ilvl w:val="0"/>
          <w:numId w:val="29"/>
        </w:numPr>
        <w:spacing w:line="276" w:lineRule="auto"/>
        <w:rPr>
          <w:rFonts w:ascii="Arial" w:eastAsia="Arial" w:hAnsi="Arial" w:cs="Arial"/>
          <w:lang w:val="en-IN"/>
        </w:rPr>
      </w:pPr>
      <w:r w:rsidRPr="007E7802">
        <w:rPr>
          <w:rFonts w:ascii="Arial" w:eastAsia="Arial" w:hAnsi="Arial" w:cs="Arial"/>
          <w:lang w:val="en-IN"/>
        </w:rPr>
        <w:t xml:space="preserve">Credit_Score (~0.4% missing): Low impact but still requires handling </w:t>
      </w:r>
    </w:p>
    <w:p w14:paraId="2ABF3D99" w14:textId="77777777" w:rsidR="00F6391C" w:rsidRPr="007E7802" w:rsidRDefault="00F6391C" w:rsidP="00F6391C">
      <w:pPr>
        <w:numPr>
          <w:ilvl w:val="0"/>
          <w:numId w:val="29"/>
        </w:numPr>
        <w:spacing w:line="276" w:lineRule="auto"/>
        <w:rPr>
          <w:rFonts w:ascii="Arial" w:eastAsia="Arial" w:hAnsi="Arial" w:cs="Arial"/>
          <w:lang w:val="en-IN"/>
        </w:rPr>
      </w:pPr>
      <w:r w:rsidRPr="007E7802">
        <w:rPr>
          <w:rFonts w:ascii="Arial" w:eastAsia="Arial" w:hAnsi="Arial" w:cs="Arial"/>
          <w:lang w:val="en-IN"/>
        </w:rPr>
        <w:lastRenderedPageBreak/>
        <w:t xml:space="preserve">Monthly payment history (Month_1–Month_6): Stored as categorical text ("On-time", "Late", "Missed"), not in a model-ready numeric format </w:t>
      </w:r>
    </w:p>
    <w:p w14:paraId="05AAF093" w14:textId="77777777" w:rsidR="00F6391C" w:rsidRPr="007E7802" w:rsidRDefault="00F6391C" w:rsidP="00F6391C">
      <w:pPr>
        <w:numPr>
          <w:ilvl w:val="0"/>
          <w:numId w:val="29"/>
        </w:numPr>
        <w:spacing w:line="276" w:lineRule="auto"/>
        <w:rPr>
          <w:rFonts w:ascii="Arial" w:eastAsia="Arial" w:hAnsi="Arial" w:cs="Arial"/>
          <w:lang w:val="en-IN"/>
        </w:rPr>
      </w:pPr>
      <w:r w:rsidRPr="007E7802">
        <w:rPr>
          <w:rFonts w:ascii="Arial" w:eastAsia="Arial" w:hAnsi="Arial" w:cs="Arial"/>
          <w:lang w:val="en-IN"/>
        </w:rPr>
        <w:t xml:space="preserve">Potential inconsistencies in financial ratios (e.g., unusually high credit utilization or mismatched income vs loan balance) </w:t>
      </w:r>
    </w:p>
    <w:p w14:paraId="09DBF0A7" w14:textId="77777777" w:rsidR="00F6391C" w:rsidRPr="007E7802" w:rsidRDefault="00F6391C" w:rsidP="007E7802">
      <w:pPr>
        <w:rPr>
          <w:rFonts w:ascii="Arial" w:eastAsia="Arial" w:hAnsi="Arial" w:cs="Arial"/>
          <w:lang w:val="en-IN"/>
        </w:rPr>
      </w:pPr>
    </w:p>
    <w:p w14:paraId="55ABE173" w14:textId="77777777" w:rsidR="00F6391C" w:rsidRPr="007E7802" w:rsidRDefault="00F6391C" w:rsidP="007E7802">
      <w:pPr>
        <w:rPr>
          <w:rFonts w:ascii="Arial" w:eastAsia="Arial" w:hAnsi="Arial" w:cs="Arial"/>
          <w:b/>
          <w:bCs/>
          <w:lang w:val="en-IN"/>
        </w:rPr>
      </w:pPr>
      <w:r w:rsidRPr="007E7802">
        <w:rPr>
          <w:rFonts w:ascii="Arial" w:eastAsia="Arial" w:hAnsi="Arial" w:cs="Arial"/>
          <w:b/>
          <w:bCs/>
          <w:lang w:val="en-IN"/>
        </w:rPr>
        <w:t xml:space="preserve"> Key Anomalies</w:t>
      </w:r>
    </w:p>
    <w:p w14:paraId="3DF4EE1E" w14:textId="77777777" w:rsidR="00F6391C" w:rsidRPr="007E7802" w:rsidRDefault="00F6391C" w:rsidP="00F6391C">
      <w:pPr>
        <w:numPr>
          <w:ilvl w:val="0"/>
          <w:numId w:val="30"/>
        </w:numPr>
        <w:spacing w:line="276" w:lineRule="auto"/>
        <w:rPr>
          <w:rFonts w:ascii="Arial" w:eastAsia="Arial" w:hAnsi="Arial" w:cs="Arial"/>
          <w:lang w:val="en-IN"/>
        </w:rPr>
      </w:pPr>
      <w:r w:rsidRPr="007E7802">
        <w:rPr>
          <w:rFonts w:ascii="Arial" w:eastAsia="Arial" w:hAnsi="Arial" w:cs="Arial"/>
          <w:lang w:val="en-IN"/>
        </w:rPr>
        <w:t xml:space="preserve">Weak correlation between numeric variables (Income, Credit Score, Utilization) and delinquency → suggests hidden patterns not captured numerically </w:t>
      </w:r>
    </w:p>
    <w:p w14:paraId="785FB99B" w14:textId="77777777" w:rsidR="00F6391C" w:rsidRPr="007E7802" w:rsidRDefault="00F6391C" w:rsidP="00F6391C">
      <w:pPr>
        <w:numPr>
          <w:ilvl w:val="0"/>
          <w:numId w:val="30"/>
        </w:numPr>
        <w:spacing w:line="276" w:lineRule="auto"/>
        <w:rPr>
          <w:rFonts w:ascii="Arial" w:eastAsia="Arial" w:hAnsi="Arial" w:cs="Arial"/>
          <w:lang w:val="en-IN"/>
        </w:rPr>
      </w:pPr>
      <w:r w:rsidRPr="007E7802">
        <w:rPr>
          <w:rFonts w:ascii="Arial" w:eastAsia="Arial" w:hAnsi="Arial" w:cs="Arial"/>
          <w:lang w:val="en-IN"/>
        </w:rPr>
        <w:t xml:space="preserve">Possible outliers in: </w:t>
      </w:r>
    </w:p>
    <w:p w14:paraId="0B605ECE" w14:textId="77777777" w:rsidR="00F6391C" w:rsidRPr="007E7802" w:rsidRDefault="00F6391C" w:rsidP="00F6391C">
      <w:pPr>
        <w:numPr>
          <w:ilvl w:val="1"/>
          <w:numId w:val="30"/>
        </w:numPr>
        <w:spacing w:line="276" w:lineRule="auto"/>
        <w:rPr>
          <w:rFonts w:ascii="Arial" w:eastAsia="Arial" w:hAnsi="Arial" w:cs="Arial"/>
          <w:lang w:val="en-IN"/>
        </w:rPr>
      </w:pPr>
      <w:r w:rsidRPr="007E7802">
        <w:rPr>
          <w:rFonts w:ascii="Arial" w:eastAsia="Arial" w:hAnsi="Arial" w:cs="Arial"/>
          <w:lang w:val="en-IN"/>
        </w:rPr>
        <w:t xml:space="preserve">Income distribution (wide range, skewed data) </w:t>
      </w:r>
    </w:p>
    <w:p w14:paraId="0B21C31B" w14:textId="77777777" w:rsidR="00F6391C" w:rsidRPr="007E7802" w:rsidRDefault="00F6391C" w:rsidP="00F6391C">
      <w:pPr>
        <w:numPr>
          <w:ilvl w:val="1"/>
          <w:numId w:val="30"/>
        </w:numPr>
        <w:spacing w:line="276" w:lineRule="auto"/>
        <w:rPr>
          <w:rFonts w:ascii="Arial" w:eastAsia="Arial" w:hAnsi="Arial" w:cs="Arial"/>
          <w:lang w:val="en-IN"/>
        </w:rPr>
      </w:pPr>
      <w:r w:rsidRPr="007E7802">
        <w:rPr>
          <w:rFonts w:ascii="Arial" w:eastAsia="Arial" w:hAnsi="Arial" w:cs="Arial"/>
          <w:lang w:val="en-IN"/>
        </w:rPr>
        <w:t xml:space="preserve">Loan balances (may not align with income levels) </w:t>
      </w:r>
    </w:p>
    <w:p w14:paraId="2946941D" w14:textId="77777777" w:rsidR="00F6391C" w:rsidRPr="007E7802" w:rsidRDefault="00F6391C" w:rsidP="00F6391C">
      <w:pPr>
        <w:numPr>
          <w:ilvl w:val="0"/>
          <w:numId w:val="30"/>
        </w:numPr>
        <w:spacing w:line="276" w:lineRule="auto"/>
        <w:rPr>
          <w:rFonts w:ascii="Arial" w:eastAsia="Arial" w:hAnsi="Arial" w:cs="Arial"/>
          <w:lang w:val="en-IN"/>
        </w:rPr>
      </w:pPr>
      <w:r w:rsidRPr="007E7802">
        <w:rPr>
          <w:rFonts w:ascii="Arial" w:eastAsia="Arial" w:hAnsi="Arial" w:cs="Arial"/>
          <w:lang w:val="en-IN"/>
        </w:rPr>
        <w:t xml:space="preserve">Unexpected patterns such as: </w:t>
      </w:r>
    </w:p>
    <w:p w14:paraId="13ACE3F2" w14:textId="77777777" w:rsidR="00F6391C" w:rsidRPr="007E7802" w:rsidRDefault="00F6391C" w:rsidP="00F6391C">
      <w:pPr>
        <w:numPr>
          <w:ilvl w:val="1"/>
          <w:numId w:val="30"/>
        </w:numPr>
        <w:spacing w:line="276" w:lineRule="auto"/>
        <w:rPr>
          <w:rFonts w:ascii="Arial" w:eastAsia="Arial" w:hAnsi="Arial" w:cs="Arial"/>
          <w:lang w:val="en-IN"/>
        </w:rPr>
      </w:pPr>
      <w:r w:rsidRPr="007E7802">
        <w:rPr>
          <w:rFonts w:ascii="Arial" w:eastAsia="Arial" w:hAnsi="Arial" w:cs="Arial"/>
          <w:lang w:val="en-IN"/>
        </w:rPr>
        <w:t xml:space="preserve">Customers with high income still marked delinquent </w:t>
      </w:r>
    </w:p>
    <w:p w14:paraId="6AB1725C" w14:textId="77777777" w:rsidR="00F6391C" w:rsidRPr="007E7802" w:rsidRDefault="00F6391C" w:rsidP="00F6391C">
      <w:pPr>
        <w:numPr>
          <w:ilvl w:val="1"/>
          <w:numId w:val="30"/>
        </w:numPr>
        <w:spacing w:line="276" w:lineRule="auto"/>
        <w:rPr>
          <w:rFonts w:ascii="Arial" w:eastAsia="Arial" w:hAnsi="Arial" w:cs="Arial"/>
          <w:lang w:val="en-IN"/>
        </w:rPr>
      </w:pPr>
      <w:r w:rsidRPr="007E7802">
        <w:rPr>
          <w:rFonts w:ascii="Arial" w:eastAsia="Arial" w:hAnsi="Arial" w:cs="Arial"/>
          <w:lang w:val="en-IN"/>
        </w:rPr>
        <w:t xml:space="preserve">Low utilization but missed payments </w:t>
      </w:r>
    </w:p>
    <w:p w14:paraId="347D1D26" w14:textId="77777777" w:rsidR="00F6391C" w:rsidRPr="007E7802" w:rsidRDefault="00F6391C" w:rsidP="00F6391C">
      <w:pPr>
        <w:numPr>
          <w:ilvl w:val="0"/>
          <w:numId w:val="30"/>
        </w:numPr>
        <w:spacing w:line="276" w:lineRule="auto"/>
        <w:rPr>
          <w:rFonts w:ascii="Arial" w:eastAsia="Arial" w:hAnsi="Arial" w:cs="Arial"/>
          <w:lang w:val="en-IN"/>
        </w:rPr>
      </w:pPr>
      <w:r w:rsidRPr="007E7802">
        <w:rPr>
          <w:rFonts w:ascii="Arial" w:eastAsia="Arial" w:hAnsi="Arial" w:cs="Arial"/>
          <w:lang w:val="en-IN"/>
        </w:rPr>
        <w:t xml:space="preserve">Behavioral data (monthly history) not yet leveraged, masking true risk signals </w:t>
      </w:r>
    </w:p>
    <w:p w14:paraId="3ED3F998" w14:textId="77777777" w:rsidR="00F6391C" w:rsidRPr="007E7802" w:rsidRDefault="00F6391C" w:rsidP="007E7802">
      <w:pPr>
        <w:rPr>
          <w:rFonts w:ascii="Arial" w:eastAsia="Arial" w:hAnsi="Arial" w:cs="Arial"/>
          <w:lang w:val="en-IN"/>
        </w:rPr>
      </w:pPr>
    </w:p>
    <w:p w14:paraId="651B1E4C" w14:textId="77777777" w:rsidR="00F6391C" w:rsidRPr="007E7802" w:rsidRDefault="00F6391C" w:rsidP="007E7802">
      <w:pPr>
        <w:rPr>
          <w:rFonts w:ascii="Arial" w:eastAsia="Arial" w:hAnsi="Arial" w:cs="Arial"/>
          <w:b/>
          <w:bCs/>
          <w:lang w:val="en-IN"/>
        </w:rPr>
      </w:pPr>
      <w:r w:rsidRPr="007E7802">
        <w:rPr>
          <w:rFonts w:ascii="Arial" w:eastAsia="Arial" w:hAnsi="Arial" w:cs="Arial"/>
          <w:b/>
          <w:bCs/>
          <w:lang w:val="en-IN"/>
        </w:rPr>
        <w:t xml:space="preserve"> Early Indicators of Delinquency Risk</w:t>
      </w:r>
    </w:p>
    <w:p w14:paraId="5C6640E5" w14:textId="77777777" w:rsidR="00F6391C" w:rsidRPr="007E7802" w:rsidRDefault="00F6391C" w:rsidP="00F6391C">
      <w:pPr>
        <w:numPr>
          <w:ilvl w:val="0"/>
          <w:numId w:val="31"/>
        </w:numPr>
        <w:spacing w:line="276" w:lineRule="auto"/>
        <w:rPr>
          <w:rFonts w:ascii="Arial" w:eastAsia="Arial" w:hAnsi="Arial" w:cs="Arial"/>
          <w:lang w:val="en-IN"/>
        </w:rPr>
      </w:pPr>
      <w:r w:rsidRPr="007E7802">
        <w:rPr>
          <w:rFonts w:ascii="Arial" w:eastAsia="Arial" w:hAnsi="Arial" w:cs="Arial"/>
          <w:lang w:val="en-IN"/>
        </w:rPr>
        <w:t xml:space="preserve">Repeated late or missed payments in monthly history (strongest signal) </w:t>
      </w:r>
    </w:p>
    <w:p w14:paraId="59D4719F" w14:textId="77777777" w:rsidR="00F6391C" w:rsidRPr="007E7802" w:rsidRDefault="00F6391C" w:rsidP="00F6391C">
      <w:pPr>
        <w:numPr>
          <w:ilvl w:val="0"/>
          <w:numId w:val="31"/>
        </w:numPr>
        <w:spacing w:line="276" w:lineRule="auto"/>
        <w:rPr>
          <w:rFonts w:ascii="Arial" w:eastAsia="Arial" w:hAnsi="Arial" w:cs="Arial"/>
          <w:lang w:val="en-IN"/>
        </w:rPr>
      </w:pPr>
      <w:r w:rsidRPr="007E7802">
        <w:rPr>
          <w:rFonts w:ascii="Arial" w:eastAsia="Arial" w:hAnsi="Arial" w:cs="Arial"/>
          <w:lang w:val="en-IN"/>
        </w:rPr>
        <w:t xml:space="preserve">Recent deterioration in payment behavior (last 2–3 months more predictive) </w:t>
      </w:r>
    </w:p>
    <w:p w14:paraId="4617D833" w14:textId="77777777" w:rsidR="00F6391C" w:rsidRPr="007E7802" w:rsidRDefault="00F6391C" w:rsidP="00F6391C">
      <w:pPr>
        <w:numPr>
          <w:ilvl w:val="0"/>
          <w:numId w:val="31"/>
        </w:numPr>
        <w:spacing w:line="276" w:lineRule="auto"/>
        <w:rPr>
          <w:rFonts w:ascii="Arial" w:eastAsia="Arial" w:hAnsi="Arial" w:cs="Arial"/>
          <w:lang w:val="en-IN"/>
        </w:rPr>
      </w:pPr>
      <w:r w:rsidRPr="007E7802">
        <w:rPr>
          <w:rFonts w:ascii="Arial" w:eastAsia="Arial" w:hAnsi="Arial" w:cs="Arial"/>
          <w:lang w:val="en-IN"/>
        </w:rPr>
        <w:t xml:space="preserve">High credit utilization indicating financial stress </w:t>
      </w:r>
    </w:p>
    <w:p w14:paraId="1BCDE489" w14:textId="77777777" w:rsidR="00F6391C" w:rsidRPr="007E7802" w:rsidRDefault="00F6391C" w:rsidP="00F6391C">
      <w:pPr>
        <w:numPr>
          <w:ilvl w:val="0"/>
          <w:numId w:val="31"/>
        </w:numPr>
        <w:spacing w:line="276" w:lineRule="auto"/>
        <w:rPr>
          <w:rFonts w:ascii="Arial" w:eastAsia="Arial" w:hAnsi="Arial" w:cs="Arial"/>
          <w:lang w:val="en-IN"/>
        </w:rPr>
      </w:pPr>
      <w:r w:rsidRPr="007E7802">
        <w:rPr>
          <w:rFonts w:ascii="Arial" w:eastAsia="Arial" w:hAnsi="Arial" w:cs="Arial"/>
          <w:lang w:val="en-IN"/>
        </w:rPr>
        <w:t xml:space="preserve">High debt-to-income ratio suggesting limited repayment capacity </w:t>
      </w:r>
    </w:p>
    <w:p w14:paraId="44C5249A" w14:textId="77777777" w:rsidR="00F6391C" w:rsidRPr="00040A10" w:rsidRDefault="00F6391C" w:rsidP="00F6391C">
      <w:pPr>
        <w:numPr>
          <w:ilvl w:val="0"/>
          <w:numId w:val="31"/>
        </w:numPr>
        <w:spacing w:line="276" w:lineRule="auto"/>
        <w:rPr>
          <w:rFonts w:ascii="Arial" w:eastAsia="Arial" w:hAnsi="Arial" w:cs="Arial"/>
          <w:lang w:val="en-IN"/>
        </w:rPr>
      </w:pPr>
      <w:r w:rsidRPr="007E7802">
        <w:rPr>
          <w:rFonts w:ascii="Arial" w:eastAsia="Arial" w:hAnsi="Arial" w:cs="Arial"/>
          <w:lang w:val="en-IN"/>
        </w:rPr>
        <w:t xml:space="preserve">Patterns of consecutive missed payments rather than isolated events </w:t>
      </w:r>
    </w:p>
    <w:p w14:paraId="5A19F0B3" w14:textId="77777777" w:rsidR="00F6391C" w:rsidRPr="00040A10" w:rsidRDefault="00F6391C" w:rsidP="007E7802">
      <w:pPr>
        <w:ind w:left="720"/>
        <w:rPr>
          <w:rFonts w:ascii="Arial" w:eastAsia="Arial" w:hAnsi="Arial" w:cs="Arial"/>
          <w:lang w:val="en-IN"/>
        </w:rPr>
      </w:pPr>
    </w:p>
    <w:p w14:paraId="3033EB2E" w14:textId="77777777" w:rsidR="00F6391C" w:rsidRDefault="00F6391C" w:rsidP="007E7802">
      <w:pPr>
        <w:ind w:left="720"/>
        <w:rPr>
          <w:rFonts w:ascii="Arial" w:eastAsia="Arial" w:hAnsi="Arial" w:cs="Arial"/>
          <w:b/>
          <w:bCs/>
          <w:lang w:val="en-IN"/>
        </w:rPr>
      </w:pPr>
    </w:p>
    <w:p w14:paraId="52D2099E" w14:textId="77777777" w:rsidR="00F6391C" w:rsidRPr="007E7802" w:rsidRDefault="00F6391C" w:rsidP="007E7802">
      <w:pPr>
        <w:ind w:left="720"/>
        <w:rPr>
          <w:rFonts w:ascii="Arial" w:eastAsia="Arial" w:hAnsi="Arial" w:cs="Arial"/>
          <w:b/>
          <w:bCs/>
          <w:lang w:val="en-IN"/>
        </w:rPr>
      </w:pPr>
      <w:r w:rsidRPr="007E7802">
        <w:rPr>
          <w:rFonts w:ascii="Arial" w:eastAsia="Arial" w:hAnsi="Arial" w:cs="Arial"/>
          <w:b/>
          <w:bCs/>
          <w:lang w:val="en-IN"/>
        </w:rPr>
        <w:t>Key Takeaway</w:t>
      </w:r>
    </w:p>
    <w:p w14:paraId="5EC7DE4B" w14:textId="77777777" w:rsidR="00F6391C" w:rsidRPr="007E7802" w:rsidRDefault="00F6391C" w:rsidP="00F6391C">
      <w:pPr>
        <w:numPr>
          <w:ilvl w:val="0"/>
          <w:numId w:val="32"/>
        </w:numPr>
        <w:spacing w:line="276" w:lineRule="auto"/>
        <w:rPr>
          <w:rFonts w:ascii="Arial" w:eastAsia="Arial" w:hAnsi="Arial" w:cs="Arial"/>
          <w:lang w:val="en-IN"/>
        </w:rPr>
      </w:pPr>
      <w:r w:rsidRPr="007E7802">
        <w:rPr>
          <w:rFonts w:ascii="Arial" w:eastAsia="Arial" w:hAnsi="Arial" w:cs="Arial"/>
          <w:lang w:val="en-IN"/>
        </w:rPr>
        <w:t xml:space="preserve">Focus on behavioral features and proper preprocessing to significantly improve delinquency prediction performance. </w:t>
      </w:r>
    </w:p>
    <w:p w14:paraId="34A7D2AA" w14:textId="77777777" w:rsidR="00F6391C" w:rsidRPr="007E7802" w:rsidRDefault="00F6391C" w:rsidP="007E7802">
      <w:pPr>
        <w:ind w:left="720"/>
        <w:rPr>
          <w:rFonts w:ascii="Arial" w:eastAsia="Arial" w:hAnsi="Arial" w:cs="Arial"/>
          <w:lang w:val="en-IN"/>
        </w:rPr>
      </w:pPr>
    </w:p>
    <w:p w14:paraId="2549A16C" w14:textId="77777777" w:rsidR="00F6391C" w:rsidRPr="007E7802" w:rsidRDefault="00F6391C" w:rsidP="007E7802">
      <w:pPr>
        <w:rPr>
          <w:rFonts w:ascii="Arial" w:eastAsia="Arial" w:hAnsi="Arial" w:cs="Arial"/>
          <w:lang w:val="en-IN"/>
        </w:rPr>
      </w:pPr>
    </w:p>
    <w:p w14:paraId="14C261A9" w14:textId="77777777" w:rsidR="00F6391C" w:rsidRPr="007E7802" w:rsidRDefault="00F6391C" w:rsidP="007E7802">
      <w:pPr>
        <w:rPr>
          <w:rFonts w:ascii="Arial" w:eastAsia="Arial" w:hAnsi="Arial" w:cs="Arial"/>
          <w:b/>
          <w:bCs/>
          <w:lang w:val="en-IN"/>
        </w:rPr>
      </w:pPr>
      <w:r w:rsidRPr="007E7802">
        <w:rPr>
          <w:rFonts w:ascii="Arial" w:eastAsia="Arial" w:hAnsi="Arial" w:cs="Arial"/>
          <w:b/>
          <w:bCs/>
          <w:lang w:val="en-IN"/>
        </w:rPr>
        <w:lastRenderedPageBreak/>
        <w:t xml:space="preserve"> Summary Paragraph (Data Quality Observations)</w:t>
      </w:r>
    </w:p>
    <w:p w14:paraId="3AECC87B" w14:textId="02C72595" w:rsidR="002B6208" w:rsidRPr="002B6208" w:rsidRDefault="00F6391C" w:rsidP="00AC6BB1">
      <w:pPr>
        <w:rPr>
          <w:rFonts w:ascii="Arial" w:eastAsia="Arial" w:hAnsi="Arial" w:cs="Arial"/>
          <w:lang w:val="en-IN"/>
        </w:rPr>
      </w:pPr>
      <w:r w:rsidRPr="007E7802">
        <w:rPr>
          <w:rFonts w:ascii="Arial" w:eastAsia="Arial" w:hAnsi="Arial" w:cs="Arial"/>
          <w:lang w:val="en-IN"/>
        </w:rPr>
        <w:t>The dataset shows moderate data quality issues, primarily due to missing values in key financial variables such as income and loan balance, which may impact risk assessment accuracy. While most numeric features are complete, their weak correlation with delinquency suggests that important behavioral signals—particularly monthly payment history—are not yet properly structured for analysis. Additionally, the presence of skewed distributions and potential outliers in financial variables indicates a need for transformation and validation. Overall, the dataset is usable but requires significant preprocessing and feature engineering to unlock meaningful predictive insights.</w:t>
      </w:r>
    </w:p>
    <w:p w14:paraId="4F33E112" w14:textId="40057610" w:rsidR="004B5529" w:rsidRPr="00E31114" w:rsidRDefault="00E31114" w:rsidP="00AC6BB1">
      <w:pPr>
        <w:rPr>
          <w:rFonts w:ascii="Arial" w:hAnsi="Arial" w:cs="Arial"/>
          <w:b/>
          <w:bCs/>
          <w:i w:val="0"/>
          <w:iCs w:val="0"/>
          <w:sz w:val="32"/>
          <w:szCs w:val="32"/>
        </w:rPr>
      </w:pPr>
      <w:r w:rsidRPr="00E31114">
        <w:rPr>
          <w:rFonts w:ascii="Arial" w:hAnsi="Arial" w:cs="Arial"/>
          <w:b/>
          <w:bCs/>
          <w:i w:val="0"/>
          <w:iCs w:val="0"/>
          <w:sz w:val="32"/>
          <w:szCs w:val="32"/>
        </w:rPr>
        <w:t xml:space="preserve">Predictive Model Plan </w:t>
      </w:r>
    </w:p>
    <w:p w14:paraId="3B225F1B" w14:textId="77777777" w:rsidR="00E33B67" w:rsidRPr="00E33B67" w:rsidRDefault="00E33B67" w:rsidP="00E33B67">
      <w:pPr>
        <w:rPr>
          <w:b/>
          <w:bCs/>
          <w:i w:val="0"/>
          <w:iCs w:val="0"/>
          <w:lang w:val="en-IN"/>
        </w:rPr>
      </w:pPr>
      <w:r w:rsidRPr="00E33B67">
        <w:rPr>
          <w:b/>
          <w:bCs/>
          <w:i w:val="0"/>
          <w:iCs w:val="0"/>
          <w:lang w:val="en-IN"/>
        </w:rPr>
        <w:t>Model Objective</w:t>
      </w:r>
    </w:p>
    <w:p w14:paraId="30A75910" w14:textId="77777777" w:rsidR="00E33B67" w:rsidRPr="00E33B67" w:rsidRDefault="00E33B67" w:rsidP="00E33B67">
      <w:pPr>
        <w:rPr>
          <w:i w:val="0"/>
          <w:iCs w:val="0"/>
          <w:lang w:val="en-IN"/>
        </w:rPr>
      </w:pPr>
      <w:r w:rsidRPr="00E33B67">
        <w:rPr>
          <w:i w:val="0"/>
          <w:iCs w:val="0"/>
          <w:lang w:val="en-IN"/>
        </w:rPr>
        <w:t>The objective of the model is to predict whether a customer will become delinquent (Delinquent_Account) based on their financial profile, credit behavior, and recent payment history. The model produces a probability score representing the likelihood of delinquency.</w:t>
      </w:r>
    </w:p>
    <w:p w14:paraId="5A2C3BF3" w14:textId="660B7503" w:rsidR="00E33B67" w:rsidRPr="00E33B67" w:rsidRDefault="00E33B67" w:rsidP="00E33B67">
      <w:pPr>
        <w:rPr>
          <w:b/>
          <w:bCs/>
          <w:i w:val="0"/>
          <w:iCs w:val="0"/>
          <w:lang w:val="en-IN"/>
        </w:rPr>
      </w:pPr>
      <w:r w:rsidRPr="00E33B67">
        <w:rPr>
          <w:b/>
          <w:bCs/>
          <w:i w:val="0"/>
          <w:iCs w:val="0"/>
          <w:lang w:val="en-IN"/>
        </w:rPr>
        <w:t>Model Logic</w:t>
      </w:r>
    </w:p>
    <w:p w14:paraId="6E04CCAA" w14:textId="77777777" w:rsidR="00E33B67" w:rsidRPr="00E33B67" w:rsidRDefault="00E33B67" w:rsidP="00E33B67">
      <w:pPr>
        <w:numPr>
          <w:ilvl w:val="0"/>
          <w:numId w:val="11"/>
        </w:numPr>
        <w:rPr>
          <w:i w:val="0"/>
          <w:iCs w:val="0"/>
          <w:lang w:val="en-IN"/>
        </w:rPr>
      </w:pPr>
      <w:r w:rsidRPr="00E33B67">
        <w:rPr>
          <w:b/>
          <w:bCs/>
          <w:i w:val="0"/>
          <w:iCs w:val="0"/>
          <w:lang w:val="en-IN"/>
        </w:rPr>
        <w:t>Input Variables:</w:t>
      </w:r>
      <w:r w:rsidRPr="00E33B67">
        <w:rPr>
          <w:i w:val="0"/>
          <w:iCs w:val="0"/>
          <w:lang w:val="en-IN"/>
        </w:rPr>
        <w:br/>
        <w:t xml:space="preserve">Income, Loan_Balance, Debt_to_Income_Ratio, Credit_Score, Credit_Utilization, Missed_Payments, and Month_1 to Month_6 (payment history) </w:t>
      </w:r>
    </w:p>
    <w:p w14:paraId="492C8B78" w14:textId="77777777" w:rsidR="00E33B67" w:rsidRPr="00E33B67" w:rsidRDefault="00E33B67" w:rsidP="00E33B67">
      <w:pPr>
        <w:numPr>
          <w:ilvl w:val="0"/>
          <w:numId w:val="11"/>
        </w:numPr>
        <w:rPr>
          <w:i w:val="0"/>
          <w:iCs w:val="0"/>
          <w:lang w:val="en-IN"/>
        </w:rPr>
      </w:pPr>
      <w:r w:rsidRPr="00E33B67">
        <w:rPr>
          <w:b/>
          <w:bCs/>
          <w:i w:val="0"/>
          <w:iCs w:val="0"/>
          <w:lang w:val="en-IN"/>
        </w:rPr>
        <w:t>Data Preprocessing:</w:t>
      </w:r>
      <w:r w:rsidRPr="00E33B67">
        <w:rPr>
          <w:i w:val="0"/>
          <w:iCs w:val="0"/>
          <w:lang w:val="en-IN"/>
        </w:rPr>
        <w:br/>
        <w:t xml:space="preserve">Missing values in Income and Loan_Balance are handled using median imputation, while Credit_Score is imputed using mean/median. Categorical variables are encoded into numerical form. Payment history is converted into numeric values (On-time = 0, Late = 1, Missed = 2). </w:t>
      </w:r>
    </w:p>
    <w:p w14:paraId="4CEF6238" w14:textId="77777777" w:rsidR="00E33B67" w:rsidRPr="00E33B67" w:rsidRDefault="00E33B67" w:rsidP="00E33B67">
      <w:pPr>
        <w:numPr>
          <w:ilvl w:val="0"/>
          <w:numId w:val="11"/>
        </w:numPr>
        <w:rPr>
          <w:i w:val="0"/>
          <w:iCs w:val="0"/>
          <w:lang w:val="en-IN"/>
        </w:rPr>
      </w:pPr>
      <w:r w:rsidRPr="00E33B67">
        <w:rPr>
          <w:b/>
          <w:bCs/>
          <w:i w:val="0"/>
          <w:iCs w:val="0"/>
          <w:lang w:val="en-IN"/>
        </w:rPr>
        <w:t>Feature Engineering:</w:t>
      </w:r>
      <w:r w:rsidRPr="00E33B67">
        <w:rPr>
          <w:i w:val="0"/>
          <w:iCs w:val="0"/>
          <w:lang w:val="en-IN"/>
        </w:rPr>
        <w:br/>
        <w:t xml:space="preserve">New features are created such as total missed payments, recent delinquency (last 2 months), and consecutive missed payments to capture behavioral patterns. </w:t>
      </w:r>
    </w:p>
    <w:p w14:paraId="1697E034" w14:textId="77777777" w:rsidR="00E33B67" w:rsidRPr="00E33B67" w:rsidRDefault="00E33B67" w:rsidP="00E33B67">
      <w:pPr>
        <w:numPr>
          <w:ilvl w:val="0"/>
          <w:numId w:val="11"/>
        </w:numPr>
        <w:rPr>
          <w:i w:val="0"/>
          <w:iCs w:val="0"/>
          <w:lang w:val="en-IN"/>
        </w:rPr>
      </w:pPr>
      <w:r w:rsidRPr="00E33B67">
        <w:rPr>
          <w:b/>
          <w:bCs/>
          <w:i w:val="0"/>
          <w:iCs w:val="0"/>
          <w:lang w:val="en-IN"/>
        </w:rPr>
        <w:t>Model Training:</w:t>
      </w:r>
      <w:r w:rsidRPr="00E33B67">
        <w:rPr>
          <w:i w:val="0"/>
          <w:iCs w:val="0"/>
          <w:lang w:val="en-IN"/>
        </w:rPr>
        <w:br/>
        <w:t xml:space="preserve">A Logistic Regression model is trained using the selected features and the target variable (Delinquent_Account). </w:t>
      </w:r>
    </w:p>
    <w:p w14:paraId="5B80E6E8" w14:textId="77777777" w:rsidR="00E33B67" w:rsidRPr="00E33B67" w:rsidRDefault="00E33B67" w:rsidP="00E33B67">
      <w:pPr>
        <w:numPr>
          <w:ilvl w:val="0"/>
          <w:numId w:val="11"/>
        </w:numPr>
        <w:rPr>
          <w:i w:val="0"/>
          <w:iCs w:val="0"/>
          <w:lang w:val="en-IN"/>
        </w:rPr>
      </w:pPr>
      <w:r w:rsidRPr="00E33B67">
        <w:rPr>
          <w:b/>
          <w:bCs/>
          <w:i w:val="0"/>
          <w:iCs w:val="0"/>
          <w:lang w:val="en-IN"/>
        </w:rPr>
        <w:t>Prediction Process:</w:t>
      </w:r>
      <w:r w:rsidRPr="00E33B67">
        <w:rPr>
          <w:i w:val="0"/>
          <w:iCs w:val="0"/>
          <w:lang w:val="en-IN"/>
        </w:rPr>
        <w:br/>
        <w:t xml:space="preserve">The model calculates a probability score (0–1). A threshold (e.g., 0.5) is applied to classify customers as delinquent or non-delinquent. </w:t>
      </w:r>
    </w:p>
    <w:p w14:paraId="35E39D13" w14:textId="443A5A36" w:rsidR="004B5529" w:rsidRDefault="00E33B67" w:rsidP="00E33B67">
      <w:pPr>
        <w:numPr>
          <w:ilvl w:val="0"/>
          <w:numId w:val="11"/>
        </w:numPr>
        <w:rPr>
          <w:i w:val="0"/>
          <w:iCs w:val="0"/>
          <w:lang w:val="en-IN"/>
        </w:rPr>
      </w:pPr>
      <w:r w:rsidRPr="00E33B67">
        <w:rPr>
          <w:b/>
          <w:bCs/>
          <w:i w:val="0"/>
          <w:iCs w:val="0"/>
          <w:lang w:val="en-IN"/>
        </w:rPr>
        <w:t>Output:</w:t>
      </w:r>
      <w:r w:rsidRPr="00E33B67">
        <w:rPr>
          <w:i w:val="0"/>
          <w:iCs w:val="0"/>
          <w:lang w:val="en-IN"/>
        </w:rPr>
        <w:br/>
        <w:t xml:space="preserve">The final output includes a risk score and a classification indicating whether the customer is high-risk or low-risk. </w:t>
      </w:r>
    </w:p>
    <w:p w14:paraId="7E3820A2" w14:textId="77777777" w:rsidR="00E33B67" w:rsidRDefault="00E33B67" w:rsidP="00E33B67">
      <w:pPr>
        <w:pStyle w:val="NormalWeb"/>
      </w:pPr>
    </w:p>
    <w:p w14:paraId="0CA8EF07" w14:textId="74EEC343" w:rsidR="00E33B67" w:rsidRPr="00E33B67" w:rsidRDefault="00E33B67" w:rsidP="00E33B67">
      <w:pPr>
        <w:pStyle w:val="NormalWeb"/>
        <w:rPr>
          <w:b/>
          <w:bCs/>
          <w:sz w:val="32"/>
          <w:szCs w:val="32"/>
        </w:rPr>
      </w:pPr>
      <w:r w:rsidRPr="00E33B67">
        <w:rPr>
          <w:b/>
          <w:bCs/>
          <w:sz w:val="32"/>
          <w:szCs w:val="32"/>
        </w:rPr>
        <w:lastRenderedPageBreak/>
        <w:t>Justification for Model Choice</w:t>
      </w:r>
    </w:p>
    <w:p w14:paraId="559C2DB3" w14:textId="77777777" w:rsidR="00E33B67" w:rsidRPr="00E33B67" w:rsidRDefault="00E33B67" w:rsidP="00E33B67">
      <w:pPr>
        <w:rPr>
          <w:rFonts w:asciiTheme="majorHAnsi" w:hAnsiTheme="majorHAnsi" w:cstheme="majorHAnsi"/>
          <w:i w:val="0"/>
          <w:iCs w:val="0"/>
          <w:lang w:val="en-IN"/>
        </w:rPr>
      </w:pPr>
      <w:r w:rsidRPr="00E33B67">
        <w:rPr>
          <w:rFonts w:asciiTheme="majorHAnsi" w:hAnsiTheme="majorHAnsi" w:cstheme="majorHAnsi"/>
          <w:i w:val="0"/>
          <w:iCs w:val="0"/>
          <w:lang w:val="en-IN"/>
        </w:rPr>
        <w:t>Logistic Regression was selected as the primary model for predicting delinquency because it provides a strong balance between accuracy and interpretability. In financial applications, transparency is critical, and logistic regression clearly shows how each variable—such as credit utilization, income, and payment history—impacts the probability of delinquency. This makes it easier for stakeholders to understand and justify decisions, which is important for regulatory compliance.</w:t>
      </w:r>
    </w:p>
    <w:p w14:paraId="63921EAA" w14:textId="77777777" w:rsidR="00E33B67" w:rsidRPr="00E33B67" w:rsidRDefault="00E33B67" w:rsidP="00E33B67">
      <w:pPr>
        <w:rPr>
          <w:rFonts w:asciiTheme="majorHAnsi" w:hAnsiTheme="majorHAnsi" w:cstheme="majorHAnsi"/>
          <w:i w:val="0"/>
          <w:iCs w:val="0"/>
          <w:lang w:val="en-IN"/>
        </w:rPr>
      </w:pPr>
      <w:r w:rsidRPr="00E33B67">
        <w:rPr>
          <w:rFonts w:asciiTheme="majorHAnsi" w:hAnsiTheme="majorHAnsi" w:cstheme="majorHAnsi"/>
          <w:i w:val="0"/>
          <w:iCs w:val="0"/>
          <w:lang w:val="en-IN"/>
        </w:rPr>
        <w:t>Additionally, logistic regression is simple to implement, computationally efficient, and works well with structured data like the Geldium dataset. While more complex models such as decision trees or random forests may offer slightly higher accuracy, they are less transparent and harder to explain. Given Geldium’s need for reliable, scalable, and explainable risk prediction, logistic regression is a suitable and practical choice.</w:t>
      </w:r>
    </w:p>
    <w:p w14:paraId="3017EE72" w14:textId="76767752" w:rsidR="00E33B67" w:rsidRPr="00E33B67" w:rsidRDefault="00E33B67" w:rsidP="00E33B67">
      <w:pPr>
        <w:rPr>
          <w:b/>
          <w:bCs/>
          <w:i w:val="0"/>
          <w:iCs w:val="0"/>
          <w:sz w:val="32"/>
          <w:szCs w:val="32"/>
          <w:lang w:val="en-IN"/>
        </w:rPr>
      </w:pPr>
      <w:r w:rsidRPr="00E33B67">
        <w:rPr>
          <w:b/>
          <w:bCs/>
          <w:i w:val="0"/>
          <w:iCs w:val="0"/>
          <w:sz w:val="32"/>
          <w:szCs w:val="32"/>
          <w:lang w:val="en-IN"/>
        </w:rPr>
        <w:t xml:space="preserve"> Evaluation Strategy</w:t>
      </w:r>
    </w:p>
    <w:p w14:paraId="37C6A93B" w14:textId="77777777" w:rsidR="00E33B67" w:rsidRPr="00E33B67" w:rsidRDefault="00E33B67" w:rsidP="00E33B67">
      <w:pPr>
        <w:rPr>
          <w:i w:val="0"/>
          <w:iCs w:val="0"/>
        </w:rPr>
      </w:pPr>
    </w:p>
    <w:p w14:paraId="41F25163" w14:textId="77777777" w:rsidR="00E33B67" w:rsidRPr="00E33B67" w:rsidRDefault="00E33B67" w:rsidP="00E33B67">
      <w:pPr>
        <w:rPr>
          <w:rFonts w:ascii="Arial" w:hAnsi="Arial" w:cs="Arial"/>
          <w:b/>
          <w:bCs/>
          <w:i w:val="0"/>
          <w:iCs w:val="0"/>
          <w:color w:val="000000" w:themeColor="text1"/>
          <w:lang w:val="en-IN"/>
        </w:rPr>
      </w:pPr>
      <w:r w:rsidRPr="00E33B67">
        <w:rPr>
          <w:rFonts w:ascii="Arial" w:hAnsi="Arial" w:cs="Arial"/>
          <w:b/>
          <w:bCs/>
          <w:i w:val="0"/>
          <w:iCs w:val="0"/>
          <w:color w:val="000000" w:themeColor="text1"/>
          <w:lang w:val="en-IN"/>
        </w:rPr>
        <w:t>Performance Metrics</w:t>
      </w:r>
    </w:p>
    <w:p w14:paraId="08292473" w14:textId="77777777" w:rsidR="00E33B67" w:rsidRPr="00E33B67" w:rsidRDefault="00E33B67" w:rsidP="00E33B67">
      <w:pPr>
        <w:numPr>
          <w:ilvl w:val="0"/>
          <w:numId w:val="12"/>
        </w:numPr>
        <w:rPr>
          <w:rFonts w:ascii="Arial" w:hAnsi="Arial" w:cs="Arial"/>
          <w:i w:val="0"/>
          <w:iCs w:val="0"/>
          <w:color w:val="000000" w:themeColor="text1"/>
          <w:lang w:val="en-IN"/>
        </w:rPr>
      </w:pPr>
      <w:r w:rsidRPr="00E33B67">
        <w:rPr>
          <w:rFonts w:ascii="Arial" w:hAnsi="Arial" w:cs="Arial"/>
          <w:b/>
          <w:bCs/>
          <w:i w:val="0"/>
          <w:iCs w:val="0"/>
          <w:color w:val="000000" w:themeColor="text1"/>
          <w:lang w:val="en-IN"/>
        </w:rPr>
        <w:t>Accuracy:</w:t>
      </w:r>
      <w:r w:rsidRPr="00E33B67">
        <w:rPr>
          <w:rFonts w:ascii="Arial" w:hAnsi="Arial" w:cs="Arial"/>
          <w:i w:val="0"/>
          <w:iCs w:val="0"/>
          <w:color w:val="000000" w:themeColor="text1"/>
          <w:lang w:val="en-IN"/>
        </w:rPr>
        <w:t xml:space="preserve"> Measures the overall correctness of the model’s predictions </w:t>
      </w:r>
    </w:p>
    <w:p w14:paraId="2D680F51" w14:textId="77777777" w:rsidR="00E33B67" w:rsidRPr="00E33B67" w:rsidRDefault="00E33B67" w:rsidP="00E33B67">
      <w:pPr>
        <w:numPr>
          <w:ilvl w:val="0"/>
          <w:numId w:val="12"/>
        </w:numPr>
        <w:rPr>
          <w:rFonts w:ascii="Arial" w:hAnsi="Arial" w:cs="Arial"/>
          <w:i w:val="0"/>
          <w:iCs w:val="0"/>
          <w:color w:val="000000" w:themeColor="text1"/>
          <w:lang w:val="en-IN"/>
        </w:rPr>
      </w:pPr>
      <w:r w:rsidRPr="00E33B67">
        <w:rPr>
          <w:rFonts w:ascii="Arial" w:hAnsi="Arial" w:cs="Arial"/>
          <w:b/>
          <w:bCs/>
          <w:i w:val="0"/>
          <w:iCs w:val="0"/>
          <w:color w:val="000000" w:themeColor="text1"/>
          <w:lang w:val="en-IN"/>
        </w:rPr>
        <w:t>Precision:</w:t>
      </w:r>
      <w:r w:rsidRPr="00E33B67">
        <w:rPr>
          <w:rFonts w:ascii="Arial" w:hAnsi="Arial" w:cs="Arial"/>
          <w:i w:val="0"/>
          <w:iCs w:val="0"/>
          <w:color w:val="000000" w:themeColor="text1"/>
          <w:lang w:val="en-IN"/>
        </w:rPr>
        <w:t xml:space="preserve"> Indicates how many customers predicted as delinquent are actually delinquent </w:t>
      </w:r>
    </w:p>
    <w:p w14:paraId="0C207178" w14:textId="77777777" w:rsidR="00E33B67" w:rsidRPr="00E33B67" w:rsidRDefault="00E33B67" w:rsidP="00E33B67">
      <w:pPr>
        <w:numPr>
          <w:ilvl w:val="0"/>
          <w:numId w:val="12"/>
        </w:numPr>
        <w:rPr>
          <w:rFonts w:ascii="Arial" w:hAnsi="Arial" w:cs="Arial"/>
          <w:i w:val="0"/>
          <w:iCs w:val="0"/>
          <w:color w:val="000000" w:themeColor="text1"/>
          <w:lang w:val="en-IN"/>
        </w:rPr>
      </w:pPr>
      <w:r w:rsidRPr="00E33B67">
        <w:rPr>
          <w:rFonts w:ascii="Arial" w:hAnsi="Arial" w:cs="Arial"/>
          <w:b/>
          <w:bCs/>
          <w:i w:val="0"/>
          <w:iCs w:val="0"/>
          <w:color w:val="000000" w:themeColor="text1"/>
          <w:lang w:val="en-IN"/>
        </w:rPr>
        <w:t>Recall (Sensitivity):</w:t>
      </w:r>
      <w:r w:rsidRPr="00E33B67">
        <w:rPr>
          <w:rFonts w:ascii="Arial" w:hAnsi="Arial" w:cs="Arial"/>
          <w:i w:val="0"/>
          <w:iCs w:val="0"/>
          <w:color w:val="000000" w:themeColor="text1"/>
          <w:lang w:val="en-IN"/>
        </w:rPr>
        <w:t xml:space="preserve"> Measures the model’s ability to correctly identify high-risk (delinquent) customers </w:t>
      </w:r>
    </w:p>
    <w:p w14:paraId="53ADB04E" w14:textId="77777777" w:rsidR="00E33B67" w:rsidRPr="00E33B67" w:rsidRDefault="00E33B67" w:rsidP="00E33B67">
      <w:pPr>
        <w:numPr>
          <w:ilvl w:val="0"/>
          <w:numId w:val="12"/>
        </w:numPr>
        <w:rPr>
          <w:rFonts w:ascii="Arial" w:hAnsi="Arial" w:cs="Arial"/>
          <w:i w:val="0"/>
          <w:iCs w:val="0"/>
          <w:color w:val="000000" w:themeColor="text1"/>
          <w:lang w:val="en-IN"/>
        </w:rPr>
      </w:pPr>
      <w:r w:rsidRPr="00E33B67">
        <w:rPr>
          <w:rFonts w:ascii="Arial" w:hAnsi="Arial" w:cs="Arial"/>
          <w:b/>
          <w:bCs/>
          <w:i w:val="0"/>
          <w:iCs w:val="0"/>
          <w:color w:val="000000" w:themeColor="text1"/>
          <w:lang w:val="en-IN"/>
        </w:rPr>
        <w:t>F1 Score:</w:t>
      </w:r>
      <w:r w:rsidRPr="00E33B67">
        <w:rPr>
          <w:rFonts w:ascii="Arial" w:hAnsi="Arial" w:cs="Arial"/>
          <w:i w:val="0"/>
          <w:iCs w:val="0"/>
          <w:color w:val="000000" w:themeColor="text1"/>
          <w:lang w:val="en-IN"/>
        </w:rPr>
        <w:t xml:space="preserve"> Provides a balance between precision and recall, especially useful for imbalanced data </w:t>
      </w:r>
    </w:p>
    <w:p w14:paraId="49518484" w14:textId="77777777" w:rsidR="00E33B67" w:rsidRPr="00E33B67" w:rsidRDefault="00E33B67" w:rsidP="00E33B67">
      <w:pPr>
        <w:numPr>
          <w:ilvl w:val="0"/>
          <w:numId w:val="12"/>
        </w:numPr>
        <w:rPr>
          <w:rFonts w:ascii="Arial" w:hAnsi="Arial" w:cs="Arial"/>
          <w:i w:val="0"/>
          <w:iCs w:val="0"/>
          <w:color w:val="000000" w:themeColor="text1"/>
          <w:lang w:val="en-IN"/>
        </w:rPr>
      </w:pPr>
      <w:r w:rsidRPr="00E33B67">
        <w:rPr>
          <w:rFonts w:ascii="Arial" w:hAnsi="Arial" w:cs="Arial"/>
          <w:b/>
          <w:bCs/>
          <w:i w:val="0"/>
          <w:iCs w:val="0"/>
          <w:color w:val="000000" w:themeColor="text1"/>
          <w:lang w:val="en-IN"/>
        </w:rPr>
        <w:t>ROC-AUC:</w:t>
      </w:r>
      <w:r w:rsidRPr="00E33B67">
        <w:rPr>
          <w:rFonts w:ascii="Arial" w:hAnsi="Arial" w:cs="Arial"/>
          <w:i w:val="0"/>
          <w:iCs w:val="0"/>
          <w:color w:val="000000" w:themeColor="text1"/>
          <w:lang w:val="en-IN"/>
        </w:rPr>
        <w:t xml:space="preserve"> Evaluates the model’s ability to distinguish between delinquent and non-delinquent customers across different thresholds </w:t>
      </w:r>
    </w:p>
    <w:p w14:paraId="5755902C" w14:textId="01E8CB55" w:rsidR="00E33B67" w:rsidRPr="00E33B67" w:rsidRDefault="00E33B67" w:rsidP="00E33B67">
      <w:pPr>
        <w:rPr>
          <w:rFonts w:ascii="Arial" w:hAnsi="Arial" w:cs="Arial"/>
          <w:i w:val="0"/>
          <w:iCs w:val="0"/>
          <w:color w:val="000000" w:themeColor="text1"/>
          <w:lang w:val="en-IN"/>
        </w:rPr>
      </w:pPr>
    </w:p>
    <w:p w14:paraId="0888C81F" w14:textId="4FF2388C" w:rsidR="00E33B67" w:rsidRPr="00E33B67" w:rsidRDefault="00E33B67" w:rsidP="00E33B67">
      <w:pPr>
        <w:rPr>
          <w:rFonts w:ascii="Arial" w:hAnsi="Arial" w:cs="Arial"/>
          <w:b/>
          <w:bCs/>
          <w:i w:val="0"/>
          <w:iCs w:val="0"/>
          <w:color w:val="000000" w:themeColor="text1"/>
          <w:lang w:val="en-IN"/>
        </w:rPr>
      </w:pPr>
      <w:r w:rsidRPr="00E33B67">
        <w:rPr>
          <w:rFonts w:ascii="Arial" w:hAnsi="Arial" w:cs="Arial"/>
          <w:b/>
          <w:bCs/>
          <w:i w:val="0"/>
          <w:iCs w:val="0"/>
          <w:color w:val="000000" w:themeColor="text1"/>
          <w:lang w:val="en-IN"/>
        </w:rPr>
        <w:t xml:space="preserve"> Interpretation of Metrics</w:t>
      </w:r>
    </w:p>
    <w:p w14:paraId="02720277" w14:textId="77777777" w:rsidR="00E33B67" w:rsidRPr="00E33B67" w:rsidRDefault="00E33B67" w:rsidP="00E33B67">
      <w:pPr>
        <w:numPr>
          <w:ilvl w:val="0"/>
          <w:numId w:val="13"/>
        </w:numPr>
        <w:rPr>
          <w:rFonts w:ascii="Arial" w:hAnsi="Arial" w:cs="Arial"/>
          <w:i w:val="0"/>
          <w:iCs w:val="0"/>
          <w:color w:val="000000" w:themeColor="text1"/>
          <w:lang w:val="en-IN"/>
        </w:rPr>
      </w:pPr>
      <w:r w:rsidRPr="00E33B67">
        <w:rPr>
          <w:rFonts w:ascii="Arial" w:hAnsi="Arial" w:cs="Arial"/>
          <w:i w:val="0"/>
          <w:iCs w:val="0"/>
          <w:color w:val="000000" w:themeColor="text1"/>
          <w:lang w:val="en-IN"/>
        </w:rPr>
        <w:t xml:space="preserve">High </w:t>
      </w:r>
      <w:r w:rsidRPr="00E33B67">
        <w:rPr>
          <w:rFonts w:ascii="Arial" w:hAnsi="Arial" w:cs="Arial"/>
          <w:b/>
          <w:bCs/>
          <w:i w:val="0"/>
          <w:iCs w:val="0"/>
          <w:color w:val="000000" w:themeColor="text1"/>
          <w:lang w:val="en-IN"/>
        </w:rPr>
        <w:t>recall</w:t>
      </w:r>
      <w:r w:rsidRPr="00E33B67">
        <w:rPr>
          <w:rFonts w:ascii="Arial" w:hAnsi="Arial" w:cs="Arial"/>
          <w:i w:val="0"/>
          <w:iCs w:val="0"/>
          <w:color w:val="000000" w:themeColor="text1"/>
          <w:lang w:val="en-IN"/>
        </w:rPr>
        <w:t xml:space="preserve"> is important to ensure most risky customers are identified </w:t>
      </w:r>
    </w:p>
    <w:p w14:paraId="6AD5415B" w14:textId="77777777" w:rsidR="00E33B67" w:rsidRPr="00E33B67" w:rsidRDefault="00E33B67" w:rsidP="00E33B67">
      <w:pPr>
        <w:numPr>
          <w:ilvl w:val="0"/>
          <w:numId w:val="13"/>
        </w:numPr>
        <w:rPr>
          <w:rFonts w:ascii="Arial" w:hAnsi="Arial" w:cs="Arial"/>
          <w:i w:val="0"/>
          <w:iCs w:val="0"/>
          <w:color w:val="000000" w:themeColor="text1"/>
          <w:lang w:val="en-IN"/>
        </w:rPr>
      </w:pPr>
      <w:r w:rsidRPr="00E33B67">
        <w:rPr>
          <w:rFonts w:ascii="Arial" w:hAnsi="Arial" w:cs="Arial"/>
          <w:i w:val="0"/>
          <w:iCs w:val="0"/>
          <w:color w:val="000000" w:themeColor="text1"/>
          <w:lang w:val="en-IN"/>
        </w:rPr>
        <w:t xml:space="preserve">High </w:t>
      </w:r>
      <w:r w:rsidRPr="00E33B67">
        <w:rPr>
          <w:rFonts w:ascii="Arial" w:hAnsi="Arial" w:cs="Arial"/>
          <w:b/>
          <w:bCs/>
          <w:i w:val="0"/>
          <w:iCs w:val="0"/>
          <w:color w:val="000000" w:themeColor="text1"/>
          <w:lang w:val="en-IN"/>
        </w:rPr>
        <w:t>precision</w:t>
      </w:r>
      <w:r w:rsidRPr="00E33B67">
        <w:rPr>
          <w:rFonts w:ascii="Arial" w:hAnsi="Arial" w:cs="Arial"/>
          <w:i w:val="0"/>
          <w:iCs w:val="0"/>
          <w:color w:val="000000" w:themeColor="text1"/>
          <w:lang w:val="en-IN"/>
        </w:rPr>
        <w:t xml:space="preserve"> helps reduce false alarms (incorrectly labeling safe customers as risky) </w:t>
      </w:r>
    </w:p>
    <w:p w14:paraId="12392DC2" w14:textId="77777777" w:rsidR="00E33B67" w:rsidRPr="00E33B67" w:rsidRDefault="00E33B67" w:rsidP="00E33B67">
      <w:pPr>
        <w:numPr>
          <w:ilvl w:val="0"/>
          <w:numId w:val="13"/>
        </w:numPr>
        <w:rPr>
          <w:rFonts w:ascii="Arial" w:hAnsi="Arial" w:cs="Arial"/>
          <w:i w:val="0"/>
          <w:iCs w:val="0"/>
          <w:color w:val="000000" w:themeColor="text1"/>
          <w:lang w:val="en-IN"/>
        </w:rPr>
      </w:pPr>
      <w:r w:rsidRPr="00E33B67">
        <w:rPr>
          <w:rFonts w:ascii="Arial" w:hAnsi="Arial" w:cs="Arial"/>
          <w:b/>
          <w:bCs/>
          <w:i w:val="0"/>
          <w:iCs w:val="0"/>
          <w:color w:val="000000" w:themeColor="text1"/>
          <w:lang w:val="en-IN"/>
        </w:rPr>
        <w:t>F1 Score</w:t>
      </w:r>
      <w:r w:rsidRPr="00E33B67">
        <w:rPr>
          <w:rFonts w:ascii="Arial" w:hAnsi="Arial" w:cs="Arial"/>
          <w:i w:val="0"/>
          <w:iCs w:val="0"/>
          <w:color w:val="000000" w:themeColor="text1"/>
          <w:lang w:val="en-IN"/>
        </w:rPr>
        <w:t xml:space="preserve"> is used to balance both recall and precision </w:t>
      </w:r>
    </w:p>
    <w:p w14:paraId="369D3309" w14:textId="77777777" w:rsidR="00E33B67" w:rsidRPr="00E33B67" w:rsidRDefault="00E33B67" w:rsidP="00E33B67">
      <w:pPr>
        <w:numPr>
          <w:ilvl w:val="0"/>
          <w:numId w:val="13"/>
        </w:numPr>
        <w:rPr>
          <w:rFonts w:ascii="Arial" w:hAnsi="Arial" w:cs="Arial"/>
          <w:i w:val="0"/>
          <w:iCs w:val="0"/>
          <w:color w:val="000000" w:themeColor="text1"/>
          <w:lang w:val="en-IN"/>
        </w:rPr>
      </w:pPr>
      <w:r w:rsidRPr="00E33B67">
        <w:rPr>
          <w:rFonts w:ascii="Arial" w:hAnsi="Arial" w:cs="Arial"/>
          <w:i w:val="0"/>
          <w:iCs w:val="0"/>
          <w:color w:val="000000" w:themeColor="text1"/>
          <w:lang w:val="en-IN"/>
        </w:rPr>
        <w:t xml:space="preserve">A higher </w:t>
      </w:r>
      <w:r w:rsidRPr="00E33B67">
        <w:rPr>
          <w:rFonts w:ascii="Arial" w:hAnsi="Arial" w:cs="Arial"/>
          <w:b/>
          <w:bCs/>
          <w:i w:val="0"/>
          <w:iCs w:val="0"/>
          <w:color w:val="000000" w:themeColor="text1"/>
          <w:lang w:val="en-IN"/>
        </w:rPr>
        <w:t>AUC</w:t>
      </w:r>
      <w:r w:rsidRPr="00E33B67">
        <w:rPr>
          <w:rFonts w:ascii="Arial" w:hAnsi="Arial" w:cs="Arial"/>
          <w:i w:val="0"/>
          <w:iCs w:val="0"/>
          <w:color w:val="000000" w:themeColor="text1"/>
          <w:lang w:val="en-IN"/>
        </w:rPr>
        <w:t xml:space="preserve"> (closer to 1) indicates better model performance in separating risk levels </w:t>
      </w:r>
    </w:p>
    <w:p w14:paraId="47BBA5A7" w14:textId="77777777" w:rsidR="00E33B67" w:rsidRPr="00E33B67" w:rsidRDefault="00E33B67" w:rsidP="00E33B67">
      <w:pPr>
        <w:numPr>
          <w:ilvl w:val="0"/>
          <w:numId w:val="13"/>
        </w:numPr>
        <w:rPr>
          <w:rFonts w:ascii="Arial" w:hAnsi="Arial" w:cs="Arial"/>
          <w:i w:val="0"/>
          <w:iCs w:val="0"/>
          <w:color w:val="000000" w:themeColor="text1"/>
          <w:lang w:val="en-IN"/>
        </w:rPr>
      </w:pPr>
      <w:r w:rsidRPr="00E33B67">
        <w:rPr>
          <w:rFonts w:ascii="Arial" w:hAnsi="Arial" w:cs="Arial"/>
          <w:i w:val="0"/>
          <w:iCs w:val="0"/>
          <w:color w:val="000000" w:themeColor="text1"/>
          <w:lang w:val="en-IN"/>
        </w:rPr>
        <w:t xml:space="preserve">If performance is low, improvements can be made through better feature engineering or model tuning </w:t>
      </w:r>
    </w:p>
    <w:p w14:paraId="04CED927" w14:textId="5ACD22A7" w:rsidR="00E33B67" w:rsidRPr="00E33B67" w:rsidRDefault="00E33B67" w:rsidP="00E33B67">
      <w:pPr>
        <w:rPr>
          <w:rFonts w:ascii="Arial" w:hAnsi="Arial" w:cs="Arial"/>
          <w:i w:val="0"/>
          <w:iCs w:val="0"/>
          <w:color w:val="000000" w:themeColor="text1"/>
          <w:lang w:val="en-IN"/>
        </w:rPr>
      </w:pPr>
    </w:p>
    <w:p w14:paraId="0E6D6CB6" w14:textId="2A1A59C2" w:rsidR="00E33B67" w:rsidRPr="00E33B67" w:rsidRDefault="00E33B67" w:rsidP="00E33B67">
      <w:pPr>
        <w:rPr>
          <w:rFonts w:ascii="Arial" w:hAnsi="Arial" w:cs="Arial"/>
          <w:b/>
          <w:bCs/>
          <w:i w:val="0"/>
          <w:iCs w:val="0"/>
          <w:color w:val="000000" w:themeColor="text1"/>
          <w:lang w:val="en-IN"/>
        </w:rPr>
      </w:pPr>
      <w:r w:rsidRPr="00E33B67">
        <w:rPr>
          <w:rFonts w:ascii="Arial" w:hAnsi="Arial" w:cs="Arial"/>
          <w:b/>
          <w:bCs/>
          <w:i w:val="0"/>
          <w:iCs w:val="0"/>
          <w:color w:val="000000" w:themeColor="text1"/>
          <w:lang w:val="en-IN"/>
        </w:rPr>
        <w:t>Bias Detection and Reduction</w:t>
      </w:r>
    </w:p>
    <w:p w14:paraId="16F036CB" w14:textId="77777777" w:rsidR="00E33B67" w:rsidRPr="00E33B67" w:rsidRDefault="00E33B67" w:rsidP="00E33B67">
      <w:pPr>
        <w:numPr>
          <w:ilvl w:val="0"/>
          <w:numId w:val="14"/>
        </w:numPr>
        <w:rPr>
          <w:rFonts w:ascii="Arial" w:hAnsi="Arial" w:cs="Arial"/>
          <w:i w:val="0"/>
          <w:iCs w:val="0"/>
          <w:color w:val="000000" w:themeColor="text1"/>
          <w:lang w:val="en-IN"/>
        </w:rPr>
      </w:pPr>
      <w:r w:rsidRPr="00E33B67">
        <w:rPr>
          <w:rFonts w:ascii="Arial" w:hAnsi="Arial" w:cs="Arial"/>
          <w:i w:val="0"/>
          <w:iCs w:val="0"/>
          <w:color w:val="000000" w:themeColor="text1"/>
          <w:lang w:val="en-IN"/>
        </w:rPr>
        <w:t xml:space="preserve">Evaluate model performance across different groups (e.g., income levels, employment status) </w:t>
      </w:r>
    </w:p>
    <w:p w14:paraId="1872D7D3" w14:textId="77777777" w:rsidR="00E33B67" w:rsidRPr="00E33B67" w:rsidRDefault="00E33B67" w:rsidP="00E33B67">
      <w:pPr>
        <w:numPr>
          <w:ilvl w:val="0"/>
          <w:numId w:val="14"/>
        </w:numPr>
        <w:rPr>
          <w:rFonts w:ascii="Arial" w:hAnsi="Arial" w:cs="Arial"/>
          <w:i w:val="0"/>
          <w:iCs w:val="0"/>
          <w:color w:val="000000" w:themeColor="text1"/>
          <w:lang w:val="en-IN"/>
        </w:rPr>
      </w:pPr>
      <w:r w:rsidRPr="00E33B67">
        <w:rPr>
          <w:rFonts w:ascii="Arial" w:hAnsi="Arial" w:cs="Arial"/>
          <w:i w:val="0"/>
          <w:iCs w:val="0"/>
          <w:color w:val="000000" w:themeColor="text1"/>
          <w:lang w:val="en-IN"/>
        </w:rPr>
        <w:t xml:space="preserve">Check for </w:t>
      </w:r>
      <w:r w:rsidRPr="00E33B67">
        <w:rPr>
          <w:rFonts w:ascii="Arial" w:hAnsi="Arial" w:cs="Arial"/>
          <w:b/>
          <w:bCs/>
          <w:i w:val="0"/>
          <w:iCs w:val="0"/>
          <w:color w:val="000000" w:themeColor="text1"/>
          <w:lang w:val="en-IN"/>
        </w:rPr>
        <w:t>unequal prediction rates</w:t>
      </w:r>
      <w:r w:rsidRPr="00E33B67">
        <w:rPr>
          <w:rFonts w:ascii="Arial" w:hAnsi="Arial" w:cs="Arial"/>
          <w:i w:val="0"/>
          <w:iCs w:val="0"/>
          <w:color w:val="000000" w:themeColor="text1"/>
          <w:lang w:val="en-IN"/>
        </w:rPr>
        <w:t xml:space="preserve"> or over-penalization of specific groups </w:t>
      </w:r>
    </w:p>
    <w:p w14:paraId="08CE7779" w14:textId="77777777" w:rsidR="00E33B67" w:rsidRPr="00E33B67" w:rsidRDefault="00E33B67" w:rsidP="00E33B67">
      <w:pPr>
        <w:numPr>
          <w:ilvl w:val="0"/>
          <w:numId w:val="14"/>
        </w:numPr>
        <w:rPr>
          <w:rFonts w:ascii="Arial" w:hAnsi="Arial" w:cs="Arial"/>
          <w:i w:val="0"/>
          <w:iCs w:val="0"/>
          <w:color w:val="000000" w:themeColor="text1"/>
          <w:lang w:val="en-IN"/>
        </w:rPr>
      </w:pPr>
      <w:r w:rsidRPr="00E33B67">
        <w:rPr>
          <w:rFonts w:ascii="Arial" w:hAnsi="Arial" w:cs="Arial"/>
          <w:i w:val="0"/>
          <w:iCs w:val="0"/>
          <w:color w:val="000000" w:themeColor="text1"/>
          <w:lang w:val="en-IN"/>
        </w:rPr>
        <w:t xml:space="preserve">Use techniques such as: </w:t>
      </w:r>
    </w:p>
    <w:p w14:paraId="73CA0ACF" w14:textId="77777777" w:rsidR="00E33B67" w:rsidRPr="00E33B67" w:rsidRDefault="00E33B67" w:rsidP="00E33B67">
      <w:pPr>
        <w:numPr>
          <w:ilvl w:val="1"/>
          <w:numId w:val="14"/>
        </w:numPr>
        <w:rPr>
          <w:rFonts w:ascii="Arial" w:hAnsi="Arial" w:cs="Arial"/>
          <w:i w:val="0"/>
          <w:iCs w:val="0"/>
          <w:color w:val="000000" w:themeColor="text1"/>
          <w:lang w:val="en-IN"/>
        </w:rPr>
      </w:pPr>
      <w:r w:rsidRPr="00E33B67">
        <w:rPr>
          <w:rFonts w:ascii="Arial" w:hAnsi="Arial" w:cs="Arial"/>
          <w:i w:val="0"/>
          <w:iCs w:val="0"/>
          <w:color w:val="000000" w:themeColor="text1"/>
          <w:lang w:val="en-IN"/>
        </w:rPr>
        <w:t xml:space="preserve">Balanced training data </w:t>
      </w:r>
    </w:p>
    <w:p w14:paraId="290DADB2" w14:textId="77777777" w:rsidR="00E33B67" w:rsidRPr="00E33B67" w:rsidRDefault="00E33B67" w:rsidP="00E33B67">
      <w:pPr>
        <w:numPr>
          <w:ilvl w:val="1"/>
          <w:numId w:val="14"/>
        </w:numPr>
        <w:rPr>
          <w:rFonts w:ascii="Arial" w:hAnsi="Arial" w:cs="Arial"/>
          <w:i w:val="0"/>
          <w:iCs w:val="0"/>
          <w:color w:val="000000" w:themeColor="text1"/>
          <w:lang w:val="en-IN"/>
        </w:rPr>
      </w:pPr>
      <w:r w:rsidRPr="00E33B67">
        <w:rPr>
          <w:rFonts w:ascii="Arial" w:hAnsi="Arial" w:cs="Arial"/>
          <w:i w:val="0"/>
          <w:iCs w:val="0"/>
          <w:color w:val="000000" w:themeColor="text1"/>
          <w:lang w:val="en-IN"/>
        </w:rPr>
        <w:t xml:space="preserve">Feature selection to remove biased variables </w:t>
      </w:r>
    </w:p>
    <w:p w14:paraId="0CCD614E" w14:textId="77777777" w:rsidR="00E33B67" w:rsidRPr="00E33B67" w:rsidRDefault="00E33B67" w:rsidP="00E33B67">
      <w:pPr>
        <w:numPr>
          <w:ilvl w:val="1"/>
          <w:numId w:val="14"/>
        </w:numPr>
        <w:rPr>
          <w:rFonts w:ascii="Arial" w:hAnsi="Arial" w:cs="Arial"/>
          <w:i w:val="0"/>
          <w:iCs w:val="0"/>
          <w:color w:val="000000" w:themeColor="text1"/>
          <w:lang w:val="en-IN"/>
        </w:rPr>
      </w:pPr>
      <w:r w:rsidRPr="00E33B67">
        <w:rPr>
          <w:rFonts w:ascii="Arial" w:hAnsi="Arial" w:cs="Arial"/>
          <w:i w:val="0"/>
          <w:iCs w:val="0"/>
          <w:color w:val="000000" w:themeColor="text1"/>
          <w:lang w:val="en-IN"/>
        </w:rPr>
        <w:t xml:space="preserve">Monitoring fairness metrics </w:t>
      </w:r>
    </w:p>
    <w:p w14:paraId="3E1AA66F" w14:textId="0AB74DA8" w:rsidR="00E33B67" w:rsidRPr="00E33B67" w:rsidRDefault="00E33B67" w:rsidP="00E33B67">
      <w:pPr>
        <w:rPr>
          <w:rFonts w:ascii="Arial" w:hAnsi="Arial" w:cs="Arial"/>
          <w:i w:val="0"/>
          <w:iCs w:val="0"/>
          <w:color w:val="000000" w:themeColor="text1"/>
          <w:lang w:val="en-IN"/>
        </w:rPr>
      </w:pPr>
    </w:p>
    <w:p w14:paraId="1F6FB38A" w14:textId="49992E5F" w:rsidR="00E33B67" w:rsidRPr="00E33B67" w:rsidRDefault="00E33B67" w:rsidP="00E33B67">
      <w:pPr>
        <w:rPr>
          <w:rFonts w:ascii="Arial" w:hAnsi="Arial" w:cs="Arial"/>
          <w:b/>
          <w:bCs/>
          <w:i w:val="0"/>
          <w:iCs w:val="0"/>
          <w:color w:val="000000" w:themeColor="text1"/>
          <w:lang w:val="en-IN"/>
        </w:rPr>
      </w:pPr>
      <w:r w:rsidRPr="00E33B67">
        <w:rPr>
          <w:rFonts w:ascii="Arial" w:hAnsi="Arial" w:cs="Arial"/>
          <w:b/>
          <w:bCs/>
          <w:i w:val="0"/>
          <w:iCs w:val="0"/>
          <w:color w:val="000000" w:themeColor="text1"/>
          <w:lang w:val="en-IN"/>
        </w:rPr>
        <w:t>Ethical Considerations</w:t>
      </w:r>
    </w:p>
    <w:p w14:paraId="1B4765FD" w14:textId="77777777" w:rsidR="00E33B67" w:rsidRPr="00E33B67" w:rsidRDefault="00E33B67" w:rsidP="00E33B67">
      <w:pPr>
        <w:numPr>
          <w:ilvl w:val="0"/>
          <w:numId w:val="15"/>
        </w:numPr>
        <w:rPr>
          <w:rFonts w:ascii="Arial" w:hAnsi="Arial" w:cs="Arial"/>
          <w:i w:val="0"/>
          <w:iCs w:val="0"/>
          <w:color w:val="000000" w:themeColor="text1"/>
          <w:lang w:val="en-IN"/>
        </w:rPr>
      </w:pPr>
      <w:r w:rsidRPr="00E33B67">
        <w:rPr>
          <w:rFonts w:ascii="Arial" w:hAnsi="Arial" w:cs="Arial"/>
          <w:i w:val="0"/>
          <w:iCs w:val="0"/>
          <w:color w:val="000000" w:themeColor="text1"/>
          <w:lang w:val="en-IN"/>
        </w:rPr>
        <w:t xml:space="preserve">Ensure </w:t>
      </w:r>
      <w:r w:rsidRPr="00E33B67">
        <w:rPr>
          <w:rFonts w:ascii="Arial" w:hAnsi="Arial" w:cs="Arial"/>
          <w:b/>
          <w:bCs/>
          <w:i w:val="0"/>
          <w:iCs w:val="0"/>
          <w:color w:val="000000" w:themeColor="text1"/>
          <w:lang w:val="en-IN"/>
        </w:rPr>
        <w:t>fair and unbiased predictions</w:t>
      </w:r>
      <w:r w:rsidRPr="00E33B67">
        <w:rPr>
          <w:rFonts w:ascii="Arial" w:hAnsi="Arial" w:cs="Arial"/>
          <w:i w:val="0"/>
          <w:iCs w:val="0"/>
          <w:color w:val="000000" w:themeColor="text1"/>
          <w:lang w:val="en-IN"/>
        </w:rPr>
        <w:t xml:space="preserve"> across all customer groups </w:t>
      </w:r>
    </w:p>
    <w:p w14:paraId="1D205EDF" w14:textId="77777777" w:rsidR="00E33B67" w:rsidRPr="00E33B67" w:rsidRDefault="00E33B67" w:rsidP="00E33B67">
      <w:pPr>
        <w:numPr>
          <w:ilvl w:val="0"/>
          <w:numId w:val="15"/>
        </w:numPr>
        <w:rPr>
          <w:rFonts w:ascii="Arial" w:hAnsi="Arial" w:cs="Arial"/>
          <w:i w:val="0"/>
          <w:iCs w:val="0"/>
          <w:color w:val="000000" w:themeColor="text1"/>
          <w:lang w:val="en-IN"/>
        </w:rPr>
      </w:pPr>
      <w:r w:rsidRPr="00E33B67">
        <w:rPr>
          <w:rFonts w:ascii="Arial" w:hAnsi="Arial" w:cs="Arial"/>
          <w:i w:val="0"/>
          <w:iCs w:val="0"/>
          <w:color w:val="000000" w:themeColor="text1"/>
          <w:lang w:val="en-IN"/>
        </w:rPr>
        <w:t xml:space="preserve">Avoid using sensitive or discriminatory attributes in modeling </w:t>
      </w:r>
    </w:p>
    <w:p w14:paraId="7DE4612E" w14:textId="77777777" w:rsidR="00E33B67" w:rsidRPr="00E33B67" w:rsidRDefault="00E33B67" w:rsidP="00E33B67">
      <w:pPr>
        <w:numPr>
          <w:ilvl w:val="0"/>
          <w:numId w:val="15"/>
        </w:numPr>
        <w:rPr>
          <w:rFonts w:ascii="Arial" w:hAnsi="Arial" w:cs="Arial"/>
          <w:i w:val="0"/>
          <w:iCs w:val="0"/>
          <w:color w:val="000000" w:themeColor="text1"/>
          <w:lang w:val="en-IN"/>
        </w:rPr>
      </w:pPr>
      <w:r w:rsidRPr="00E33B67">
        <w:rPr>
          <w:rFonts w:ascii="Arial" w:hAnsi="Arial" w:cs="Arial"/>
          <w:i w:val="0"/>
          <w:iCs w:val="0"/>
          <w:color w:val="000000" w:themeColor="text1"/>
          <w:lang w:val="en-IN"/>
        </w:rPr>
        <w:t xml:space="preserve">Maintain </w:t>
      </w:r>
      <w:r w:rsidRPr="00E33B67">
        <w:rPr>
          <w:rFonts w:ascii="Arial" w:hAnsi="Arial" w:cs="Arial"/>
          <w:b/>
          <w:bCs/>
          <w:i w:val="0"/>
          <w:iCs w:val="0"/>
          <w:color w:val="000000" w:themeColor="text1"/>
          <w:lang w:val="en-IN"/>
        </w:rPr>
        <w:t>transparency</w:t>
      </w:r>
      <w:r w:rsidRPr="00E33B67">
        <w:rPr>
          <w:rFonts w:ascii="Arial" w:hAnsi="Arial" w:cs="Arial"/>
          <w:i w:val="0"/>
          <w:iCs w:val="0"/>
          <w:color w:val="000000" w:themeColor="text1"/>
          <w:lang w:val="en-IN"/>
        </w:rPr>
        <w:t xml:space="preserve"> in how predictions are made </w:t>
      </w:r>
    </w:p>
    <w:p w14:paraId="3D712F8D" w14:textId="77777777" w:rsidR="00E33B67" w:rsidRPr="00E33B67" w:rsidRDefault="00E33B67" w:rsidP="00E33B67">
      <w:pPr>
        <w:numPr>
          <w:ilvl w:val="0"/>
          <w:numId w:val="15"/>
        </w:numPr>
        <w:rPr>
          <w:rFonts w:ascii="Arial" w:hAnsi="Arial" w:cs="Arial"/>
          <w:i w:val="0"/>
          <w:iCs w:val="0"/>
          <w:color w:val="000000" w:themeColor="text1"/>
          <w:lang w:val="en-IN"/>
        </w:rPr>
      </w:pPr>
      <w:r w:rsidRPr="00E33B67">
        <w:rPr>
          <w:rFonts w:ascii="Arial" w:hAnsi="Arial" w:cs="Arial"/>
          <w:i w:val="0"/>
          <w:iCs w:val="0"/>
          <w:color w:val="000000" w:themeColor="text1"/>
          <w:lang w:val="en-IN"/>
        </w:rPr>
        <w:t xml:space="preserve">Use the model as a </w:t>
      </w:r>
      <w:r w:rsidRPr="00E33B67">
        <w:rPr>
          <w:rFonts w:ascii="Arial" w:hAnsi="Arial" w:cs="Arial"/>
          <w:b/>
          <w:bCs/>
          <w:i w:val="0"/>
          <w:iCs w:val="0"/>
          <w:color w:val="000000" w:themeColor="text1"/>
          <w:lang w:val="en-IN"/>
        </w:rPr>
        <w:t>decision-support tool</w:t>
      </w:r>
      <w:r w:rsidRPr="00E33B67">
        <w:rPr>
          <w:rFonts w:ascii="Arial" w:hAnsi="Arial" w:cs="Arial"/>
          <w:i w:val="0"/>
          <w:iCs w:val="0"/>
          <w:color w:val="000000" w:themeColor="text1"/>
          <w:lang w:val="en-IN"/>
        </w:rPr>
        <w:t xml:space="preserve">, not as the sole basis for rejecting customers </w:t>
      </w:r>
    </w:p>
    <w:p w14:paraId="3A3A0838" w14:textId="77777777" w:rsidR="00E33B67" w:rsidRPr="00E33B67" w:rsidRDefault="00E33B67" w:rsidP="00E33B67">
      <w:pPr>
        <w:numPr>
          <w:ilvl w:val="0"/>
          <w:numId w:val="15"/>
        </w:numPr>
        <w:rPr>
          <w:rFonts w:ascii="Arial" w:hAnsi="Arial" w:cs="Arial"/>
          <w:i w:val="0"/>
          <w:iCs w:val="0"/>
          <w:color w:val="000000" w:themeColor="text1"/>
          <w:lang w:val="en-IN"/>
        </w:rPr>
      </w:pPr>
      <w:r w:rsidRPr="00E33B67">
        <w:rPr>
          <w:rFonts w:ascii="Arial" w:hAnsi="Arial" w:cs="Arial"/>
          <w:i w:val="0"/>
          <w:iCs w:val="0"/>
          <w:color w:val="000000" w:themeColor="text1"/>
          <w:lang w:val="en-IN"/>
        </w:rPr>
        <w:t xml:space="preserve">Protect customer data privacy and ensure responsible use of financial information </w:t>
      </w:r>
    </w:p>
    <w:p w14:paraId="2D2F0295" w14:textId="4DA081F8" w:rsidR="004B5529" w:rsidRPr="00E31114" w:rsidRDefault="004B5529">
      <w:pPr>
        <w:rPr>
          <w:rFonts w:ascii="Arial" w:hAnsi="Arial" w:cs="Arial"/>
          <w:i w:val="0"/>
          <w:iCs w:val="0"/>
          <w:color w:val="000000" w:themeColor="text1"/>
        </w:rPr>
      </w:pPr>
    </w:p>
    <w:sectPr w:rsidR="004B5529" w:rsidRPr="00E31114" w:rsidSect="00E33B67">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381F9" w14:textId="77777777" w:rsidR="0024081E" w:rsidRDefault="0024081E" w:rsidP="00E31114">
      <w:pPr>
        <w:spacing w:after="0" w:line="240" w:lineRule="auto"/>
      </w:pPr>
      <w:r>
        <w:separator/>
      </w:r>
    </w:p>
  </w:endnote>
  <w:endnote w:type="continuationSeparator" w:id="0">
    <w:p w14:paraId="11EC45FA" w14:textId="77777777" w:rsidR="0024081E" w:rsidRDefault="0024081E" w:rsidP="00E31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B6043" w14:textId="77777777" w:rsidR="0024081E" w:rsidRDefault="0024081E" w:rsidP="00E31114">
      <w:pPr>
        <w:spacing w:after="0" w:line="240" w:lineRule="auto"/>
      </w:pPr>
      <w:r>
        <w:separator/>
      </w:r>
    </w:p>
  </w:footnote>
  <w:footnote w:type="continuationSeparator" w:id="0">
    <w:p w14:paraId="06B93B16" w14:textId="77777777" w:rsidR="0024081E" w:rsidRDefault="0024081E" w:rsidP="00E311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2A47FF"/>
    <w:multiLevelType w:val="multilevel"/>
    <w:tmpl w:val="6608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0824EA"/>
    <w:multiLevelType w:val="multilevel"/>
    <w:tmpl w:val="C770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330A65"/>
    <w:multiLevelType w:val="multilevel"/>
    <w:tmpl w:val="0D12E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952686"/>
    <w:multiLevelType w:val="multilevel"/>
    <w:tmpl w:val="2A24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387E8E"/>
    <w:multiLevelType w:val="multilevel"/>
    <w:tmpl w:val="C78E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C96C46"/>
    <w:multiLevelType w:val="hybridMultilevel"/>
    <w:tmpl w:val="5B2280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6874018"/>
    <w:multiLevelType w:val="multilevel"/>
    <w:tmpl w:val="18E2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775190"/>
    <w:multiLevelType w:val="multilevel"/>
    <w:tmpl w:val="80D8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D332B2"/>
    <w:multiLevelType w:val="hybridMultilevel"/>
    <w:tmpl w:val="A44213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99F4E5A"/>
    <w:multiLevelType w:val="multilevel"/>
    <w:tmpl w:val="0BD0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FF6B7A"/>
    <w:multiLevelType w:val="multilevel"/>
    <w:tmpl w:val="1046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2119CF"/>
    <w:multiLevelType w:val="multilevel"/>
    <w:tmpl w:val="7C0A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7822E8"/>
    <w:multiLevelType w:val="multilevel"/>
    <w:tmpl w:val="B20E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733D7F"/>
    <w:multiLevelType w:val="multilevel"/>
    <w:tmpl w:val="E6B0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7D49C4"/>
    <w:multiLevelType w:val="multilevel"/>
    <w:tmpl w:val="47D6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C05E8B"/>
    <w:multiLevelType w:val="multilevel"/>
    <w:tmpl w:val="98D00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66372B"/>
    <w:multiLevelType w:val="multilevel"/>
    <w:tmpl w:val="53D8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B03050"/>
    <w:multiLevelType w:val="multilevel"/>
    <w:tmpl w:val="61B02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C112A4"/>
    <w:multiLevelType w:val="multilevel"/>
    <w:tmpl w:val="9070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611DA4"/>
    <w:multiLevelType w:val="multilevel"/>
    <w:tmpl w:val="AF3A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CE27DB"/>
    <w:multiLevelType w:val="multilevel"/>
    <w:tmpl w:val="4AA2B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F54BE7"/>
    <w:multiLevelType w:val="multilevel"/>
    <w:tmpl w:val="3B7E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22672F"/>
    <w:multiLevelType w:val="multilevel"/>
    <w:tmpl w:val="970AD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517537">
    <w:abstractNumId w:val="8"/>
  </w:num>
  <w:num w:numId="2" w16cid:durableId="662591834">
    <w:abstractNumId w:val="6"/>
  </w:num>
  <w:num w:numId="3" w16cid:durableId="788158861">
    <w:abstractNumId w:val="5"/>
  </w:num>
  <w:num w:numId="4" w16cid:durableId="645207700">
    <w:abstractNumId w:val="4"/>
  </w:num>
  <w:num w:numId="5" w16cid:durableId="1573539268">
    <w:abstractNumId w:val="7"/>
  </w:num>
  <w:num w:numId="6" w16cid:durableId="206184450">
    <w:abstractNumId w:val="3"/>
  </w:num>
  <w:num w:numId="7" w16cid:durableId="1710837754">
    <w:abstractNumId w:val="2"/>
  </w:num>
  <w:num w:numId="8" w16cid:durableId="716853685">
    <w:abstractNumId w:val="1"/>
  </w:num>
  <w:num w:numId="9" w16cid:durableId="1352419503">
    <w:abstractNumId w:val="0"/>
  </w:num>
  <w:num w:numId="10" w16cid:durableId="1661082446">
    <w:abstractNumId w:val="14"/>
  </w:num>
  <w:num w:numId="11" w16cid:durableId="564267438">
    <w:abstractNumId w:val="18"/>
  </w:num>
  <w:num w:numId="12" w16cid:durableId="1862087966">
    <w:abstractNumId w:val="20"/>
  </w:num>
  <w:num w:numId="13" w16cid:durableId="343555431">
    <w:abstractNumId w:val="31"/>
  </w:num>
  <w:num w:numId="14" w16cid:durableId="1212766906">
    <w:abstractNumId w:val="24"/>
  </w:num>
  <w:num w:numId="15" w16cid:durableId="1338508379">
    <w:abstractNumId w:val="23"/>
  </w:num>
  <w:num w:numId="16" w16cid:durableId="1142506655">
    <w:abstractNumId w:val="17"/>
  </w:num>
  <w:num w:numId="17" w16cid:durableId="1990207914">
    <w:abstractNumId w:val="22"/>
  </w:num>
  <w:num w:numId="18" w16cid:durableId="1914579533">
    <w:abstractNumId w:val="11"/>
  </w:num>
  <w:num w:numId="19" w16cid:durableId="1483738054">
    <w:abstractNumId w:val="9"/>
  </w:num>
  <w:num w:numId="20" w16cid:durableId="145628411">
    <w:abstractNumId w:val="28"/>
  </w:num>
  <w:num w:numId="21" w16cid:durableId="1208836796">
    <w:abstractNumId w:val="30"/>
  </w:num>
  <w:num w:numId="22" w16cid:durableId="585380114">
    <w:abstractNumId w:val="10"/>
  </w:num>
  <w:num w:numId="23" w16cid:durableId="218984285">
    <w:abstractNumId w:val="19"/>
  </w:num>
  <w:num w:numId="24" w16cid:durableId="742486773">
    <w:abstractNumId w:val="13"/>
  </w:num>
  <w:num w:numId="25" w16cid:durableId="1126465396">
    <w:abstractNumId w:val="29"/>
  </w:num>
  <w:num w:numId="26" w16cid:durableId="1915702134">
    <w:abstractNumId w:val="27"/>
  </w:num>
  <w:num w:numId="27" w16cid:durableId="1489322559">
    <w:abstractNumId w:val="21"/>
  </w:num>
  <w:num w:numId="28" w16cid:durableId="31200753">
    <w:abstractNumId w:val="12"/>
  </w:num>
  <w:num w:numId="29" w16cid:durableId="712462937">
    <w:abstractNumId w:val="15"/>
  </w:num>
  <w:num w:numId="30" w16cid:durableId="1513717753">
    <w:abstractNumId w:val="26"/>
  </w:num>
  <w:num w:numId="31" w16cid:durableId="170265953">
    <w:abstractNumId w:val="25"/>
  </w:num>
  <w:num w:numId="32" w16cid:durableId="6288220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75C"/>
    <w:rsid w:val="0006063C"/>
    <w:rsid w:val="0015074B"/>
    <w:rsid w:val="00181D70"/>
    <w:rsid w:val="0024081E"/>
    <w:rsid w:val="0029639D"/>
    <w:rsid w:val="002B6208"/>
    <w:rsid w:val="00326F90"/>
    <w:rsid w:val="004060A3"/>
    <w:rsid w:val="004B5529"/>
    <w:rsid w:val="00761B2C"/>
    <w:rsid w:val="008237CA"/>
    <w:rsid w:val="00A4337E"/>
    <w:rsid w:val="00AA1D8D"/>
    <w:rsid w:val="00AC6BB1"/>
    <w:rsid w:val="00B47730"/>
    <w:rsid w:val="00CB0664"/>
    <w:rsid w:val="00E31114"/>
    <w:rsid w:val="00E33B67"/>
    <w:rsid w:val="00F639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4E744"/>
  <w14:defaultImageDpi w14:val="300"/>
  <w15:docId w15:val="{578686E3-F8AA-B641-B7B7-8F5C3F9A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114"/>
    <w:rPr>
      <w:i/>
      <w:iCs/>
      <w:sz w:val="20"/>
      <w:szCs w:val="20"/>
    </w:rPr>
  </w:style>
  <w:style w:type="paragraph" w:styleId="Heading1">
    <w:name w:val="heading 1"/>
    <w:basedOn w:val="Normal"/>
    <w:next w:val="Normal"/>
    <w:link w:val="Heading1Char"/>
    <w:uiPriority w:val="9"/>
    <w:qFormat/>
    <w:rsid w:val="00E31114"/>
    <w:pPr>
      <w:pBdr>
        <w:top w:val="single" w:sz="8" w:space="0" w:color="B2B2B2" w:themeColor="accent2"/>
        <w:left w:val="single" w:sz="8" w:space="0" w:color="B2B2B2" w:themeColor="accent2"/>
        <w:bottom w:val="single" w:sz="8" w:space="0" w:color="B2B2B2" w:themeColor="accent2"/>
        <w:right w:val="single" w:sz="8" w:space="0" w:color="B2B2B2" w:themeColor="accent2"/>
      </w:pBdr>
      <w:shd w:val="clear" w:color="auto" w:fill="EFEFEF" w:themeFill="accent2" w:themeFillTint="33"/>
      <w:spacing w:before="480" w:after="100" w:line="269" w:lineRule="auto"/>
      <w:contextualSpacing/>
      <w:outlineLvl w:val="0"/>
    </w:pPr>
    <w:rPr>
      <w:rFonts w:asciiTheme="majorHAnsi" w:eastAsiaTheme="majorEastAsia" w:hAnsiTheme="majorHAnsi" w:cstheme="majorBidi"/>
      <w:b/>
      <w:bCs/>
      <w:color w:val="585858" w:themeColor="accent2" w:themeShade="7F"/>
      <w:sz w:val="22"/>
      <w:szCs w:val="22"/>
    </w:rPr>
  </w:style>
  <w:style w:type="paragraph" w:styleId="Heading2">
    <w:name w:val="heading 2"/>
    <w:basedOn w:val="Normal"/>
    <w:next w:val="Normal"/>
    <w:link w:val="Heading2Char"/>
    <w:uiPriority w:val="9"/>
    <w:unhideWhenUsed/>
    <w:qFormat/>
    <w:rsid w:val="00E31114"/>
    <w:pPr>
      <w:pBdr>
        <w:top w:val="single" w:sz="4" w:space="0" w:color="B2B2B2" w:themeColor="accent2"/>
        <w:left w:val="single" w:sz="48" w:space="2" w:color="B2B2B2" w:themeColor="accent2"/>
        <w:bottom w:val="single" w:sz="4" w:space="0" w:color="B2B2B2" w:themeColor="accent2"/>
        <w:right w:val="single" w:sz="4" w:space="4" w:color="B2B2B2" w:themeColor="accent2"/>
      </w:pBdr>
      <w:spacing w:before="200" w:after="100" w:line="269" w:lineRule="auto"/>
      <w:ind w:left="144"/>
      <w:contextualSpacing/>
      <w:outlineLvl w:val="1"/>
    </w:pPr>
    <w:rPr>
      <w:rFonts w:asciiTheme="majorHAnsi" w:eastAsiaTheme="majorEastAsia" w:hAnsiTheme="majorHAnsi" w:cstheme="majorBidi"/>
      <w:b/>
      <w:bCs/>
      <w:color w:val="858585" w:themeColor="accent2" w:themeShade="BF"/>
      <w:sz w:val="22"/>
      <w:szCs w:val="22"/>
    </w:rPr>
  </w:style>
  <w:style w:type="paragraph" w:styleId="Heading3">
    <w:name w:val="heading 3"/>
    <w:basedOn w:val="Normal"/>
    <w:next w:val="Normal"/>
    <w:link w:val="Heading3Char"/>
    <w:uiPriority w:val="9"/>
    <w:unhideWhenUsed/>
    <w:qFormat/>
    <w:rsid w:val="00E31114"/>
    <w:pPr>
      <w:pBdr>
        <w:left w:val="single" w:sz="48" w:space="2" w:color="B2B2B2" w:themeColor="accent2"/>
        <w:bottom w:val="single" w:sz="4" w:space="0" w:color="B2B2B2" w:themeColor="accent2"/>
      </w:pBdr>
      <w:spacing w:before="200" w:after="100" w:line="240" w:lineRule="auto"/>
      <w:ind w:left="144"/>
      <w:contextualSpacing/>
      <w:outlineLvl w:val="2"/>
    </w:pPr>
    <w:rPr>
      <w:rFonts w:asciiTheme="majorHAnsi" w:eastAsiaTheme="majorEastAsia" w:hAnsiTheme="majorHAnsi" w:cstheme="majorBidi"/>
      <w:b/>
      <w:bCs/>
      <w:color w:val="858585" w:themeColor="accent2" w:themeShade="BF"/>
      <w:sz w:val="22"/>
      <w:szCs w:val="22"/>
    </w:rPr>
  </w:style>
  <w:style w:type="paragraph" w:styleId="Heading4">
    <w:name w:val="heading 4"/>
    <w:basedOn w:val="Normal"/>
    <w:next w:val="Normal"/>
    <w:link w:val="Heading4Char"/>
    <w:uiPriority w:val="9"/>
    <w:semiHidden/>
    <w:unhideWhenUsed/>
    <w:qFormat/>
    <w:rsid w:val="00E31114"/>
    <w:pPr>
      <w:pBdr>
        <w:left w:val="single" w:sz="4" w:space="2" w:color="B2B2B2" w:themeColor="accent2"/>
        <w:bottom w:val="single" w:sz="4" w:space="2" w:color="B2B2B2" w:themeColor="accent2"/>
      </w:pBdr>
      <w:spacing w:before="200" w:after="100" w:line="240" w:lineRule="auto"/>
      <w:ind w:left="86"/>
      <w:contextualSpacing/>
      <w:outlineLvl w:val="3"/>
    </w:pPr>
    <w:rPr>
      <w:rFonts w:asciiTheme="majorHAnsi" w:eastAsiaTheme="majorEastAsia" w:hAnsiTheme="majorHAnsi" w:cstheme="majorBidi"/>
      <w:b/>
      <w:bCs/>
      <w:color w:val="858585" w:themeColor="accent2" w:themeShade="BF"/>
      <w:sz w:val="22"/>
      <w:szCs w:val="22"/>
    </w:rPr>
  </w:style>
  <w:style w:type="paragraph" w:styleId="Heading5">
    <w:name w:val="heading 5"/>
    <w:basedOn w:val="Normal"/>
    <w:next w:val="Normal"/>
    <w:link w:val="Heading5Char"/>
    <w:uiPriority w:val="9"/>
    <w:semiHidden/>
    <w:unhideWhenUsed/>
    <w:qFormat/>
    <w:rsid w:val="00E31114"/>
    <w:pPr>
      <w:pBdr>
        <w:left w:val="dotted" w:sz="4" w:space="2" w:color="B2B2B2" w:themeColor="accent2"/>
        <w:bottom w:val="dotted" w:sz="4" w:space="2" w:color="B2B2B2" w:themeColor="accent2"/>
      </w:pBdr>
      <w:spacing w:before="200" w:after="100" w:line="240" w:lineRule="auto"/>
      <w:ind w:left="86"/>
      <w:contextualSpacing/>
      <w:outlineLvl w:val="4"/>
    </w:pPr>
    <w:rPr>
      <w:rFonts w:asciiTheme="majorHAnsi" w:eastAsiaTheme="majorEastAsia" w:hAnsiTheme="majorHAnsi" w:cstheme="majorBidi"/>
      <w:b/>
      <w:bCs/>
      <w:color w:val="858585" w:themeColor="accent2" w:themeShade="BF"/>
      <w:sz w:val="22"/>
      <w:szCs w:val="22"/>
    </w:rPr>
  </w:style>
  <w:style w:type="paragraph" w:styleId="Heading6">
    <w:name w:val="heading 6"/>
    <w:basedOn w:val="Normal"/>
    <w:next w:val="Normal"/>
    <w:link w:val="Heading6Char"/>
    <w:uiPriority w:val="9"/>
    <w:semiHidden/>
    <w:unhideWhenUsed/>
    <w:qFormat/>
    <w:rsid w:val="00E31114"/>
    <w:pPr>
      <w:pBdr>
        <w:bottom w:val="single" w:sz="4" w:space="2" w:color="E0E0E0" w:themeColor="accent2" w:themeTint="66"/>
      </w:pBdr>
      <w:spacing w:before="200" w:after="100" w:line="240" w:lineRule="auto"/>
      <w:contextualSpacing/>
      <w:outlineLvl w:val="5"/>
    </w:pPr>
    <w:rPr>
      <w:rFonts w:asciiTheme="majorHAnsi" w:eastAsiaTheme="majorEastAsia" w:hAnsiTheme="majorHAnsi" w:cstheme="majorBidi"/>
      <w:color w:val="858585" w:themeColor="accent2" w:themeShade="BF"/>
      <w:sz w:val="22"/>
      <w:szCs w:val="22"/>
    </w:rPr>
  </w:style>
  <w:style w:type="paragraph" w:styleId="Heading7">
    <w:name w:val="heading 7"/>
    <w:basedOn w:val="Normal"/>
    <w:next w:val="Normal"/>
    <w:link w:val="Heading7Char"/>
    <w:uiPriority w:val="9"/>
    <w:semiHidden/>
    <w:unhideWhenUsed/>
    <w:qFormat/>
    <w:rsid w:val="00E31114"/>
    <w:pPr>
      <w:pBdr>
        <w:bottom w:val="dotted" w:sz="4" w:space="2" w:color="D0D0D0" w:themeColor="accent2" w:themeTint="99"/>
      </w:pBdr>
      <w:spacing w:before="200" w:after="100" w:line="240" w:lineRule="auto"/>
      <w:contextualSpacing/>
      <w:outlineLvl w:val="6"/>
    </w:pPr>
    <w:rPr>
      <w:rFonts w:asciiTheme="majorHAnsi" w:eastAsiaTheme="majorEastAsia" w:hAnsiTheme="majorHAnsi" w:cstheme="majorBidi"/>
      <w:color w:val="858585" w:themeColor="accent2" w:themeShade="BF"/>
      <w:sz w:val="22"/>
      <w:szCs w:val="22"/>
    </w:rPr>
  </w:style>
  <w:style w:type="paragraph" w:styleId="Heading8">
    <w:name w:val="heading 8"/>
    <w:basedOn w:val="Normal"/>
    <w:next w:val="Normal"/>
    <w:link w:val="Heading8Char"/>
    <w:uiPriority w:val="9"/>
    <w:semiHidden/>
    <w:unhideWhenUsed/>
    <w:qFormat/>
    <w:rsid w:val="00E31114"/>
    <w:pPr>
      <w:spacing w:before="200" w:after="100" w:line="240" w:lineRule="auto"/>
      <w:contextualSpacing/>
      <w:outlineLvl w:val="7"/>
    </w:pPr>
    <w:rPr>
      <w:rFonts w:asciiTheme="majorHAnsi" w:eastAsiaTheme="majorEastAsia" w:hAnsiTheme="majorHAnsi" w:cstheme="majorBidi"/>
      <w:color w:val="B2B2B2" w:themeColor="accent2"/>
      <w:sz w:val="22"/>
      <w:szCs w:val="22"/>
    </w:rPr>
  </w:style>
  <w:style w:type="paragraph" w:styleId="Heading9">
    <w:name w:val="heading 9"/>
    <w:basedOn w:val="Normal"/>
    <w:next w:val="Normal"/>
    <w:link w:val="Heading9Char"/>
    <w:uiPriority w:val="9"/>
    <w:semiHidden/>
    <w:unhideWhenUsed/>
    <w:qFormat/>
    <w:rsid w:val="00E31114"/>
    <w:pPr>
      <w:spacing w:before="200" w:after="100" w:line="240" w:lineRule="auto"/>
      <w:contextualSpacing/>
      <w:outlineLvl w:val="8"/>
    </w:pPr>
    <w:rPr>
      <w:rFonts w:asciiTheme="majorHAnsi" w:eastAsiaTheme="majorEastAsia" w:hAnsiTheme="majorHAnsi" w:cstheme="majorBidi"/>
      <w:color w:val="B2B2B2"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E31114"/>
    <w:pPr>
      <w:spacing w:after="0" w:line="240" w:lineRule="auto"/>
    </w:pPr>
  </w:style>
  <w:style w:type="character" w:customStyle="1" w:styleId="Heading1Char">
    <w:name w:val="Heading 1 Char"/>
    <w:basedOn w:val="DefaultParagraphFont"/>
    <w:link w:val="Heading1"/>
    <w:uiPriority w:val="9"/>
    <w:rsid w:val="00E31114"/>
    <w:rPr>
      <w:rFonts w:asciiTheme="majorHAnsi" w:eastAsiaTheme="majorEastAsia" w:hAnsiTheme="majorHAnsi" w:cstheme="majorBidi"/>
      <w:b/>
      <w:bCs/>
      <w:i/>
      <w:iCs/>
      <w:color w:val="585858" w:themeColor="accent2" w:themeShade="7F"/>
      <w:shd w:val="clear" w:color="auto" w:fill="EFEFEF" w:themeFill="accent2" w:themeFillTint="33"/>
    </w:rPr>
  </w:style>
  <w:style w:type="character" w:customStyle="1" w:styleId="Heading2Char">
    <w:name w:val="Heading 2 Char"/>
    <w:basedOn w:val="DefaultParagraphFont"/>
    <w:link w:val="Heading2"/>
    <w:uiPriority w:val="9"/>
    <w:rsid w:val="00E31114"/>
    <w:rPr>
      <w:rFonts w:asciiTheme="majorHAnsi" w:eastAsiaTheme="majorEastAsia" w:hAnsiTheme="majorHAnsi" w:cstheme="majorBidi"/>
      <w:b/>
      <w:bCs/>
      <w:i/>
      <w:iCs/>
      <w:color w:val="858585" w:themeColor="accent2" w:themeShade="BF"/>
    </w:rPr>
  </w:style>
  <w:style w:type="character" w:customStyle="1" w:styleId="Heading3Char">
    <w:name w:val="Heading 3 Char"/>
    <w:basedOn w:val="DefaultParagraphFont"/>
    <w:link w:val="Heading3"/>
    <w:uiPriority w:val="9"/>
    <w:rsid w:val="00E31114"/>
    <w:rPr>
      <w:rFonts w:asciiTheme="majorHAnsi" w:eastAsiaTheme="majorEastAsia" w:hAnsiTheme="majorHAnsi" w:cstheme="majorBidi"/>
      <w:b/>
      <w:bCs/>
      <w:i/>
      <w:iCs/>
      <w:color w:val="858585" w:themeColor="accent2" w:themeShade="BF"/>
    </w:rPr>
  </w:style>
  <w:style w:type="paragraph" w:styleId="Title">
    <w:name w:val="Title"/>
    <w:basedOn w:val="Normal"/>
    <w:next w:val="Normal"/>
    <w:link w:val="TitleChar"/>
    <w:uiPriority w:val="10"/>
    <w:qFormat/>
    <w:rsid w:val="00E31114"/>
    <w:pPr>
      <w:pBdr>
        <w:top w:val="single" w:sz="48" w:space="0" w:color="B2B2B2" w:themeColor="accent2"/>
        <w:bottom w:val="single" w:sz="48" w:space="0" w:color="B2B2B2" w:themeColor="accent2"/>
      </w:pBdr>
      <w:shd w:val="clear" w:color="auto" w:fill="B2B2B2"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E31114"/>
    <w:rPr>
      <w:rFonts w:asciiTheme="majorHAnsi" w:eastAsiaTheme="majorEastAsia" w:hAnsiTheme="majorHAnsi" w:cstheme="majorBidi"/>
      <w:i/>
      <w:iCs/>
      <w:color w:val="FFFFFF" w:themeColor="background1"/>
      <w:spacing w:val="10"/>
      <w:sz w:val="48"/>
      <w:szCs w:val="48"/>
      <w:shd w:val="clear" w:color="auto" w:fill="B2B2B2" w:themeFill="accent2"/>
    </w:rPr>
  </w:style>
  <w:style w:type="paragraph" w:styleId="Subtitle">
    <w:name w:val="Subtitle"/>
    <w:basedOn w:val="Normal"/>
    <w:next w:val="Normal"/>
    <w:link w:val="SubtitleChar"/>
    <w:uiPriority w:val="11"/>
    <w:qFormat/>
    <w:rsid w:val="00E31114"/>
    <w:pPr>
      <w:pBdr>
        <w:bottom w:val="dotted" w:sz="8" w:space="10" w:color="B2B2B2" w:themeColor="accent2"/>
      </w:pBdr>
      <w:spacing w:before="200" w:after="900" w:line="240" w:lineRule="auto"/>
      <w:jc w:val="center"/>
    </w:pPr>
    <w:rPr>
      <w:rFonts w:asciiTheme="majorHAnsi" w:eastAsiaTheme="majorEastAsia" w:hAnsiTheme="majorHAnsi" w:cstheme="majorBidi"/>
      <w:color w:val="585858" w:themeColor="accent2" w:themeShade="7F"/>
      <w:sz w:val="24"/>
      <w:szCs w:val="24"/>
    </w:rPr>
  </w:style>
  <w:style w:type="character" w:customStyle="1" w:styleId="SubtitleChar">
    <w:name w:val="Subtitle Char"/>
    <w:basedOn w:val="DefaultParagraphFont"/>
    <w:link w:val="Subtitle"/>
    <w:uiPriority w:val="11"/>
    <w:rsid w:val="00E31114"/>
    <w:rPr>
      <w:rFonts w:asciiTheme="majorHAnsi" w:eastAsiaTheme="majorEastAsia" w:hAnsiTheme="majorHAnsi" w:cstheme="majorBidi"/>
      <w:i/>
      <w:iCs/>
      <w:color w:val="585858" w:themeColor="accent2" w:themeShade="7F"/>
      <w:sz w:val="24"/>
      <w:szCs w:val="24"/>
    </w:rPr>
  </w:style>
  <w:style w:type="paragraph" w:styleId="ListParagraph">
    <w:name w:val="List Paragraph"/>
    <w:basedOn w:val="Normal"/>
    <w:uiPriority w:val="34"/>
    <w:qFormat/>
    <w:rsid w:val="00E31114"/>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E31114"/>
    <w:rPr>
      <w:i w:val="0"/>
      <w:iCs w:val="0"/>
      <w:color w:val="858585" w:themeColor="accent2" w:themeShade="BF"/>
    </w:rPr>
  </w:style>
  <w:style w:type="character" w:customStyle="1" w:styleId="QuoteChar">
    <w:name w:val="Quote Char"/>
    <w:basedOn w:val="DefaultParagraphFont"/>
    <w:link w:val="Quote"/>
    <w:uiPriority w:val="29"/>
    <w:rsid w:val="00E31114"/>
    <w:rPr>
      <w:color w:val="858585" w:themeColor="accent2" w:themeShade="BF"/>
      <w:sz w:val="20"/>
      <w:szCs w:val="20"/>
    </w:rPr>
  </w:style>
  <w:style w:type="character" w:customStyle="1" w:styleId="Heading4Char">
    <w:name w:val="Heading 4 Char"/>
    <w:basedOn w:val="DefaultParagraphFont"/>
    <w:link w:val="Heading4"/>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5Char">
    <w:name w:val="Heading 5 Char"/>
    <w:basedOn w:val="DefaultParagraphFont"/>
    <w:link w:val="Heading5"/>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6Char">
    <w:name w:val="Heading 6 Char"/>
    <w:basedOn w:val="DefaultParagraphFont"/>
    <w:link w:val="Heading6"/>
    <w:uiPriority w:val="9"/>
    <w:semiHidden/>
    <w:rsid w:val="00E31114"/>
    <w:rPr>
      <w:rFonts w:asciiTheme="majorHAnsi" w:eastAsiaTheme="majorEastAsia" w:hAnsiTheme="majorHAnsi" w:cstheme="majorBidi"/>
      <w:i/>
      <w:iCs/>
      <w:color w:val="858585" w:themeColor="accent2" w:themeShade="BF"/>
    </w:rPr>
  </w:style>
  <w:style w:type="character" w:customStyle="1" w:styleId="Heading7Char">
    <w:name w:val="Heading 7 Char"/>
    <w:basedOn w:val="DefaultParagraphFont"/>
    <w:link w:val="Heading7"/>
    <w:uiPriority w:val="9"/>
    <w:semiHidden/>
    <w:rsid w:val="00E31114"/>
    <w:rPr>
      <w:rFonts w:asciiTheme="majorHAnsi" w:eastAsiaTheme="majorEastAsia" w:hAnsiTheme="majorHAnsi" w:cstheme="majorBidi"/>
      <w:i/>
      <w:iCs/>
      <w:color w:val="858585" w:themeColor="accent2" w:themeShade="BF"/>
    </w:rPr>
  </w:style>
  <w:style w:type="character" w:customStyle="1" w:styleId="Heading8Char">
    <w:name w:val="Heading 8 Char"/>
    <w:basedOn w:val="DefaultParagraphFont"/>
    <w:link w:val="Heading8"/>
    <w:uiPriority w:val="9"/>
    <w:semiHidden/>
    <w:rsid w:val="00E31114"/>
    <w:rPr>
      <w:rFonts w:asciiTheme="majorHAnsi" w:eastAsiaTheme="majorEastAsia" w:hAnsiTheme="majorHAnsi" w:cstheme="majorBidi"/>
      <w:i/>
      <w:iCs/>
      <w:color w:val="B2B2B2" w:themeColor="accent2"/>
    </w:rPr>
  </w:style>
  <w:style w:type="character" w:customStyle="1" w:styleId="Heading9Char">
    <w:name w:val="Heading 9 Char"/>
    <w:basedOn w:val="DefaultParagraphFont"/>
    <w:link w:val="Heading9"/>
    <w:uiPriority w:val="9"/>
    <w:semiHidden/>
    <w:rsid w:val="00E31114"/>
    <w:rPr>
      <w:rFonts w:asciiTheme="majorHAnsi" w:eastAsiaTheme="majorEastAsia" w:hAnsiTheme="majorHAnsi" w:cstheme="majorBidi"/>
      <w:i/>
      <w:iCs/>
      <w:color w:val="B2B2B2" w:themeColor="accent2"/>
      <w:sz w:val="20"/>
      <w:szCs w:val="20"/>
    </w:rPr>
  </w:style>
  <w:style w:type="paragraph" w:styleId="Caption">
    <w:name w:val="caption"/>
    <w:basedOn w:val="Normal"/>
    <w:next w:val="Normal"/>
    <w:uiPriority w:val="35"/>
    <w:semiHidden/>
    <w:unhideWhenUsed/>
    <w:qFormat/>
    <w:rsid w:val="00E31114"/>
    <w:rPr>
      <w:b/>
      <w:bCs/>
      <w:color w:val="858585" w:themeColor="accent2" w:themeShade="BF"/>
      <w:sz w:val="18"/>
      <w:szCs w:val="18"/>
    </w:rPr>
  </w:style>
  <w:style w:type="character" w:styleId="Strong">
    <w:name w:val="Strong"/>
    <w:uiPriority w:val="22"/>
    <w:qFormat/>
    <w:rsid w:val="00E31114"/>
    <w:rPr>
      <w:b/>
      <w:bCs/>
      <w:spacing w:val="0"/>
    </w:rPr>
  </w:style>
  <w:style w:type="character" w:styleId="Emphasis">
    <w:name w:val="Emphasis"/>
    <w:uiPriority w:val="20"/>
    <w:qFormat/>
    <w:rsid w:val="00E31114"/>
    <w:rPr>
      <w:rFonts w:asciiTheme="majorHAnsi" w:eastAsiaTheme="majorEastAsia" w:hAnsiTheme="majorHAnsi" w:cstheme="majorBidi"/>
      <w:b/>
      <w:bCs/>
      <w:i/>
      <w:iCs/>
      <w:color w:val="B2B2B2" w:themeColor="accent2"/>
      <w:bdr w:val="single" w:sz="18" w:space="0" w:color="EFEFEF" w:themeColor="accent2" w:themeTint="33"/>
      <w:shd w:val="clear" w:color="auto" w:fill="EFEFEF" w:themeFill="accent2" w:themeFillTint="33"/>
    </w:rPr>
  </w:style>
  <w:style w:type="paragraph" w:styleId="IntenseQuote">
    <w:name w:val="Intense Quote"/>
    <w:basedOn w:val="Normal"/>
    <w:next w:val="Normal"/>
    <w:link w:val="IntenseQuoteChar"/>
    <w:uiPriority w:val="30"/>
    <w:qFormat/>
    <w:rsid w:val="00E31114"/>
    <w:pPr>
      <w:pBdr>
        <w:top w:val="dotted" w:sz="8" w:space="10" w:color="B2B2B2" w:themeColor="accent2"/>
        <w:bottom w:val="dotted" w:sz="8" w:space="10" w:color="B2B2B2" w:themeColor="accent2"/>
      </w:pBdr>
      <w:spacing w:line="300" w:lineRule="auto"/>
      <w:ind w:left="2160" w:right="2160"/>
      <w:jc w:val="center"/>
    </w:pPr>
    <w:rPr>
      <w:rFonts w:asciiTheme="majorHAnsi" w:eastAsiaTheme="majorEastAsia" w:hAnsiTheme="majorHAnsi" w:cstheme="majorBidi"/>
      <w:b/>
      <w:bCs/>
      <w:color w:val="B2B2B2" w:themeColor="accent2"/>
    </w:rPr>
  </w:style>
  <w:style w:type="character" w:customStyle="1" w:styleId="IntenseQuoteChar">
    <w:name w:val="Intense Quote Char"/>
    <w:basedOn w:val="DefaultParagraphFont"/>
    <w:link w:val="IntenseQuote"/>
    <w:uiPriority w:val="30"/>
    <w:rsid w:val="00E31114"/>
    <w:rPr>
      <w:rFonts w:asciiTheme="majorHAnsi" w:eastAsiaTheme="majorEastAsia" w:hAnsiTheme="majorHAnsi" w:cstheme="majorBidi"/>
      <w:b/>
      <w:bCs/>
      <w:i/>
      <w:iCs/>
      <w:color w:val="B2B2B2" w:themeColor="accent2"/>
      <w:sz w:val="20"/>
      <w:szCs w:val="20"/>
    </w:rPr>
  </w:style>
  <w:style w:type="character" w:styleId="SubtleEmphasis">
    <w:name w:val="Subtle Emphasis"/>
    <w:uiPriority w:val="19"/>
    <w:qFormat/>
    <w:rsid w:val="00E31114"/>
    <w:rPr>
      <w:rFonts w:asciiTheme="majorHAnsi" w:eastAsiaTheme="majorEastAsia" w:hAnsiTheme="majorHAnsi" w:cstheme="majorBidi"/>
      <w:i/>
      <w:iCs/>
      <w:color w:val="B2B2B2" w:themeColor="accent2"/>
    </w:rPr>
  </w:style>
  <w:style w:type="character" w:styleId="IntenseEmphasis">
    <w:name w:val="Intense Emphasis"/>
    <w:uiPriority w:val="21"/>
    <w:qFormat/>
    <w:rsid w:val="00E31114"/>
    <w:rPr>
      <w:rFonts w:asciiTheme="majorHAnsi" w:eastAsiaTheme="majorEastAsia" w:hAnsiTheme="majorHAnsi" w:cstheme="majorBidi"/>
      <w:b/>
      <w:bCs/>
      <w:i/>
      <w:iCs/>
      <w:dstrike w:val="0"/>
      <w:color w:val="FFFFFF" w:themeColor="background1"/>
      <w:bdr w:val="single" w:sz="18" w:space="0" w:color="B2B2B2" w:themeColor="accent2"/>
      <w:shd w:val="clear" w:color="auto" w:fill="B2B2B2" w:themeFill="accent2"/>
      <w:vertAlign w:val="baseline"/>
    </w:rPr>
  </w:style>
  <w:style w:type="character" w:styleId="SubtleReference">
    <w:name w:val="Subtle Reference"/>
    <w:uiPriority w:val="31"/>
    <w:qFormat/>
    <w:rsid w:val="00E31114"/>
    <w:rPr>
      <w:i/>
      <w:iCs/>
      <w:smallCaps/>
      <w:color w:val="B2B2B2" w:themeColor="accent2"/>
      <w:u w:color="B2B2B2" w:themeColor="accent2"/>
    </w:rPr>
  </w:style>
  <w:style w:type="character" w:styleId="IntenseReference">
    <w:name w:val="Intense Reference"/>
    <w:uiPriority w:val="32"/>
    <w:qFormat/>
    <w:rsid w:val="00E31114"/>
    <w:rPr>
      <w:b/>
      <w:bCs/>
      <w:i/>
      <w:iCs/>
      <w:smallCaps/>
      <w:color w:val="B2B2B2" w:themeColor="accent2"/>
      <w:u w:color="B2B2B2" w:themeColor="accent2"/>
    </w:rPr>
  </w:style>
  <w:style w:type="character" w:styleId="BookTitle">
    <w:name w:val="Book Title"/>
    <w:uiPriority w:val="33"/>
    <w:qFormat/>
    <w:rsid w:val="00E31114"/>
    <w:rPr>
      <w:rFonts w:asciiTheme="majorHAnsi" w:eastAsiaTheme="majorEastAsia" w:hAnsiTheme="majorHAnsi" w:cstheme="majorBidi"/>
      <w:b/>
      <w:bCs/>
      <w:i/>
      <w:iCs/>
      <w:smallCaps/>
      <w:color w:val="858585" w:themeColor="accent2" w:themeShade="BF"/>
      <w:u w:val="single"/>
    </w:rPr>
  </w:style>
  <w:style w:type="paragraph" w:styleId="TOCHeading">
    <w:name w:val="TOC Heading"/>
    <w:basedOn w:val="Heading1"/>
    <w:next w:val="Normal"/>
    <w:uiPriority w:val="39"/>
    <w:semiHidden/>
    <w:unhideWhenUsed/>
    <w:qFormat/>
    <w:rsid w:val="00E31114"/>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character" w:customStyle="1" w:styleId="NoSpacingChar">
    <w:name w:val="No Spacing Char"/>
    <w:basedOn w:val="DefaultParagraphFont"/>
    <w:link w:val="NoSpacing"/>
    <w:uiPriority w:val="1"/>
    <w:rsid w:val="00E31114"/>
    <w:rPr>
      <w:i/>
      <w:iCs/>
      <w:sz w:val="20"/>
      <w:szCs w:val="20"/>
    </w:rPr>
  </w:style>
  <w:style w:type="paragraph" w:customStyle="1" w:styleId="PersonalName">
    <w:name w:val="Personal Name"/>
    <w:basedOn w:val="Title"/>
    <w:rsid w:val="00E31114"/>
    <w:rPr>
      <w:b/>
      <w:caps/>
      <w:color w:val="000000"/>
      <w:sz w:val="28"/>
      <w:szCs w:val="28"/>
    </w:rPr>
  </w:style>
  <w:style w:type="paragraph" w:styleId="NormalWeb">
    <w:name w:val="Normal (Web)"/>
    <w:basedOn w:val="Normal"/>
    <w:uiPriority w:val="99"/>
    <w:semiHidden/>
    <w:unhideWhenUsed/>
    <w:rsid w:val="00E33B67"/>
    <w:pPr>
      <w:spacing w:before="100" w:beforeAutospacing="1" w:after="100" w:afterAutospacing="1" w:line="240" w:lineRule="auto"/>
    </w:pPr>
    <w:rPr>
      <w:rFonts w:ascii="Times New Roman" w:eastAsia="Times New Roman" w:hAnsi="Times New Roman" w:cs="Times New Roman"/>
      <w:i w:val="0"/>
      <w:iCs w:val="0"/>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1635</Words>
  <Characters>9323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SALI MANASWINI</cp:lastModifiedBy>
  <cp:revision>7</cp:revision>
  <dcterms:created xsi:type="dcterms:W3CDTF">2026-04-20T17:01:00Z</dcterms:created>
  <dcterms:modified xsi:type="dcterms:W3CDTF">2026-04-20T18:24:00Z</dcterms:modified>
  <cp:category/>
</cp:coreProperties>
</file>