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6E0DB"/>
  <w:body>
    <w:p w14:paraId="4C465044" w14:textId="77777777" w:rsidR="00290E06" w:rsidRDefault="00290E06" w:rsidP="00290E06">
      <w:pPr>
        <w:pStyle w:val="Standard"/>
        <w:pBdr>
          <w:bottom w:val="single" w:sz="4" w:space="1" w:color="000000"/>
        </w:pBdr>
        <w:tabs>
          <w:tab w:val="left" w:pos="3740"/>
        </w:tabs>
        <w:spacing w:line="320" w:lineRule="exact"/>
      </w:pPr>
      <w:r>
        <w:rPr>
          <w:rFonts w:eastAsia="Calibri" w:cs="Calibri"/>
          <w:b/>
          <w:color w:val="000000"/>
        </w:rPr>
        <w:t>PROFESSIONAL SUMMARY</w:t>
      </w:r>
    </w:p>
    <w:p w14:paraId="40821EE3" w14:textId="77777777" w:rsidR="00290E06" w:rsidRDefault="00290E06" w:rsidP="00290E06">
      <w:pPr>
        <w:pStyle w:val="Standard"/>
        <w:spacing w:line="276" w:lineRule="auto"/>
        <w:jc w:val="both"/>
      </w:pPr>
      <w:r>
        <w:t>Experienced in terrestrial ecosystem modeling integrating geospatial data science, field, and inventory data with process-based simulations to analyze carbon, water, and nutrient cycles across scales. Proficient in model data integration, calibration to improve predictions of ecosystem productivity under changing climate and management scenarios. Proficient in Python, R, and high-performance computing for automating geospatial workflows and large-scale simulations.</w:t>
      </w:r>
    </w:p>
    <w:p w14:paraId="5AE7D0AA" w14:textId="77777777" w:rsidR="00290E06" w:rsidRDefault="00290E06" w:rsidP="00290E06">
      <w:pPr>
        <w:pStyle w:val="Standard"/>
        <w:pBdr>
          <w:bottom w:val="single" w:sz="4" w:space="1" w:color="000000"/>
        </w:pBdr>
        <w:spacing w:line="320" w:lineRule="exact"/>
      </w:pPr>
      <w:r>
        <w:rPr>
          <w:rFonts w:eastAsia="Calibri" w:cs="Calibri"/>
          <w:b/>
        </w:rPr>
        <w:t>EDUCATION</w:t>
      </w:r>
    </w:p>
    <w:p w14:paraId="0A3D00AC" w14:textId="77777777" w:rsidR="00290E06" w:rsidRDefault="00290E06" w:rsidP="00290E06">
      <w:pPr>
        <w:pStyle w:val="Standard"/>
        <w:spacing w:line="276" w:lineRule="auto"/>
      </w:pPr>
      <w:r>
        <w:rPr>
          <w:rFonts w:eastAsia="Calibri" w:cs="Calibri"/>
          <w:b/>
        </w:rPr>
        <w:t>North Carolina State University</w:t>
      </w:r>
      <w:r>
        <w:rPr>
          <w:rFonts w:eastAsia="Calibri" w:cs="Calibri"/>
          <w:b/>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Raleigh, NC</w:t>
      </w:r>
    </w:p>
    <w:p w14:paraId="614F8413" w14:textId="77777777" w:rsidR="00290E06" w:rsidRDefault="00290E06" w:rsidP="00290E06">
      <w:pPr>
        <w:pStyle w:val="Standard"/>
        <w:spacing w:line="276" w:lineRule="auto"/>
      </w:pPr>
      <w:r>
        <w:rPr>
          <w:rFonts w:eastAsia="Calibri" w:cs="Calibri"/>
        </w:rPr>
        <w:t>Ph.D. in Forestry and Environmental Resources</w:t>
      </w:r>
      <w:r>
        <w:rPr>
          <w:rFonts w:eastAsia="Calibri" w:cs="Calibri"/>
        </w:rPr>
        <w:tab/>
      </w:r>
      <w:r>
        <w:rPr>
          <w:rFonts w:eastAsia="Calibri" w:cs="Calibri"/>
        </w:rPr>
        <w:tab/>
        <w:t xml:space="preserve">      </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May 3, 2025</w:t>
      </w:r>
    </w:p>
    <w:p w14:paraId="428AB295" w14:textId="77777777" w:rsidR="00290E06" w:rsidRDefault="00290E06" w:rsidP="00290E06">
      <w:pPr>
        <w:pStyle w:val="Standard"/>
        <w:spacing w:line="276" w:lineRule="auto"/>
      </w:pPr>
      <w:r>
        <w:rPr>
          <w:rFonts w:eastAsia="Calibri" w:cs="Calibri"/>
          <w:b/>
        </w:rPr>
        <w:t>Jawaharlal Nehru Technological University</w:t>
      </w:r>
      <w:r>
        <w:rPr>
          <w:rFonts w:eastAsia="Calibri" w:cs="Calibri"/>
          <w:b/>
        </w:rPr>
        <w:tab/>
      </w:r>
      <w:r>
        <w:rPr>
          <w:rFonts w:eastAsia="Calibri" w:cs="Calibri"/>
          <w:b/>
        </w:rPr>
        <w:tab/>
        <w:t xml:space="preserve">                          </w:t>
      </w:r>
      <w:r>
        <w:rPr>
          <w:rFonts w:eastAsia="Calibri" w:cs="Calibri"/>
        </w:rPr>
        <w:tab/>
        <w:t xml:space="preserve">                                                       Hyderabad, India</w:t>
      </w:r>
    </w:p>
    <w:p w14:paraId="5DF1C443" w14:textId="77777777" w:rsidR="00290E06" w:rsidRDefault="00290E06" w:rsidP="00290E06">
      <w:pPr>
        <w:pStyle w:val="Standard"/>
        <w:spacing w:line="276" w:lineRule="auto"/>
      </w:pPr>
      <w:r>
        <w:rPr>
          <w:rFonts w:eastAsia="Calibri" w:cs="Calibri"/>
        </w:rPr>
        <w:t>M. Tech in Environmental Geomatics</w:t>
      </w:r>
      <w:r>
        <w:rPr>
          <w:rFonts w:eastAsia="Calibri" w:cs="Calibri"/>
        </w:rPr>
        <w:tab/>
      </w:r>
      <w:r>
        <w:rPr>
          <w:rFonts w:eastAsia="Calibri" w:cs="Calibri"/>
        </w:rPr>
        <w:tab/>
      </w:r>
      <w:r>
        <w:rPr>
          <w:rFonts w:eastAsia="Calibri" w:cs="Calibri"/>
        </w:rPr>
        <w:tab/>
        <w:t xml:space="preserve">                                                                                            August 2015</w:t>
      </w:r>
    </w:p>
    <w:p w14:paraId="1F0318C8" w14:textId="77777777" w:rsidR="00290E06" w:rsidRDefault="00290E06" w:rsidP="00290E06">
      <w:pPr>
        <w:pStyle w:val="Standard"/>
        <w:spacing w:after="100" w:line="276" w:lineRule="auto"/>
      </w:pPr>
      <w:r>
        <w:rPr>
          <w:rFonts w:eastAsia="Calibri" w:cs="Calibri"/>
        </w:rPr>
        <w:t>B. Tech in Electrical and Electronics Engineering</w:t>
      </w:r>
      <w:r>
        <w:rPr>
          <w:rFonts w:eastAsia="Calibri" w:cs="Calibri"/>
        </w:rPr>
        <w:tab/>
      </w:r>
      <w:r>
        <w:rPr>
          <w:rFonts w:eastAsia="Calibri" w:cs="Calibri"/>
        </w:rPr>
        <w:tab/>
        <w:t xml:space="preserve">                                                                                                May 2013</w:t>
      </w:r>
    </w:p>
    <w:p w14:paraId="54DA6D59" w14:textId="77777777" w:rsidR="00290E06" w:rsidRDefault="00290E06" w:rsidP="00290E06">
      <w:pPr>
        <w:pStyle w:val="Standard"/>
        <w:pBdr>
          <w:bottom w:val="single" w:sz="4" w:space="1" w:color="000000"/>
        </w:pBdr>
        <w:spacing w:line="320" w:lineRule="exact"/>
        <w:rPr>
          <w:rFonts w:eastAsia="Calibri" w:cs="Calibri"/>
          <w:b/>
          <w:color w:val="000000"/>
        </w:rPr>
      </w:pPr>
      <w:r>
        <w:rPr>
          <w:rFonts w:eastAsia="Calibri" w:cs="Calibri"/>
          <w:b/>
          <w:color w:val="000000"/>
        </w:rPr>
        <w:t>TECHNICAL SKILLS</w:t>
      </w:r>
    </w:p>
    <w:p w14:paraId="5AA1CE1D"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Programming &amp; Data Analysis:</w:t>
      </w:r>
      <w:r>
        <w:t xml:space="preserve"> Python (NumPy, pandas, </w:t>
      </w:r>
      <w:proofErr w:type="spellStart"/>
      <w:r>
        <w:t>GeoPandas</w:t>
      </w:r>
      <w:proofErr w:type="spellEnd"/>
      <w:r>
        <w:t xml:space="preserve">, </w:t>
      </w:r>
      <w:proofErr w:type="spellStart"/>
      <w:r>
        <w:t>rasterio</w:t>
      </w:r>
      <w:proofErr w:type="spellEnd"/>
      <w:r>
        <w:t xml:space="preserve">, </w:t>
      </w:r>
      <w:proofErr w:type="spellStart"/>
      <w:r>
        <w:t>xarray</w:t>
      </w:r>
      <w:proofErr w:type="spellEnd"/>
      <w:r>
        <w:t>), R, SQL</w:t>
      </w:r>
    </w:p>
    <w:p w14:paraId="0C6D2620"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 xml:space="preserve">Geospatial Tools: </w:t>
      </w:r>
      <w:r>
        <w:t>ArcGIS Pro, QGIS, GDAL, Google Earth Engine, GRASS GIS</w:t>
      </w:r>
    </w:p>
    <w:p w14:paraId="525C4934"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 xml:space="preserve">Databases &amp; Cloud: </w:t>
      </w:r>
      <w:r>
        <w:t>PostgreSQL/</w:t>
      </w:r>
      <w:proofErr w:type="spellStart"/>
      <w:r>
        <w:t>PostGIS</w:t>
      </w:r>
      <w:proofErr w:type="spellEnd"/>
      <w:r>
        <w:t>, AWS, Git/GitHub</w:t>
      </w:r>
    </w:p>
    <w:p w14:paraId="397136D8" w14:textId="77777777" w:rsidR="00290E06" w:rsidRDefault="00290E06" w:rsidP="00290E06">
      <w:pPr>
        <w:pStyle w:val="Textbody"/>
        <w:numPr>
          <w:ilvl w:val="0"/>
          <w:numId w:val="15"/>
        </w:numPr>
        <w:tabs>
          <w:tab w:val="left" w:pos="-100"/>
          <w:tab w:val="left" w:pos="638"/>
          <w:tab w:val="left" w:pos="1088"/>
        </w:tabs>
        <w:spacing w:after="0" w:line="288" w:lineRule="exact"/>
        <w:ind w:left="274" w:firstLine="0"/>
        <w:jc w:val="both"/>
      </w:pPr>
      <w:r>
        <w:rPr>
          <w:i/>
          <w:iCs/>
        </w:rPr>
        <w:t>Remote Sensing:</w:t>
      </w:r>
      <w:r>
        <w:t xml:space="preserve"> Landsat, Sentinel, LiDAR, canopy and land cover classification</w:t>
      </w:r>
    </w:p>
    <w:p w14:paraId="4751C5F9" w14:textId="3879F1F4" w:rsidR="00290E06" w:rsidRDefault="00290E06" w:rsidP="00290E06">
      <w:pPr>
        <w:pStyle w:val="Textbody"/>
        <w:numPr>
          <w:ilvl w:val="0"/>
          <w:numId w:val="15"/>
        </w:numPr>
        <w:tabs>
          <w:tab w:val="left" w:pos="630"/>
        </w:tabs>
        <w:spacing w:after="0" w:line="288" w:lineRule="exact"/>
        <w:ind w:left="274" w:firstLine="0"/>
        <w:jc w:val="both"/>
      </w:pPr>
      <w:r>
        <w:rPr>
          <w:i/>
          <w:iCs/>
        </w:rPr>
        <w:t>Modeling &amp; Workflows:</w:t>
      </w:r>
      <w:r>
        <w:t xml:space="preserve"> Process-based ecosystem models (Biome-</w:t>
      </w:r>
      <w:proofErr w:type="spellStart"/>
      <w:r>
        <w:t>BGCMuSo</w:t>
      </w:r>
      <w:proofErr w:type="spellEnd"/>
      <w:r>
        <w:t xml:space="preserve">, PC2FM); model calibration, </w:t>
      </w:r>
    </w:p>
    <w:p w14:paraId="2724C291" w14:textId="77777777" w:rsidR="00290E06" w:rsidRDefault="00290E06" w:rsidP="00290E06">
      <w:pPr>
        <w:pStyle w:val="Textbody"/>
        <w:tabs>
          <w:tab w:val="left" w:pos="630"/>
        </w:tabs>
        <w:spacing w:after="0" w:line="288" w:lineRule="exact"/>
        <w:ind w:left="274"/>
        <w:jc w:val="both"/>
      </w:pPr>
      <w:r>
        <w:rPr>
          <w:i/>
          <w:iCs/>
        </w:rPr>
        <w:t xml:space="preserve">       </w:t>
      </w:r>
      <w:r>
        <w:t>parameterization, reproducible ETL pipelines, data visualization (</w:t>
      </w:r>
      <w:proofErr w:type="spellStart"/>
      <w:r>
        <w:t>Plotly</w:t>
      </w:r>
      <w:proofErr w:type="spellEnd"/>
      <w:r>
        <w:t>, Matplotlib)</w:t>
      </w:r>
    </w:p>
    <w:p w14:paraId="4848F7BD" w14:textId="77777777" w:rsidR="00290E06" w:rsidRDefault="00290E06" w:rsidP="00290E06">
      <w:pPr>
        <w:pStyle w:val="Standard"/>
        <w:pBdr>
          <w:bottom w:val="single" w:sz="4" w:space="1" w:color="000000"/>
        </w:pBdr>
        <w:spacing w:before="100" w:line="320" w:lineRule="exact"/>
        <w:rPr>
          <w:rFonts w:eastAsia="Calibri" w:cs="Calibri"/>
          <w:b/>
        </w:rPr>
      </w:pPr>
      <w:r>
        <w:rPr>
          <w:rFonts w:eastAsia="Calibri" w:cs="Calibri"/>
          <w:b/>
        </w:rPr>
        <w:t>RESEARCH EXPERIENCE</w:t>
      </w:r>
    </w:p>
    <w:p w14:paraId="3254D6F1" w14:textId="77777777" w:rsidR="00290E06" w:rsidRDefault="00290E06" w:rsidP="00290E06">
      <w:pPr>
        <w:pStyle w:val="Standard"/>
        <w:spacing w:line="276" w:lineRule="auto"/>
      </w:pPr>
      <w:r>
        <w:rPr>
          <w:rFonts w:eastAsia="Calibri" w:cs="Calibri"/>
          <w:b/>
        </w:rPr>
        <w:t xml:space="preserve">University of Missouri   </w:t>
      </w:r>
      <w:r>
        <w:rPr>
          <w:rFonts w:eastAsia="Calibri" w:cs="Calibri"/>
        </w:rPr>
        <w:t xml:space="preserve"> </w:t>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w:t>
      </w:r>
      <w:r>
        <w:rPr>
          <w:rFonts w:eastAsia="Calibri" w:cs="Calibri"/>
        </w:rPr>
        <w:tab/>
        <w:t xml:space="preserve">        </w:t>
      </w:r>
      <w:r>
        <w:rPr>
          <w:rFonts w:eastAsia="Calibri" w:cs="Calibri"/>
        </w:rPr>
        <w:tab/>
        <w:t xml:space="preserve">   Columbia, MO</w:t>
      </w:r>
    </w:p>
    <w:p w14:paraId="7BC6A7C0" w14:textId="77777777" w:rsidR="00290E06" w:rsidRDefault="00290E06" w:rsidP="00290E06">
      <w:pPr>
        <w:pStyle w:val="Standard"/>
        <w:spacing w:line="276" w:lineRule="auto"/>
      </w:pPr>
      <w:r>
        <w:rPr>
          <w:rFonts w:eastAsia="Calibri" w:cs="Calibri"/>
        </w:rPr>
        <w:t xml:space="preserve">Postdoctoral Research Fellow </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September 2025 – Present</w:t>
      </w:r>
    </w:p>
    <w:p w14:paraId="0F1E668A"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Integrating tree-ring fire-scar chronologies with ecohydrological (</w:t>
      </w:r>
      <w:proofErr w:type="spellStart"/>
      <w:r>
        <w:t>RHESSys</w:t>
      </w:r>
      <w:proofErr w:type="spellEnd"/>
      <w:r>
        <w:t>) and fire-frequency (PC2FM) models to study long-term vegetation, climate, fire feedback across the eastern U.S.</w:t>
      </w:r>
    </w:p>
    <w:p w14:paraId="1C50844B"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Developing geospatial datasets linking fire history with topography, climate, and vegetation structure to analyze spatial controls on disturbance regimes.</w:t>
      </w:r>
    </w:p>
    <w:p w14:paraId="57EFE1A6"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Calibrating coupled model simulations and conducting sensitivity analyses to evaluate hydrological and biogeochemical interactions.</w:t>
      </w:r>
    </w:p>
    <w:p w14:paraId="28B0842F"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Building automated Python / R workflows for data processing, model input generation, and high-performance simulations.</w:t>
      </w:r>
    </w:p>
    <w:p w14:paraId="16CBC19D" w14:textId="77777777" w:rsidR="00290E06" w:rsidRDefault="00290E06" w:rsidP="00290E06">
      <w:pPr>
        <w:pStyle w:val="Standard"/>
        <w:spacing w:line="115" w:lineRule="exact"/>
      </w:pPr>
    </w:p>
    <w:p w14:paraId="21CF62E7" w14:textId="77777777" w:rsidR="00290E06" w:rsidRDefault="00290E06" w:rsidP="00290E06">
      <w:pPr>
        <w:pStyle w:val="Standard"/>
        <w:spacing w:line="276" w:lineRule="auto"/>
      </w:pPr>
      <w:r>
        <w:rPr>
          <w:rFonts w:eastAsia="Calibri" w:cs="Calibri"/>
          <w:b/>
        </w:rPr>
        <w:t xml:space="preserve">North Carolina State University    </w:t>
      </w:r>
      <w:r>
        <w:rPr>
          <w:rFonts w:eastAsia="Calibri" w:cs="Calibri"/>
        </w:rPr>
        <w:t xml:space="preserve"> </w:t>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w:t>
      </w:r>
      <w:r>
        <w:rPr>
          <w:rFonts w:eastAsia="Calibri" w:cs="Calibri"/>
        </w:rPr>
        <w:tab/>
        <w:t xml:space="preserve">        Raleigh, NC</w:t>
      </w:r>
    </w:p>
    <w:p w14:paraId="2C11FA9B" w14:textId="77777777" w:rsidR="00290E06" w:rsidRDefault="00290E06" w:rsidP="00290E06">
      <w:pPr>
        <w:pStyle w:val="Standard"/>
        <w:spacing w:line="276" w:lineRule="auto"/>
      </w:pPr>
      <w:r>
        <w:rPr>
          <w:rFonts w:eastAsia="Calibri" w:cs="Calibri"/>
        </w:rPr>
        <w:t>Graduate Research Assistant</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May 2021 – May 2025</w:t>
      </w:r>
    </w:p>
    <w:p w14:paraId="48C7D91C"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Designed and calibrated process-based ecosystem simulations (Biome-</w:t>
      </w:r>
      <w:proofErr w:type="spellStart"/>
      <w:r>
        <w:t>BGCMuSo</w:t>
      </w:r>
      <w:proofErr w:type="spellEnd"/>
      <w:r>
        <w:t>) to evaluate carbon fluxes across North American forest biomes under varying climate and management scenarios.</w:t>
      </w:r>
    </w:p>
    <w:p w14:paraId="35E0E7FB"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Integrated remote-sensing and flux observations with model outputs to improve estimates of Net Ecosystem Productivity and related carbon-cycle metrics.</w:t>
      </w:r>
    </w:p>
    <w:p w14:paraId="103055BD"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 xml:space="preserve">Developed geospatial databases combining FIA, NLCD, </w:t>
      </w:r>
      <w:proofErr w:type="spellStart"/>
      <w:r>
        <w:t>gSSURGO</w:t>
      </w:r>
      <w:proofErr w:type="spellEnd"/>
      <w:r>
        <w:t>, and NASA-NEX-GDDP datasets for the southeastern U.S., ensuring spatial and temporal consistency through automated quality checks.</w:t>
      </w:r>
    </w:p>
    <w:p w14:paraId="2955E710"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Applied advanced programming (Python, R, PostgreSQL/</w:t>
      </w:r>
      <w:proofErr w:type="spellStart"/>
      <w:r>
        <w:t>PostGIS</w:t>
      </w:r>
      <w:proofErr w:type="spellEnd"/>
      <w:r>
        <w:t>) for large-scale spatial analysis, model automation, and input-data preparation.</w:t>
      </w:r>
    </w:p>
    <w:p w14:paraId="5F8E1B84"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Created interactive maps and visual analytics to communicate simulation outcomes and supported collaborative publications and presentations at conferences.</w:t>
      </w:r>
    </w:p>
    <w:p w14:paraId="69C27476" w14:textId="77777777" w:rsidR="00290E06" w:rsidRDefault="00290E06" w:rsidP="00290E06">
      <w:pPr>
        <w:pStyle w:val="Textbody"/>
        <w:tabs>
          <w:tab w:val="left" w:pos="80"/>
          <w:tab w:val="left" w:pos="795"/>
        </w:tabs>
        <w:spacing w:after="0" w:line="29" w:lineRule="exact"/>
        <w:ind w:left="449" w:hanging="180"/>
        <w:jc w:val="both"/>
      </w:pPr>
    </w:p>
    <w:p w14:paraId="63FAC714" w14:textId="77777777" w:rsidR="00290E06" w:rsidRDefault="00290E06" w:rsidP="00290E06">
      <w:pPr>
        <w:pStyle w:val="Standard"/>
        <w:spacing w:line="276" w:lineRule="auto"/>
      </w:pPr>
      <w:r>
        <w:rPr>
          <w:rFonts w:eastAsia="Calibri" w:cs="Calibri"/>
          <w:b/>
        </w:rPr>
        <w:t>National Remote Sensing Centre</w:t>
      </w:r>
      <w:r>
        <w:rPr>
          <w:rFonts w:eastAsia="Calibri" w:cs="Calibri"/>
          <w:b/>
        </w:rPr>
        <w:tab/>
      </w:r>
      <w:r>
        <w:rPr>
          <w:rFonts w:eastAsia="Calibri" w:cs="Calibri"/>
          <w:b/>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Hyderabad, India</w:t>
      </w:r>
    </w:p>
    <w:p w14:paraId="26B43FE8" w14:textId="77777777" w:rsidR="00290E06" w:rsidRDefault="00290E06" w:rsidP="00290E06">
      <w:pPr>
        <w:pStyle w:val="Standard"/>
        <w:spacing w:after="6" w:line="276" w:lineRule="auto"/>
      </w:pPr>
      <w:r>
        <w:rPr>
          <w:rFonts w:eastAsia="Calibri" w:cs="Calibri"/>
        </w:rPr>
        <w:t>Project Intern</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t xml:space="preserve">                                          September 2014 – October 2015</w:t>
      </w:r>
    </w:p>
    <w:p w14:paraId="6C046180"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lastRenderedPageBreak/>
        <w:t>Processed multi-temporal satellite imagery to map forest fires, deforestation, and degradation across regional landscapes.</w:t>
      </w:r>
    </w:p>
    <w:p w14:paraId="7F1D4A81"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Developed geospatial databases and automated classification workflows to assess disturbance patterns and fire incidences.</w:t>
      </w:r>
    </w:p>
    <w:p w14:paraId="21C0435B"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Conducted spatial and statistical analyses to derive actionable insights from remote sensing data.</w:t>
      </w:r>
    </w:p>
    <w:p w14:paraId="67E4C3B6"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Contributed to peer-reviewed publications through collaborative research on large-scale forest monitoring and change detection.</w:t>
      </w:r>
    </w:p>
    <w:p w14:paraId="4E350C29" w14:textId="77777777" w:rsidR="00290E06" w:rsidRDefault="00290E06" w:rsidP="00290E06">
      <w:pPr>
        <w:pStyle w:val="Standard"/>
        <w:pBdr>
          <w:bottom w:val="single" w:sz="4" w:space="1" w:color="000000"/>
        </w:pBdr>
        <w:spacing w:before="100" w:line="320" w:lineRule="exact"/>
      </w:pPr>
      <w:r>
        <w:rPr>
          <w:rFonts w:eastAsia="Calibri" w:cs="Calibri"/>
          <w:b/>
        </w:rPr>
        <w:t>GEOSPATIAL AND TECHNICAL EXPERIENCE</w:t>
      </w:r>
    </w:p>
    <w:p w14:paraId="64206213" w14:textId="77777777" w:rsidR="00290E06" w:rsidRDefault="00290E06" w:rsidP="00290E06">
      <w:pPr>
        <w:pStyle w:val="Standard"/>
        <w:spacing w:line="276" w:lineRule="auto"/>
      </w:pPr>
      <w:r>
        <w:rPr>
          <w:rFonts w:eastAsia="Calibri" w:cs="Calibri"/>
          <w:b/>
        </w:rPr>
        <w:t>Central Coffee Research Institute</w:t>
      </w:r>
      <w:r>
        <w:rPr>
          <w:rFonts w:eastAsia="Calibri" w:cs="Calibri"/>
          <w:b/>
        </w:rPr>
        <w:tab/>
      </w:r>
      <w:r>
        <w:rPr>
          <w:rFonts w:eastAsia="Calibri" w:cs="Calibri"/>
          <w:b/>
        </w:rPr>
        <w:tab/>
      </w:r>
      <w:r>
        <w:rPr>
          <w:rFonts w:eastAsia="Calibri" w:cs="Calibri"/>
          <w:b/>
        </w:rPr>
        <w:tab/>
      </w:r>
      <w:r>
        <w:rPr>
          <w:rFonts w:eastAsia="Calibri" w:cs="Calibri"/>
          <w:b/>
        </w:rPr>
        <w:tab/>
      </w:r>
      <w:r>
        <w:rPr>
          <w:rFonts w:eastAsia="Calibri" w:cs="Calibri"/>
          <w:b/>
        </w:rPr>
        <w:tab/>
      </w:r>
      <w:r>
        <w:rPr>
          <w:rFonts w:eastAsia="Calibri" w:cs="Calibri"/>
          <w:b/>
        </w:rPr>
        <w:tab/>
      </w:r>
      <w:r>
        <w:rPr>
          <w:rFonts w:eastAsia="Calibri" w:cs="Calibri"/>
        </w:rPr>
        <w:t xml:space="preserve">                                           Bengaluru, India</w:t>
      </w:r>
    </w:p>
    <w:p w14:paraId="495F634B" w14:textId="77777777" w:rsidR="00290E06" w:rsidRDefault="00290E06" w:rsidP="00290E06">
      <w:pPr>
        <w:pStyle w:val="Standard"/>
        <w:spacing w:after="6" w:line="276" w:lineRule="auto"/>
      </w:pPr>
      <w:r>
        <w:rPr>
          <w:rFonts w:eastAsia="Calibri" w:cs="Calibri"/>
        </w:rPr>
        <w:t>Project Scientist</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w:t>
      </w:r>
      <w:r>
        <w:rPr>
          <w:rFonts w:eastAsia="Calibri" w:cs="Calibri"/>
        </w:rPr>
        <w:tab/>
      </w:r>
      <w:r>
        <w:rPr>
          <w:rFonts w:eastAsia="Calibri" w:cs="Calibri"/>
        </w:rPr>
        <w:tab/>
        <w:t xml:space="preserve">                            June 2017 – March 2018</w:t>
      </w:r>
    </w:p>
    <w:p w14:paraId="6B711FC4"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Collected GPS-based field data and performed high-resolution (≤1 m) image classification to map coffee agroforestry systems.</w:t>
      </w:r>
    </w:p>
    <w:p w14:paraId="6DDC9524"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Supported the generation of India’s first detailed coffee canopy and land-use map through object-based image analysis integrating ground and satellite data.</w:t>
      </w:r>
    </w:p>
    <w:p w14:paraId="4252787E" w14:textId="77777777" w:rsidR="00290E06" w:rsidRDefault="00290E06" w:rsidP="00290E06">
      <w:pPr>
        <w:pStyle w:val="ListParagraph"/>
        <w:spacing w:line="144" w:lineRule="exact"/>
        <w:ind w:left="547"/>
        <w:jc w:val="both"/>
        <w:rPr>
          <w:rFonts w:eastAsia="Calibri" w:cs="Calibri"/>
          <w:color w:val="000000"/>
        </w:rPr>
      </w:pPr>
    </w:p>
    <w:p w14:paraId="70E561B2" w14:textId="77777777" w:rsidR="00290E06" w:rsidRDefault="00290E06" w:rsidP="00290E06">
      <w:pPr>
        <w:pStyle w:val="Standard"/>
        <w:spacing w:line="276" w:lineRule="auto"/>
      </w:pPr>
      <w:r>
        <w:rPr>
          <w:rFonts w:eastAsia="Calibri" w:cs="Calibri"/>
          <w:b/>
        </w:rPr>
        <w:t>CSIR-National Geophysical Research Institute</w:t>
      </w:r>
      <w:r>
        <w:rPr>
          <w:rFonts w:eastAsia="Calibri" w:cs="Calibri"/>
          <w:b/>
        </w:rPr>
        <w:tab/>
      </w:r>
      <w:r>
        <w:rPr>
          <w:rFonts w:eastAsia="Calibri" w:cs="Calibri"/>
          <w:b/>
        </w:rPr>
        <w:tab/>
      </w:r>
      <w:r>
        <w:rPr>
          <w:rFonts w:eastAsia="Calibri" w:cs="Calibri"/>
        </w:rPr>
        <w:tab/>
        <w:t xml:space="preserve">                                                                      Hyderabad, India</w:t>
      </w:r>
    </w:p>
    <w:p w14:paraId="2AE1E765" w14:textId="77777777" w:rsidR="00290E06" w:rsidRDefault="00290E06" w:rsidP="00290E06">
      <w:pPr>
        <w:pStyle w:val="Standard"/>
        <w:spacing w:after="6" w:line="276" w:lineRule="auto"/>
      </w:pPr>
      <w:r>
        <w:rPr>
          <w:rFonts w:eastAsia="Calibri" w:cs="Calibri"/>
        </w:rPr>
        <w:t>Project Assistant III</w:t>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r>
      <w:r>
        <w:rPr>
          <w:rFonts w:eastAsia="Calibri" w:cs="Calibri"/>
        </w:rPr>
        <w:tab/>
        <w:t xml:space="preserve">                                              November 2015 – March 2017</w:t>
      </w:r>
    </w:p>
    <w:p w14:paraId="3776DFBD"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rPr>
          <w:rFonts w:eastAsia="Calibri" w:cs="Calibri"/>
          <w:color w:val="000000"/>
        </w:rPr>
        <w:t>D</w:t>
      </w:r>
      <w:r>
        <w:t>eveloped GIS-based inundation and vulnerability mapping workflows for coastal zones using numerical model outputs and spatial datasets.</w:t>
      </w:r>
    </w:p>
    <w:p w14:paraId="66722B87" w14:textId="77777777" w:rsidR="00290E06" w:rsidRDefault="00290E06" w:rsidP="00290E06">
      <w:pPr>
        <w:pStyle w:val="Textbody"/>
        <w:numPr>
          <w:ilvl w:val="0"/>
          <w:numId w:val="16"/>
        </w:numPr>
        <w:tabs>
          <w:tab w:val="left" w:pos="80"/>
          <w:tab w:val="left" w:pos="795"/>
        </w:tabs>
        <w:spacing w:after="0" w:line="288" w:lineRule="exact"/>
        <w:ind w:left="449" w:hanging="180"/>
        <w:jc w:val="both"/>
      </w:pPr>
      <w:r>
        <w:t>Applied multi-criteria analysis (AHP) to evaluate and prioritize vulnerable areas in the Nicobar Islands, supporting coastal resilience planning.</w:t>
      </w:r>
    </w:p>
    <w:p w14:paraId="44FCBA07" w14:textId="77777777" w:rsidR="00290E06" w:rsidRDefault="00290E06" w:rsidP="00290E06">
      <w:pPr>
        <w:pStyle w:val="Standard"/>
        <w:spacing w:line="120" w:lineRule="exact"/>
        <w:ind w:left="187"/>
        <w:jc w:val="both"/>
        <w:rPr>
          <w:rFonts w:eastAsia="Calibri" w:cs="Calibri"/>
          <w:color w:val="000000"/>
        </w:rPr>
      </w:pPr>
    </w:p>
    <w:p w14:paraId="2E796C2C" w14:textId="77777777" w:rsidR="00290E06" w:rsidRDefault="00290E06" w:rsidP="00290E06">
      <w:pPr>
        <w:pStyle w:val="Standard"/>
        <w:pBdr>
          <w:bottom w:val="single" w:sz="4" w:space="1" w:color="000000"/>
        </w:pBdr>
        <w:spacing w:after="120" w:line="320" w:lineRule="exact"/>
      </w:pPr>
      <w:r>
        <w:rPr>
          <w:rFonts w:eastAsia="Calibri" w:cs="Calibri"/>
          <w:b/>
        </w:rPr>
        <w:t>PUBLICATIONS</w:t>
      </w:r>
    </w:p>
    <w:p w14:paraId="03378E5C"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eastAsia="NSimSun" w:hAnsiTheme="minorHAnsi" w:cstheme="minorHAnsi"/>
          <w:sz w:val="22"/>
          <w:szCs w:val="22"/>
        </w:rPr>
      </w:pPr>
      <w:r w:rsidRPr="00173881">
        <w:rPr>
          <w:rFonts w:asciiTheme="minorHAnsi" w:eastAsia="Calibri" w:hAnsiTheme="minorHAnsi" w:cstheme="minorHAnsi"/>
          <w:b/>
          <w:bCs/>
          <w:color w:val="000000"/>
          <w:sz w:val="22"/>
          <w:szCs w:val="22"/>
        </w:rPr>
        <w:t>Ganjam, M.,</w:t>
      </w:r>
      <w:r w:rsidRPr="00173881">
        <w:rPr>
          <w:rFonts w:asciiTheme="minorHAnsi" w:eastAsia="Calibri" w:hAnsiTheme="minorHAnsi" w:cstheme="minorHAnsi"/>
          <w:color w:val="000000"/>
          <w:sz w:val="22"/>
          <w:szCs w:val="22"/>
        </w:rPr>
        <w:t xml:space="preserve"> Baker, J.S., </w:t>
      </w:r>
      <w:proofErr w:type="spellStart"/>
      <w:r w:rsidRPr="00173881">
        <w:rPr>
          <w:rFonts w:asciiTheme="minorHAnsi" w:eastAsia="Calibri" w:hAnsiTheme="minorHAnsi" w:cstheme="minorHAnsi"/>
          <w:color w:val="000000"/>
          <w:sz w:val="22"/>
          <w:szCs w:val="22"/>
        </w:rPr>
        <w:t>Aguilos</w:t>
      </w:r>
      <w:proofErr w:type="spellEnd"/>
      <w:r w:rsidRPr="00173881">
        <w:rPr>
          <w:rFonts w:asciiTheme="minorHAnsi" w:eastAsia="Calibri" w:hAnsiTheme="minorHAnsi" w:cstheme="minorHAnsi"/>
          <w:color w:val="000000"/>
          <w:sz w:val="22"/>
          <w:szCs w:val="22"/>
        </w:rPr>
        <w:t xml:space="preserve">, M., </w:t>
      </w:r>
      <w:proofErr w:type="spellStart"/>
      <w:r w:rsidRPr="00173881">
        <w:rPr>
          <w:rFonts w:asciiTheme="minorHAnsi" w:eastAsia="Calibri" w:hAnsiTheme="minorHAnsi" w:cstheme="minorHAnsi"/>
          <w:color w:val="000000"/>
          <w:sz w:val="22"/>
          <w:szCs w:val="22"/>
        </w:rPr>
        <w:t>Merganiˇcová</w:t>
      </w:r>
      <w:proofErr w:type="spellEnd"/>
      <w:r w:rsidRPr="00173881">
        <w:rPr>
          <w:rFonts w:asciiTheme="minorHAnsi" w:eastAsia="Calibri" w:hAnsiTheme="minorHAnsi" w:cstheme="minorHAnsi"/>
          <w:color w:val="000000"/>
          <w:sz w:val="22"/>
          <w:szCs w:val="22"/>
        </w:rPr>
        <w:t xml:space="preserve">, K. (2026). “Maximizing Net Ecosystem Productivity: Integrating </w:t>
      </w:r>
      <w:proofErr w:type="spellStart"/>
      <w:r w:rsidRPr="00173881">
        <w:rPr>
          <w:rFonts w:asciiTheme="minorHAnsi" w:eastAsia="Calibri" w:hAnsiTheme="minorHAnsi" w:cstheme="minorHAnsi"/>
          <w:color w:val="000000"/>
          <w:sz w:val="22"/>
          <w:szCs w:val="22"/>
        </w:rPr>
        <w:t>Chronosequence</w:t>
      </w:r>
      <w:proofErr w:type="spellEnd"/>
      <w:r w:rsidRPr="00173881">
        <w:rPr>
          <w:rFonts w:asciiTheme="minorHAnsi" w:eastAsia="Calibri" w:hAnsiTheme="minorHAnsi" w:cstheme="minorHAnsi"/>
          <w:color w:val="000000"/>
          <w:sz w:val="22"/>
          <w:szCs w:val="22"/>
        </w:rPr>
        <w:t xml:space="preserve"> Analysis and Ecosystem Modeling Across Contrasting Biomes in North America”. Frontiers in Forests and Global Change, section Forest Growth. </w:t>
      </w:r>
    </w:p>
    <w:p w14:paraId="055CFFA5"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Aguilos, M., Sun, G., Bulluck, J., Shi, M., Han, X., Carter, C., Brannum, K., </w:t>
      </w:r>
      <w:proofErr w:type="spellStart"/>
      <w:r w:rsidRPr="00173881">
        <w:rPr>
          <w:rFonts w:asciiTheme="minorHAnsi" w:eastAsia="Calibri" w:hAnsiTheme="minorHAnsi" w:cstheme="minorHAnsi"/>
          <w:color w:val="000000"/>
          <w:sz w:val="22"/>
          <w:szCs w:val="22"/>
        </w:rPr>
        <w:t>Middlebrough</w:t>
      </w:r>
      <w:proofErr w:type="spellEnd"/>
      <w:r w:rsidRPr="00173881">
        <w:rPr>
          <w:rFonts w:asciiTheme="minorHAnsi" w:eastAsia="Calibri" w:hAnsiTheme="minorHAnsi" w:cstheme="minorHAnsi"/>
          <w:color w:val="000000"/>
          <w:sz w:val="22"/>
          <w:szCs w:val="22"/>
        </w:rPr>
        <w:t xml:space="preserve">, B., Watts, J., Webb, J., Whitley, </w:t>
      </w:r>
      <w:r w:rsidRPr="00173881">
        <w:rPr>
          <w:rFonts w:asciiTheme="minorHAnsi" w:eastAsia="Calibri" w:hAnsiTheme="minorHAnsi" w:cstheme="minorHAnsi"/>
          <w:b/>
          <w:bCs/>
          <w:color w:val="000000"/>
          <w:sz w:val="22"/>
          <w:szCs w:val="22"/>
        </w:rPr>
        <w:t>Ganjam, M.,</w:t>
      </w:r>
      <w:r w:rsidRPr="00173881">
        <w:rPr>
          <w:rFonts w:asciiTheme="minorHAnsi" w:eastAsia="Calibri" w:hAnsiTheme="minorHAnsi" w:cstheme="minorHAnsi"/>
          <w:color w:val="000000"/>
          <w:sz w:val="22"/>
          <w:szCs w:val="22"/>
        </w:rPr>
        <w:t xml:space="preserve"> Liu, N., Baniya, B., Mitra, B., Prajapati, P., Minick, K., McNulty, S., Noormets, A., &amp; King, J. (2025). “Tree mortality provides early warning sign of ecosystem functional transition in coastal freshwater forested wetlands.” Environmental Research Letters, 19(9), 094017. </w:t>
      </w:r>
    </w:p>
    <w:p w14:paraId="5BC81477"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Fuller, M. R., </w:t>
      </w:r>
      <w:r w:rsidRPr="00173881">
        <w:rPr>
          <w:rFonts w:asciiTheme="minorHAnsi" w:eastAsia="Calibri" w:hAnsiTheme="minorHAnsi" w:cstheme="minorHAnsi"/>
          <w:b/>
          <w:bCs/>
          <w:color w:val="000000"/>
          <w:sz w:val="22"/>
          <w:szCs w:val="22"/>
        </w:rPr>
        <w:t>Ganjam, M.,</w:t>
      </w:r>
      <w:r w:rsidRPr="00173881">
        <w:rPr>
          <w:rFonts w:asciiTheme="minorHAnsi" w:eastAsia="Calibri" w:hAnsiTheme="minorHAnsi" w:cstheme="minorHAnsi"/>
          <w:color w:val="000000"/>
          <w:sz w:val="22"/>
          <w:szCs w:val="22"/>
        </w:rPr>
        <w:t xml:space="preserve"> Baker, J. S., &amp; Abt, R. C. (2024). “Advancing forest carbon projections requires improved convergence between ecological and economic models”. Carbon Balance and Management.</w:t>
      </w:r>
    </w:p>
    <w:p w14:paraId="25C5FA8E"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Reddy, C.S., Jha, C.S.,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Alekhya, V.V.L.P., </w:t>
      </w:r>
      <w:proofErr w:type="spellStart"/>
      <w:r w:rsidRPr="00173881">
        <w:rPr>
          <w:rFonts w:asciiTheme="minorHAnsi" w:eastAsia="Calibri" w:hAnsiTheme="minorHAnsi" w:cstheme="minorHAnsi"/>
          <w:color w:val="000000"/>
          <w:sz w:val="22"/>
          <w:szCs w:val="22"/>
        </w:rPr>
        <w:t>Vazeed</w:t>
      </w:r>
      <w:proofErr w:type="spellEnd"/>
      <w:r w:rsidRPr="00173881">
        <w:rPr>
          <w:rFonts w:asciiTheme="minorHAnsi" w:eastAsia="Calibri" w:hAnsiTheme="minorHAnsi" w:cstheme="minorHAnsi"/>
          <w:color w:val="000000"/>
          <w:sz w:val="22"/>
          <w:szCs w:val="22"/>
        </w:rPr>
        <w:t xml:space="preserve"> Pasha, S., Satish, K.V., Diwakar, P. G., &amp; </w:t>
      </w:r>
      <w:proofErr w:type="spellStart"/>
      <w:r w:rsidRPr="00173881">
        <w:rPr>
          <w:rFonts w:asciiTheme="minorHAnsi" w:eastAsia="Calibri" w:hAnsiTheme="minorHAnsi" w:cstheme="minorHAnsi"/>
          <w:color w:val="000000"/>
          <w:sz w:val="22"/>
          <w:szCs w:val="22"/>
        </w:rPr>
        <w:t>Dadhwal</w:t>
      </w:r>
      <w:proofErr w:type="spellEnd"/>
      <w:r w:rsidRPr="00173881">
        <w:rPr>
          <w:rFonts w:asciiTheme="minorHAnsi" w:eastAsia="Calibri" w:hAnsiTheme="minorHAnsi" w:cstheme="minorHAnsi"/>
          <w:color w:val="000000"/>
          <w:sz w:val="22"/>
          <w:szCs w:val="22"/>
        </w:rPr>
        <w:t xml:space="preserve"> V.K. (2017). “Nationwide assessment of forest burnt area in India using Resourcesat-2 </w:t>
      </w:r>
      <w:proofErr w:type="spellStart"/>
      <w:r w:rsidRPr="00173881">
        <w:rPr>
          <w:rFonts w:asciiTheme="minorHAnsi" w:eastAsia="Calibri" w:hAnsiTheme="minorHAnsi" w:cstheme="minorHAnsi"/>
          <w:color w:val="000000"/>
          <w:sz w:val="22"/>
          <w:szCs w:val="22"/>
        </w:rPr>
        <w:t>AWiFS</w:t>
      </w:r>
      <w:proofErr w:type="spellEnd"/>
      <w:r w:rsidRPr="00173881">
        <w:rPr>
          <w:rFonts w:asciiTheme="minorHAnsi" w:eastAsia="Calibri" w:hAnsiTheme="minorHAnsi" w:cstheme="minorHAnsi"/>
          <w:color w:val="000000"/>
          <w:sz w:val="22"/>
          <w:szCs w:val="22"/>
        </w:rPr>
        <w:t xml:space="preserve"> data”. Current Science.</w:t>
      </w:r>
    </w:p>
    <w:p w14:paraId="3729E244"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Reddy, C.S.,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Jha, C.S., Diwakar, P.G., &amp; </w:t>
      </w:r>
      <w:proofErr w:type="spellStart"/>
      <w:r w:rsidRPr="00173881">
        <w:rPr>
          <w:rFonts w:asciiTheme="minorHAnsi" w:eastAsia="Calibri" w:hAnsiTheme="minorHAnsi" w:cstheme="minorHAnsi"/>
          <w:color w:val="000000"/>
          <w:sz w:val="22"/>
          <w:szCs w:val="22"/>
        </w:rPr>
        <w:t>Dadhwal</w:t>
      </w:r>
      <w:proofErr w:type="spellEnd"/>
      <w:r w:rsidRPr="00173881">
        <w:rPr>
          <w:rFonts w:asciiTheme="minorHAnsi" w:eastAsia="Calibri" w:hAnsiTheme="minorHAnsi" w:cstheme="minorHAnsi"/>
          <w:color w:val="000000"/>
          <w:sz w:val="22"/>
          <w:szCs w:val="22"/>
        </w:rPr>
        <w:t>, V.K. (2016). “Development of national database on long-term deforestation in Sri Lanka”. Journal of the Indian Society of Remote Sensing, 1-12.</w:t>
      </w:r>
    </w:p>
    <w:p w14:paraId="5CDA2BE2"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Reddy, C.S.,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Satish, K.V., Sonali Singh., Jha, C.S., </w:t>
      </w:r>
      <w:proofErr w:type="spellStart"/>
      <w:r w:rsidRPr="00173881">
        <w:rPr>
          <w:rFonts w:asciiTheme="minorHAnsi" w:eastAsia="Calibri" w:hAnsiTheme="minorHAnsi" w:cstheme="minorHAnsi"/>
          <w:color w:val="000000"/>
          <w:sz w:val="22"/>
          <w:szCs w:val="22"/>
        </w:rPr>
        <w:t>Dadhwal</w:t>
      </w:r>
      <w:proofErr w:type="spellEnd"/>
      <w:r w:rsidRPr="00173881">
        <w:rPr>
          <w:rFonts w:asciiTheme="minorHAnsi" w:eastAsia="Calibri" w:hAnsiTheme="minorHAnsi" w:cstheme="minorHAnsi"/>
          <w:color w:val="000000"/>
          <w:sz w:val="22"/>
          <w:szCs w:val="22"/>
        </w:rPr>
        <w:t xml:space="preserve"> V.K. (2016). “Conservation priorities of   forest ecosystems: Evaluation of deforestation and degradation hotspots using geospatial techniques”. Ecological Engineering.</w:t>
      </w:r>
    </w:p>
    <w:p w14:paraId="38D26D7F" w14:textId="77777777" w:rsidR="00290E06"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and Reddy, </w:t>
      </w:r>
      <w:proofErr w:type="gramStart"/>
      <w:r w:rsidRPr="00173881">
        <w:rPr>
          <w:rFonts w:asciiTheme="minorHAnsi" w:eastAsia="Calibri" w:hAnsiTheme="minorHAnsi" w:cstheme="minorHAnsi"/>
          <w:color w:val="000000"/>
          <w:sz w:val="22"/>
          <w:szCs w:val="22"/>
        </w:rPr>
        <w:t>C,S.</w:t>
      </w:r>
      <w:proofErr w:type="gramEnd"/>
      <w:r w:rsidRPr="00173881">
        <w:rPr>
          <w:rFonts w:asciiTheme="minorHAnsi" w:eastAsia="Calibri" w:hAnsiTheme="minorHAnsi" w:cstheme="minorHAnsi"/>
          <w:color w:val="000000"/>
          <w:sz w:val="22"/>
          <w:szCs w:val="22"/>
        </w:rPr>
        <w:t xml:space="preserve"> (2015). “Geospatial monitoring and prioritization of forest fire incidences in Andhra Pradesh, India”. Environmental monitoring and assessment.</w:t>
      </w:r>
    </w:p>
    <w:p w14:paraId="5561A9DE" w14:textId="32DDFDC3" w:rsidR="00FE084E" w:rsidRPr="00173881" w:rsidRDefault="00290E06" w:rsidP="00290E06">
      <w:pPr>
        <w:pStyle w:val="ListParagraph"/>
        <w:numPr>
          <w:ilvl w:val="0"/>
          <w:numId w:val="17"/>
        </w:numPr>
        <w:tabs>
          <w:tab w:val="left" w:pos="817"/>
        </w:tabs>
        <w:suppressAutoHyphens/>
        <w:autoSpaceDN w:val="0"/>
        <w:spacing w:line="320" w:lineRule="exact"/>
        <w:ind w:left="540" w:hanging="269"/>
        <w:jc w:val="both"/>
        <w:textAlignment w:val="baseline"/>
        <w:rPr>
          <w:rFonts w:asciiTheme="minorHAnsi" w:hAnsiTheme="minorHAnsi" w:cstheme="minorHAnsi"/>
          <w:sz w:val="22"/>
          <w:szCs w:val="22"/>
        </w:rPr>
      </w:pPr>
      <w:r w:rsidRPr="00173881">
        <w:rPr>
          <w:rFonts w:asciiTheme="minorHAnsi" w:eastAsia="Calibri" w:hAnsiTheme="minorHAnsi" w:cstheme="minorHAnsi"/>
          <w:color w:val="000000"/>
          <w:sz w:val="22"/>
          <w:szCs w:val="22"/>
        </w:rPr>
        <w:t xml:space="preserve">Jakkula, M., </w:t>
      </w:r>
      <w:proofErr w:type="spellStart"/>
      <w:r w:rsidRPr="00173881">
        <w:rPr>
          <w:rFonts w:asciiTheme="minorHAnsi" w:eastAsia="Calibri" w:hAnsiTheme="minorHAnsi" w:cstheme="minorHAnsi"/>
          <w:color w:val="000000"/>
          <w:sz w:val="22"/>
          <w:szCs w:val="22"/>
        </w:rPr>
        <w:t>Guruhappa</w:t>
      </w:r>
      <w:proofErr w:type="spellEnd"/>
      <w:r w:rsidRPr="00173881">
        <w:rPr>
          <w:rFonts w:asciiTheme="minorHAnsi" w:eastAsia="Calibri" w:hAnsiTheme="minorHAnsi" w:cstheme="minorHAnsi"/>
          <w:color w:val="000000"/>
          <w:sz w:val="22"/>
          <w:szCs w:val="22"/>
        </w:rPr>
        <w:t xml:space="preserve">, H., </w:t>
      </w:r>
      <w:r w:rsidRPr="00173881">
        <w:rPr>
          <w:rFonts w:asciiTheme="minorHAnsi" w:eastAsia="Calibri" w:hAnsiTheme="minorHAnsi" w:cstheme="minorHAnsi"/>
          <w:b/>
          <w:bCs/>
          <w:color w:val="000000"/>
          <w:sz w:val="22"/>
          <w:szCs w:val="22"/>
        </w:rPr>
        <w:t>Manaswini, G.,</w:t>
      </w:r>
      <w:r w:rsidRPr="00173881">
        <w:rPr>
          <w:rFonts w:asciiTheme="minorHAnsi" w:eastAsia="Calibri" w:hAnsiTheme="minorHAnsi" w:cstheme="minorHAnsi"/>
          <w:color w:val="000000"/>
          <w:sz w:val="22"/>
          <w:szCs w:val="22"/>
        </w:rPr>
        <w:t xml:space="preserve"> &amp; Srivastava, K. (2017). “Tsunami forces acting on ocean structures: A synthetic study”. Journal of Indian Geophysical Union.</w:t>
      </w:r>
    </w:p>
    <w:sectPr w:rsidR="00FE084E" w:rsidRPr="00173881" w:rsidSect="00290E06">
      <w:headerReference w:type="first" r:id="rId9"/>
      <w:type w:val="continuous"/>
      <w:pgSz w:w="12240" w:h="15840"/>
      <w:pgMar w:top="1440" w:right="705" w:bottom="1134" w:left="735" w:header="36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C0B1B" w14:textId="77777777" w:rsidR="000B7DD2" w:rsidRDefault="000B7DD2" w:rsidP="002E7EE5">
      <w:r>
        <w:separator/>
      </w:r>
    </w:p>
  </w:endnote>
  <w:endnote w:type="continuationSeparator" w:id="0">
    <w:p w14:paraId="10C584D5" w14:textId="77777777" w:rsidR="000B7DD2" w:rsidRDefault="000B7DD2" w:rsidP="002E7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784AD" w14:textId="77777777" w:rsidR="000B7DD2" w:rsidRDefault="000B7DD2" w:rsidP="002E7EE5">
      <w:r>
        <w:separator/>
      </w:r>
    </w:p>
  </w:footnote>
  <w:footnote w:type="continuationSeparator" w:id="0">
    <w:p w14:paraId="663F2602" w14:textId="77777777" w:rsidR="000B7DD2" w:rsidRDefault="000B7DD2" w:rsidP="002E7E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43E2F" w14:textId="77777777" w:rsidR="00290E06" w:rsidRPr="00173881" w:rsidRDefault="00290E06">
    <w:pPr>
      <w:pStyle w:val="Header"/>
      <w:spacing w:line="461" w:lineRule="exact"/>
      <w:jc w:val="center"/>
      <w:rPr>
        <w:rFonts w:asciiTheme="minorHAnsi" w:hAnsiTheme="minorHAnsi" w:cstheme="minorHAnsi"/>
        <w:b/>
        <w:bCs/>
        <w:sz w:val="36"/>
        <w:szCs w:val="36"/>
      </w:rPr>
    </w:pPr>
    <w:r w:rsidRPr="00173881">
      <w:rPr>
        <w:rFonts w:asciiTheme="minorHAnsi" w:hAnsiTheme="minorHAnsi" w:cstheme="minorHAnsi"/>
        <w:b/>
        <w:bCs/>
        <w:sz w:val="36"/>
        <w:szCs w:val="36"/>
      </w:rPr>
      <w:t>Manaswini Ganjam</w:t>
    </w:r>
  </w:p>
  <w:p w14:paraId="1B92837E" w14:textId="77777777" w:rsidR="00290E06" w:rsidRPr="00173881" w:rsidRDefault="00290E06">
    <w:pPr>
      <w:pStyle w:val="Header"/>
      <w:spacing w:line="461" w:lineRule="exact"/>
      <w:jc w:val="center"/>
      <w:rPr>
        <w:rFonts w:asciiTheme="minorHAnsi" w:hAnsiTheme="minorHAnsi" w:cstheme="minorHAnsi"/>
      </w:rPr>
    </w:pPr>
    <w:hyperlink r:id="rId1" w:history="1">
      <w:r w:rsidRPr="00173881">
        <w:rPr>
          <w:rFonts w:asciiTheme="minorHAnsi" w:hAnsiTheme="minorHAnsi" w:cstheme="minorHAnsi"/>
          <w:i/>
          <w:iCs/>
          <w:color w:val="000080"/>
          <w:szCs w:val="22"/>
          <w:u w:val="single"/>
        </w:rPr>
        <w:t>mganjam@ncsu.edu</w:t>
      </w:r>
    </w:hyperlink>
    <w:r w:rsidRPr="00173881">
      <w:rPr>
        <w:rFonts w:asciiTheme="minorHAnsi" w:hAnsiTheme="minorHAnsi" w:cstheme="minorHAnsi"/>
        <w:color w:val="000000"/>
        <w:szCs w:val="22"/>
      </w:rPr>
      <w:t xml:space="preserve"> |</w:t>
    </w:r>
    <w:r w:rsidRPr="00173881">
      <w:rPr>
        <w:rFonts w:asciiTheme="minorHAnsi" w:hAnsiTheme="minorHAnsi" w:cstheme="minorHAnsi"/>
        <w:i/>
        <w:iCs/>
        <w:color w:val="000000"/>
        <w:szCs w:val="22"/>
      </w:rPr>
      <w:t xml:space="preserve"> linkedin.com/in/</w:t>
    </w:r>
    <w:proofErr w:type="spellStart"/>
    <w:r w:rsidRPr="00173881">
      <w:rPr>
        <w:rFonts w:asciiTheme="minorHAnsi" w:hAnsiTheme="minorHAnsi" w:cstheme="minorHAnsi"/>
        <w:i/>
        <w:iCs/>
        <w:color w:val="000000"/>
        <w:szCs w:val="22"/>
      </w:rPr>
      <w:t>manaswiniganjam</w:t>
    </w:r>
    <w:proofErr w:type="spellEnd"/>
    <w:r w:rsidRPr="00173881">
      <w:rPr>
        <w:rFonts w:asciiTheme="minorHAnsi" w:hAnsiTheme="minorHAnsi" w:cstheme="minorHAnsi"/>
        <w:i/>
        <w:iCs/>
        <w:color w:val="000000"/>
        <w:szCs w:val="22"/>
      </w:rPr>
      <w:t xml:space="preserve">/ </w:t>
    </w:r>
    <w:r w:rsidRPr="00173881">
      <w:rPr>
        <w:rFonts w:asciiTheme="minorHAnsi" w:hAnsiTheme="minorHAnsi" w:cstheme="minorHAnsi"/>
        <w:color w:val="000000"/>
        <w:szCs w:val="22"/>
      </w:rPr>
      <w:t>|</w:t>
    </w:r>
    <w:r w:rsidRPr="00173881">
      <w:rPr>
        <w:rFonts w:asciiTheme="minorHAnsi" w:hAnsiTheme="minorHAnsi" w:cstheme="minorHAnsi"/>
        <w:i/>
        <w:iCs/>
        <w:color w:val="000000"/>
        <w:szCs w:val="22"/>
      </w:rPr>
      <w:t xml:space="preserve"> manaswiniganjam.github.io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046F"/>
    <w:multiLevelType w:val="multilevel"/>
    <w:tmpl w:val="A3D2384E"/>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1" w15:restartNumberingAfterBreak="0">
    <w:nsid w:val="048B6BB8"/>
    <w:multiLevelType w:val="hybridMultilevel"/>
    <w:tmpl w:val="72BC2A14"/>
    <w:lvl w:ilvl="0" w:tplc="04090001">
      <w:start w:val="1"/>
      <w:numFmt w:val="bullet"/>
      <w:lvlText w:val=""/>
      <w:lvlJc w:val="left"/>
      <w:pPr>
        <w:spacing w:line="288" w:lineRule="auto"/>
        <w:ind w:left="420" w:hanging="200"/>
      </w:pPr>
      <w:rPr>
        <w:rFonts w:ascii="Symbol" w:hAnsi="Symbol" w:hint="default"/>
        <w:sz w:val="11"/>
        <w:szCs w:val="11"/>
      </w:rPr>
    </w:lvl>
    <w:lvl w:ilvl="1" w:tplc="FFFFFFFF">
      <w:start w:val="1"/>
      <w:numFmt w:val="bullet"/>
      <w:lvlText w:val="●"/>
      <w:lvlJc w:val="left"/>
      <w:pPr>
        <w:spacing w:line="288" w:lineRule="auto"/>
        <w:ind w:left="860" w:hanging="200"/>
      </w:pPr>
      <w:rPr>
        <w:sz w:val="11"/>
        <w:szCs w:val="11"/>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0D2692E"/>
    <w:multiLevelType w:val="hybridMultilevel"/>
    <w:tmpl w:val="D24E77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56673B"/>
    <w:multiLevelType w:val="hybridMultilevel"/>
    <w:tmpl w:val="0F1883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EB81E40"/>
    <w:multiLevelType w:val="multilevel"/>
    <w:tmpl w:val="50A05F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2FC4F9E"/>
    <w:multiLevelType w:val="multilevel"/>
    <w:tmpl w:val="46D00B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35071BB"/>
    <w:multiLevelType w:val="hybridMultilevel"/>
    <w:tmpl w:val="CDFCB7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BB2770D"/>
    <w:multiLevelType w:val="hybridMultilevel"/>
    <w:tmpl w:val="AA40FF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9B162E"/>
    <w:multiLevelType w:val="hybridMultilevel"/>
    <w:tmpl w:val="12361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1666BD"/>
    <w:multiLevelType w:val="hybridMultilevel"/>
    <w:tmpl w:val="3FB0D0DE"/>
    <w:lvl w:ilvl="0" w:tplc="787A804C">
      <w:start w:val="1"/>
      <w:numFmt w:val="bullet"/>
      <w:lvlText w:val="●"/>
      <w:lvlJc w:val="left"/>
      <w:pPr>
        <w:spacing w:line="288" w:lineRule="auto"/>
        <w:ind w:left="420" w:hanging="200"/>
      </w:pPr>
      <w:rPr>
        <w:sz w:val="11"/>
        <w:szCs w:val="11"/>
      </w:rPr>
    </w:lvl>
    <w:lvl w:ilvl="1" w:tplc="49CEBDCA">
      <w:start w:val="1"/>
      <w:numFmt w:val="bullet"/>
      <w:lvlText w:val="●"/>
      <w:lvlJc w:val="left"/>
      <w:pPr>
        <w:spacing w:line="288" w:lineRule="auto"/>
        <w:ind w:left="860" w:hanging="200"/>
      </w:pPr>
      <w:rPr>
        <w:sz w:val="11"/>
        <w:szCs w:val="11"/>
      </w:rPr>
    </w:lvl>
    <w:lvl w:ilvl="2" w:tplc="8A72C206">
      <w:numFmt w:val="decimal"/>
      <w:lvlText w:val=""/>
      <w:lvlJc w:val="left"/>
    </w:lvl>
    <w:lvl w:ilvl="3" w:tplc="F5EE543C">
      <w:numFmt w:val="decimal"/>
      <w:lvlText w:val=""/>
      <w:lvlJc w:val="left"/>
    </w:lvl>
    <w:lvl w:ilvl="4" w:tplc="FEAA7B16">
      <w:numFmt w:val="decimal"/>
      <w:lvlText w:val=""/>
      <w:lvlJc w:val="left"/>
    </w:lvl>
    <w:lvl w:ilvl="5" w:tplc="5B4E39C4">
      <w:numFmt w:val="decimal"/>
      <w:lvlText w:val=""/>
      <w:lvlJc w:val="left"/>
    </w:lvl>
    <w:lvl w:ilvl="6" w:tplc="98C8D37C">
      <w:numFmt w:val="decimal"/>
      <w:lvlText w:val=""/>
      <w:lvlJc w:val="left"/>
    </w:lvl>
    <w:lvl w:ilvl="7" w:tplc="FBC447E2">
      <w:numFmt w:val="decimal"/>
      <w:lvlText w:val=""/>
      <w:lvlJc w:val="left"/>
    </w:lvl>
    <w:lvl w:ilvl="8" w:tplc="3EBE7854">
      <w:numFmt w:val="decimal"/>
      <w:lvlText w:val=""/>
      <w:lvlJc w:val="left"/>
    </w:lvl>
  </w:abstractNum>
  <w:abstractNum w:abstractNumId="10" w15:restartNumberingAfterBreak="0">
    <w:nsid w:val="37335E91"/>
    <w:multiLevelType w:val="multilevel"/>
    <w:tmpl w:val="7C345C22"/>
    <w:lvl w:ilvl="0">
      <w:numFmt w:val="bullet"/>
      <w:lvlText w:val="•"/>
      <w:lvlJc w:val="left"/>
      <w:pPr>
        <w:ind w:left="1138" w:hanging="360"/>
      </w:pPr>
      <w:rPr>
        <w:rFonts w:ascii="OpenSymbol" w:eastAsia="OpenSymbol" w:hAnsi="OpenSymbol" w:cs="OpenSymbol"/>
      </w:rPr>
    </w:lvl>
    <w:lvl w:ilvl="1">
      <w:numFmt w:val="bullet"/>
      <w:lvlText w:val="•"/>
      <w:lvlJc w:val="left"/>
      <w:pPr>
        <w:ind w:left="1498" w:hanging="360"/>
      </w:pPr>
      <w:rPr>
        <w:rFonts w:ascii="OpenSymbol" w:eastAsia="OpenSymbol" w:hAnsi="OpenSymbol" w:cs="OpenSymbol"/>
      </w:rPr>
    </w:lvl>
    <w:lvl w:ilvl="2">
      <w:numFmt w:val="bullet"/>
      <w:lvlText w:val="•"/>
      <w:lvlJc w:val="left"/>
      <w:pPr>
        <w:ind w:left="1858" w:hanging="360"/>
      </w:pPr>
      <w:rPr>
        <w:rFonts w:ascii="OpenSymbol" w:eastAsia="OpenSymbol" w:hAnsi="OpenSymbol" w:cs="OpenSymbol"/>
      </w:rPr>
    </w:lvl>
    <w:lvl w:ilvl="3">
      <w:numFmt w:val="bullet"/>
      <w:lvlText w:val="•"/>
      <w:lvlJc w:val="left"/>
      <w:pPr>
        <w:ind w:left="2218" w:hanging="360"/>
      </w:pPr>
      <w:rPr>
        <w:rFonts w:ascii="OpenSymbol" w:eastAsia="OpenSymbol" w:hAnsi="OpenSymbol" w:cs="OpenSymbol"/>
      </w:rPr>
    </w:lvl>
    <w:lvl w:ilvl="4">
      <w:numFmt w:val="bullet"/>
      <w:lvlText w:val="•"/>
      <w:lvlJc w:val="left"/>
      <w:pPr>
        <w:ind w:left="2578" w:hanging="360"/>
      </w:pPr>
      <w:rPr>
        <w:rFonts w:ascii="OpenSymbol" w:eastAsia="OpenSymbol" w:hAnsi="OpenSymbol" w:cs="OpenSymbol"/>
      </w:rPr>
    </w:lvl>
    <w:lvl w:ilvl="5">
      <w:numFmt w:val="bullet"/>
      <w:lvlText w:val="•"/>
      <w:lvlJc w:val="left"/>
      <w:pPr>
        <w:ind w:left="2938" w:hanging="360"/>
      </w:pPr>
      <w:rPr>
        <w:rFonts w:ascii="OpenSymbol" w:eastAsia="OpenSymbol" w:hAnsi="OpenSymbol" w:cs="OpenSymbol"/>
      </w:rPr>
    </w:lvl>
    <w:lvl w:ilvl="6">
      <w:numFmt w:val="bullet"/>
      <w:lvlText w:val="•"/>
      <w:lvlJc w:val="left"/>
      <w:pPr>
        <w:ind w:left="3298" w:hanging="360"/>
      </w:pPr>
      <w:rPr>
        <w:rFonts w:ascii="OpenSymbol" w:eastAsia="OpenSymbol" w:hAnsi="OpenSymbol" w:cs="OpenSymbol"/>
      </w:rPr>
    </w:lvl>
    <w:lvl w:ilvl="7">
      <w:numFmt w:val="bullet"/>
      <w:lvlText w:val="•"/>
      <w:lvlJc w:val="left"/>
      <w:pPr>
        <w:ind w:left="3658" w:hanging="360"/>
      </w:pPr>
      <w:rPr>
        <w:rFonts w:ascii="OpenSymbol" w:eastAsia="OpenSymbol" w:hAnsi="OpenSymbol" w:cs="OpenSymbol"/>
      </w:rPr>
    </w:lvl>
    <w:lvl w:ilvl="8">
      <w:numFmt w:val="bullet"/>
      <w:lvlText w:val="•"/>
      <w:lvlJc w:val="left"/>
      <w:pPr>
        <w:ind w:left="4018" w:hanging="360"/>
      </w:pPr>
      <w:rPr>
        <w:rFonts w:ascii="OpenSymbol" w:eastAsia="OpenSymbol" w:hAnsi="OpenSymbol" w:cs="OpenSymbol"/>
      </w:rPr>
    </w:lvl>
  </w:abstractNum>
  <w:abstractNum w:abstractNumId="11" w15:restartNumberingAfterBreak="0">
    <w:nsid w:val="46183774"/>
    <w:multiLevelType w:val="multilevel"/>
    <w:tmpl w:val="37A8AB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30453D"/>
    <w:multiLevelType w:val="hybridMultilevel"/>
    <w:tmpl w:val="D514FE6E"/>
    <w:lvl w:ilvl="0" w:tplc="5CD26450">
      <w:start w:val="1"/>
      <w:numFmt w:val="bullet"/>
      <w:lvlText w:val="●"/>
      <w:lvlJc w:val="left"/>
      <w:pPr>
        <w:spacing w:line="288" w:lineRule="auto"/>
        <w:ind w:left="420" w:hanging="200"/>
      </w:pPr>
      <w:rPr>
        <w:sz w:val="11"/>
        <w:szCs w:val="11"/>
      </w:rPr>
    </w:lvl>
    <w:lvl w:ilvl="1" w:tplc="C3A8A454">
      <w:start w:val="1"/>
      <w:numFmt w:val="bullet"/>
      <w:lvlText w:val="●"/>
      <w:lvlJc w:val="left"/>
      <w:pPr>
        <w:spacing w:line="288" w:lineRule="auto"/>
        <w:ind w:left="860" w:hanging="200"/>
      </w:pPr>
      <w:rPr>
        <w:sz w:val="11"/>
        <w:szCs w:val="11"/>
      </w:rPr>
    </w:lvl>
    <w:lvl w:ilvl="2" w:tplc="AAD05C64">
      <w:numFmt w:val="decimal"/>
      <w:lvlText w:val=""/>
      <w:lvlJc w:val="left"/>
    </w:lvl>
    <w:lvl w:ilvl="3" w:tplc="BFBC31B0">
      <w:numFmt w:val="decimal"/>
      <w:lvlText w:val=""/>
      <w:lvlJc w:val="left"/>
    </w:lvl>
    <w:lvl w:ilvl="4" w:tplc="A6D6D47C">
      <w:numFmt w:val="decimal"/>
      <w:lvlText w:val=""/>
      <w:lvlJc w:val="left"/>
    </w:lvl>
    <w:lvl w:ilvl="5" w:tplc="39E2FD78">
      <w:numFmt w:val="decimal"/>
      <w:lvlText w:val=""/>
      <w:lvlJc w:val="left"/>
    </w:lvl>
    <w:lvl w:ilvl="6" w:tplc="687CEF86">
      <w:numFmt w:val="decimal"/>
      <w:lvlText w:val=""/>
      <w:lvlJc w:val="left"/>
    </w:lvl>
    <w:lvl w:ilvl="7" w:tplc="9E3AC470">
      <w:numFmt w:val="decimal"/>
      <w:lvlText w:val=""/>
      <w:lvlJc w:val="left"/>
    </w:lvl>
    <w:lvl w:ilvl="8" w:tplc="A348AD38">
      <w:numFmt w:val="decimal"/>
      <w:lvlText w:val=""/>
      <w:lvlJc w:val="left"/>
    </w:lvl>
  </w:abstractNum>
  <w:abstractNum w:abstractNumId="13" w15:restartNumberingAfterBreak="0">
    <w:nsid w:val="5567126F"/>
    <w:multiLevelType w:val="multilevel"/>
    <w:tmpl w:val="50A05F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 w15:restartNumberingAfterBreak="0">
    <w:nsid w:val="5AB518E9"/>
    <w:multiLevelType w:val="hybridMultilevel"/>
    <w:tmpl w:val="ACD03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0CA50DB"/>
    <w:multiLevelType w:val="multilevel"/>
    <w:tmpl w:val="3176F3D2"/>
    <w:lvl w:ilvl="0">
      <w:numFmt w:val="bullet"/>
      <w:lvlText w:val="•"/>
      <w:lvlJc w:val="left"/>
      <w:pPr>
        <w:ind w:left="1169" w:hanging="360"/>
      </w:pPr>
      <w:rPr>
        <w:rFonts w:ascii="OpenSymbol" w:eastAsia="OpenSymbol" w:hAnsi="OpenSymbol" w:cs="OpenSymbol"/>
      </w:rPr>
    </w:lvl>
    <w:lvl w:ilvl="1">
      <w:numFmt w:val="bullet"/>
      <w:lvlText w:val="•"/>
      <w:lvlJc w:val="left"/>
      <w:pPr>
        <w:ind w:left="1529" w:hanging="360"/>
      </w:pPr>
      <w:rPr>
        <w:rFonts w:ascii="OpenSymbol" w:eastAsia="OpenSymbol" w:hAnsi="OpenSymbol" w:cs="OpenSymbol"/>
      </w:rPr>
    </w:lvl>
    <w:lvl w:ilvl="2">
      <w:numFmt w:val="bullet"/>
      <w:lvlText w:val="•"/>
      <w:lvlJc w:val="left"/>
      <w:pPr>
        <w:ind w:left="1889" w:hanging="360"/>
      </w:pPr>
      <w:rPr>
        <w:rFonts w:ascii="OpenSymbol" w:eastAsia="OpenSymbol" w:hAnsi="OpenSymbol" w:cs="OpenSymbol"/>
      </w:rPr>
    </w:lvl>
    <w:lvl w:ilvl="3">
      <w:numFmt w:val="bullet"/>
      <w:lvlText w:val="•"/>
      <w:lvlJc w:val="left"/>
      <w:pPr>
        <w:ind w:left="2249" w:hanging="360"/>
      </w:pPr>
      <w:rPr>
        <w:rFonts w:ascii="OpenSymbol" w:eastAsia="OpenSymbol" w:hAnsi="OpenSymbol" w:cs="OpenSymbol"/>
      </w:rPr>
    </w:lvl>
    <w:lvl w:ilvl="4">
      <w:numFmt w:val="bullet"/>
      <w:lvlText w:val="•"/>
      <w:lvlJc w:val="left"/>
      <w:pPr>
        <w:ind w:left="2609" w:hanging="360"/>
      </w:pPr>
      <w:rPr>
        <w:rFonts w:ascii="OpenSymbol" w:eastAsia="OpenSymbol" w:hAnsi="OpenSymbol" w:cs="OpenSymbol"/>
      </w:rPr>
    </w:lvl>
    <w:lvl w:ilvl="5">
      <w:numFmt w:val="bullet"/>
      <w:lvlText w:val="•"/>
      <w:lvlJc w:val="left"/>
      <w:pPr>
        <w:ind w:left="2969" w:hanging="360"/>
      </w:pPr>
      <w:rPr>
        <w:rFonts w:ascii="OpenSymbol" w:eastAsia="OpenSymbol" w:hAnsi="OpenSymbol" w:cs="OpenSymbol"/>
      </w:rPr>
    </w:lvl>
    <w:lvl w:ilvl="6">
      <w:numFmt w:val="bullet"/>
      <w:lvlText w:val="•"/>
      <w:lvlJc w:val="left"/>
      <w:pPr>
        <w:ind w:left="3329" w:hanging="360"/>
      </w:pPr>
      <w:rPr>
        <w:rFonts w:ascii="OpenSymbol" w:eastAsia="OpenSymbol" w:hAnsi="OpenSymbol" w:cs="OpenSymbol"/>
      </w:rPr>
    </w:lvl>
    <w:lvl w:ilvl="7">
      <w:numFmt w:val="bullet"/>
      <w:lvlText w:val="•"/>
      <w:lvlJc w:val="left"/>
      <w:pPr>
        <w:ind w:left="3689" w:hanging="360"/>
      </w:pPr>
      <w:rPr>
        <w:rFonts w:ascii="OpenSymbol" w:eastAsia="OpenSymbol" w:hAnsi="OpenSymbol" w:cs="OpenSymbol"/>
      </w:rPr>
    </w:lvl>
    <w:lvl w:ilvl="8">
      <w:numFmt w:val="bullet"/>
      <w:lvlText w:val="•"/>
      <w:lvlJc w:val="left"/>
      <w:pPr>
        <w:ind w:left="4049" w:hanging="360"/>
      </w:pPr>
      <w:rPr>
        <w:rFonts w:ascii="OpenSymbol" w:eastAsia="OpenSymbol" w:hAnsi="OpenSymbol" w:cs="OpenSymbol"/>
      </w:rPr>
    </w:lvl>
  </w:abstractNum>
  <w:abstractNum w:abstractNumId="16" w15:restartNumberingAfterBreak="0">
    <w:nsid w:val="7FF6463A"/>
    <w:multiLevelType w:val="hybridMultilevel"/>
    <w:tmpl w:val="A0DEE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7696722">
    <w:abstractNumId w:val="4"/>
  </w:num>
  <w:num w:numId="2" w16cid:durableId="511457470">
    <w:abstractNumId w:val="11"/>
  </w:num>
  <w:num w:numId="3" w16cid:durableId="218904217">
    <w:abstractNumId w:val="5"/>
  </w:num>
  <w:num w:numId="4" w16cid:durableId="41296403">
    <w:abstractNumId w:val="12"/>
  </w:num>
  <w:num w:numId="5" w16cid:durableId="944121530">
    <w:abstractNumId w:val="13"/>
  </w:num>
  <w:num w:numId="6" w16cid:durableId="2084836590">
    <w:abstractNumId w:val="9"/>
  </w:num>
  <w:num w:numId="7" w16cid:durableId="1195651526">
    <w:abstractNumId w:val="1"/>
  </w:num>
  <w:num w:numId="8" w16cid:durableId="2146197397">
    <w:abstractNumId w:val="6"/>
  </w:num>
  <w:num w:numId="9" w16cid:durableId="988434581">
    <w:abstractNumId w:val="3"/>
  </w:num>
  <w:num w:numId="10" w16cid:durableId="1889221019">
    <w:abstractNumId w:val="7"/>
  </w:num>
  <w:num w:numId="11" w16cid:durableId="510795757">
    <w:abstractNumId w:val="2"/>
  </w:num>
  <w:num w:numId="12" w16cid:durableId="981883151">
    <w:abstractNumId w:val="14"/>
  </w:num>
  <w:num w:numId="13" w16cid:durableId="591279637">
    <w:abstractNumId w:val="16"/>
  </w:num>
  <w:num w:numId="14" w16cid:durableId="1416970652">
    <w:abstractNumId w:val="8"/>
  </w:num>
  <w:num w:numId="15" w16cid:durableId="282230408">
    <w:abstractNumId w:val="10"/>
  </w:num>
  <w:num w:numId="16" w16cid:durableId="963075834">
    <w:abstractNumId w:val="0"/>
  </w:num>
  <w:num w:numId="17" w16cid:durableId="67751200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isplayBackgroundShape/>
  <w:proofState w:spelling="clean" w:grammar="clean"/>
  <w:defaultTabStop w:val="720"/>
  <w:characterSpacingControl w:val="doNotCompress"/>
  <w:hdrShapeDefaults>
    <o:shapedefaults v:ext="edit" spidmax="2050">
      <o:colormru v:ext="edit" colors="#e6e0db"/>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084E"/>
    <w:rsid w:val="00001620"/>
    <w:rsid w:val="00001709"/>
    <w:rsid w:val="00010FCF"/>
    <w:rsid w:val="00013AF7"/>
    <w:rsid w:val="000224D9"/>
    <w:rsid w:val="00044CDF"/>
    <w:rsid w:val="00052690"/>
    <w:rsid w:val="00053D8F"/>
    <w:rsid w:val="00062DBD"/>
    <w:rsid w:val="00067CC3"/>
    <w:rsid w:val="00074425"/>
    <w:rsid w:val="00082EDA"/>
    <w:rsid w:val="0008376C"/>
    <w:rsid w:val="00092C7C"/>
    <w:rsid w:val="000A0E51"/>
    <w:rsid w:val="000A2CAB"/>
    <w:rsid w:val="000B3018"/>
    <w:rsid w:val="000B7DD2"/>
    <w:rsid w:val="000E6837"/>
    <w:rsid w:val="000F13CC"/>
    <w:rsid w:val="000F2DE8"/>
    <w:rsid w:val="00102698"/>
    <w:rsid w:val="00102C99"/>
    <w:rsid w:val="00104A30"/>
    <w:rsid w:val="0010736E"/>
    <w:rsid w:val="00112811"/>
    <w:rsid w:val="00121741"/>
    <w:rsid w:val="00147206"/>
    <w:rsid w:val="001571E5"/>
    <w:rsid w:val="001637D9"/>
    <w:rsid w:val="00173881"/>
    <w:rsid w:val="00190F4D"/>
    <w:rsid w:val="001A3112"/>
    <w:rsid w:val="001A70C5"/>
    <w:rsid w:val="001C157F"/>
    <w:rsid w:val="001C278D"/>
    <w:rsid w:val="001C50A1"/>
    <w:rsid w:val="001E0426"/>
    <w:rsid w:val="001F6439"/>
    <w:rsid w:val="0021052D"/>
    <w:rsid w:val="00212096"/>
    <w:rsid w:val="0022573C"/>
    <w:rsid w:val="00244894"/>
    <w:rsid w:val="00244AC6"/>
    <w:rsid w:val="00252B1B"/>
    <w:rsid w:val="00255D81"/>
    <w:rsid w:val="00260A57"/>
    <w:rsid w:val="0027417A"/>
    <w:rsid w:val="00274DE3"/>
    <w:rsid w:val="00281BAC"/>
    <w:rsid w:val="00283F1A"/>
    <w:rsid w:val="00286436"/>
    <w:rsid w:val="00290E06"/>
    <w:rsid w:val="002A03FB"/>
    <w:rsid w:val="002A3EC1"/>
    <w:rsid w:val="002B54A5"/>
    <w:rsid w:val="002C59E7"/>
    <w:rsid w:val="002D0779"/>
    <w:rsid w:val="002E143E"/>
    <w:rsid w:val="002E504C"/>
    <w:rsid w:val="002E7EE5"/>
    <w:rsid w:val="002F18C0"/>
    <w:rsid w:val="002F2B2D"/>
    <w:rsid w:val="00301DF7"/>
    <w:rsid w:val="00325BFE"/>
    <w:rsid w:val="003514CA"/>
    <w:rsid w:val="0035397E"/>
    <w:rsid w:val="00361CD3"/>
    <w:rsid w:val="00363013"/>
    <w:rsid w:val="00366DFA"/>
    <w:rsid w:val="003826C5"/>
    <w:rsid w:val="00387B22"/>
    <w:rsid w:val="00392DF3"/>
    <w:rsid w:val="003A0AAE"/>
    <w:rsid w:val="003A2A0A"/>
    <w:rsid w:val="003B37E7"/>
    <w:rsid w:val="003B4CBC"/>
    <w:rsid w:val="003B6463"/>
    <w:rsid w:val="003C14FF"/>
    <w:rsid w:val="003C2F05"/>
    <w:rsid w:val="003C72EA"/>
    <w:rsid w:val="003D33AB"/>
    <w:rsid w:val="00413274"/>
    <w:rsid w:val="00437493"/>
    <w:rsid w:val="00454B80"/>
    <w:rsid w:val="00454FCF"/>
    <w:rsid w:val="00486C84"/>
    <w:rsid w:val="004B29F2"/>
    <w:rsid w:val="004B3F32"/>
    <w:rsid w:val="004B66A2"/>
    <w:rsid w:val="004F6651"/>
    <w:rsid w:val="004F7270"/>
    <w:rsid w:val="00505787"/>
    <w:rsid w:val="005275D6"/>
    <w:rsid w:val="005413C2"/>
    <w:rsid w:val="0054448B"/>
    <w:rsid w:val="005456FC"/>
    <w:rsid w:val="00550C9A"/>
    <w:rsid w:val="005548F7"/>
    <w:rsid w:val="00564797"/>
    <w:rsid w:val="00587C8A"/>
    <w:rsid w:val="005C2620"/>
    <w:rsid w:val="005F1E7D"/>
    <w:rsid w:val="005F5828"/>
    <w:rsid w:val="005F6F28"/>
    <w:rsid w:val="00601256"/>
    <w:rsid w:val="00616331"/>
    <w:rsid w:val="006306E0"/>
    <w:rsid w:val="00647FBB"/>
    <w:rsid w:val="00652535"/>
    <w:rsid w:val="006726CD"/>
    <w:rsid w:val="006824BF"/>
    <w:rsid w:val="00693369"/>
    <w:rsid w:val="006976BF"/>
    <w:rsid w:val="006A2D05"/>
    <w:rsid w:val="006F2BCE"/>
    <w:rsid w:val="00707EEE"/>
    <w:rsid w:val="00713546"/>
    <w:rsid w:val="00713AFC"/>
    <w:rsid w:val="00723BB5"/>
    <w:rsid w:val="007241E8"/>
    <w:rsid w:val="007306EB"/>
    <w:rsid w:val="00731AAF"/>
    <w:rsid w:val="00743756"/>
    <w:rsid w:val="00751D8A"/>
    <w:rsid w:val="007537CC"/>
    <w:rsid w:val="00795140"/>
    <w:rsid w:val="007A6ED8"/>
    <w:rsid w:val="007D72F4"/>
    <w:rsid w:val="007D7704"/>
    <w:rsid w:val="007E23DB"/>
    <w:rsid w:val="007E2B81"/>
    <w:rsid w:val="00802732"/>
    <w:rsid w:val="00822BDF"/>
    <w:rsid w:val="00824B1F"/>
    <w:rsid w:val="00841D1F"/>
    <w:rsid w:val="00850D43"/>
    <w:rsid w:val="00853D43"/>
    <w:rsid w:val="00863B36"/>
    <w:rsid w:val="00880455"/>
    <w:rsid w:val="0088388F"/>
    <w:rsid w:val="008B368C"/>
    <w:rsid w:val="008E365A"/>
    <w:rsid w:val="008E3CC7"/>
    <w:rsid w:val="008E7B46"/>
    <w:rsid w:val="008F16C6"/>
    <w:rsid w:val="008F3203"/>
    <w:rsid w:val="008F51C4"/>
    <w:rsid w:val="00913690"/>
    <w:rsid w:val="00932D6D"/>
    <w:rsid w:val="00964E14"/>
    <w:rsid w:val="00982058"/>
    <w:rsid w:val="00984F86"/>
    <w:rsid w:val="0098593E"/>
    <w:rsid w:val="00992CEF"/>
    <w:rsid w:val="009A640D"/>
    <w:rsid w:val="009B26A0"/>
    <w:rsid w:val="009C40F3"/>
    <w:rsid w:val="00A24053"/>
    <w:rsid w:val="00A36E0C"/>
    <w:rsid w:val="00A4313C"/>
    <w:rsid w:val="00A5386F"/>
    <w:rsid w:val="00A5459D"/>
    <w:rsid w:val="00A62F2D"/>
    <w:rsid w:val="00A64D40"/>
    <w:rsid w:val="00A66DDD"/>
    <w:rsid w:val="00A80652"/>
    <w:rsid w:val="00A864D2"/>
    <w:rsid w:val="00A93B15"/>
    <w:rsid w:val="00AA25A2"/>
    <w:rsid w:val="00AA4CE7"/>
    <w:rsid w:val="00AB46EC"/>
    <w:rsid w:val="00AC6F8F"/>
    <w:rsid w:val="00AD7AC2"/>
    <w:rsid w:val="00AE6F07"/>
    <w:rsid w:val="00AF16E5"/>
    <w:rsid w:val="00AF1AEF"/>
    <w:rsid w:val="00AF7078"/>
    <w:rsid w:val="00B12F74"/>
    <w:rsid w:val="00B169D6"/>
    <w:rsid w:val="00B240A5"/>
    <w:rsid w:val="00B50C3D"/>
    <w:rsid w:val="00B723BA"/>
    <w:rsid w:val="00B83CE4"/>
    <w:rsid w:val="00B90043"/>
    <w:rsid w:val="00B90F65"/>
    <w:rsid w:val="00B92752"/>
    <w:rsid w:val="00B93E51"/>
    <w:rsid w:val="00B94339"/>
    <w:rsid w:val="00B97835"/>
    <w:rsid w:val="00BB0809"/>
    <w:rsid w:val="00BB4021"/>
    <w:rsid w:val="00BC5C40"/>
    <w:rsid w:val="00BD20B2"/>
    <w:rsid w:val="00BE4E72"/>
    <w:rsid w:val="00BF331D"/>
    <w:rsid w:val="00C151E7"/>
    <w:rsid w:val="00C2338F"/>
    <w:rsid w:val="00C25497"/>
    <w:rsid w:val="00C25786"/>
    <w:rsid w:val="00C30E56"/>
    <w:rsid w:val="00C31B75"/>
    <w:rsid w:val="00C40B49"/>
    <w:rsid w:val="00C45446"/>
    <w:rsid w:val="00C60A75"/>
    <w:rsid w:val="00C612AD"/>
    <w:rsid w:val="00C62D86"/>
    <w:rsid w:val="00C65733"/>
    <w:rsid w:val="00C8375F"/>
    <w:rsid w:val="00C85AD9"/>
    <w:rsid w:val="00C94B46"/>
    <w:rsid w:val="00CA2DBD"/>
    <w:rsid w:val="00CA3880"/>
    <w:rsid w:val="00CA401C"/>
    <w:rsid w:val="00CA773C"/>
    <w:rsid w:val="00CC163C"/>
    <w:rsid w:val="00CD575F"/>
    <w:rsid w:val="00CE0AC3"/>
    <w:rsid w:val="00CF457F"/>
    <w:rsid w:val="00D05F33"/>
    <w:rsid w:val="00D07162"/>
    <w:rsid w:val="00D104DE"/>
    <w:rsid w:val="00D1651F"/>
    <w:rsid w:val="00D6097B"/>
    <w:rsid w:val="00D67365"/>
    <w:rsid w:val="00D82E30"/>
    <w:rsid w:val="00DA57F2"/>
    <w:rsid w:val="00DB01A3"/>
    <w:rsid w:val="00DB1A74"/>
    <w:rsid w:val="00DC05E1"/>
    <w:rsid w:val="00DC0E04"/>
    <w:rsid w:val="00E10361"/>
    <w:rsid w:val="00E2746A"/>
    <w:rsid w:val="00E41649"/>
    <w:rsid w:val="00E6564F"/>
    <w:rsid w:val="00E74583"/>
    <w:rsid w:val="00E758D4"/>
    <w:rsid w:val="00E818F0"/>
    <w:rsid w:val="00E8472A"/>
    <w:rsid w:val="00E85B49"/>
    <w:rsid w:val="00E86B2F"/>
    <w:rsid w:val="00E87D09"/>
    <w:rsid w:val="00E9329E"/>
    <w:rsid w:val="00EB0890"/>
    <w:rsid w:val="00EE5FF6"/>
    <w:rsid w:val="00EF2559"/>
    <w:rsid w:val="00EF43AC"/>
    <w:rsid w:val="00F0442E"/>
    <w:rsid w:val="00F136C3"/>
    <w:rsid w:val="00F1646E"/>
    <w:rsid w:val="00F31F11"/>
    <w:rsid w:val="00F405C3"/>
    <w:rsid w:val="00F4210B"/>
    <w:rsid w:val="00F6343D"/>
    <w:rsid w:val="00F81D0C"/>
    <w:rsid w:val="00F966BB"/>
    <w:rsid w:val="00FA32F3"/>
    <w:rsid w:val="00FC4A02"/>
    <w:rsid w:val="00FE084E"/>
    <w:rsid w:val="00FE7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6e0db"/>
    </o:shapedefaults>
    <o:shapelayout v:ext="edit">
      <o:idmap v:ext="edit" data="2"/>
    </o:shapelayout>
  </w:shapeDefaults>
  <w:decimalSymbol w:val="."/>
  <w:listSeparator w:val=","/>
  <w14:docId w14:val="5561A9B4"/>
  <w15:docId w15:val="{24CBB7E1-DAAD-4B4E-B5CF-D143A5128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qFormat/>
    <w:rsid w:val="00AB7139"/>
    <w:pPr>
      <w:ind w:left="720"/>
      <w:contextualSpacing/>
    </w:pPr>
  </w:style>
  <w:style w:type="paragraph" w:styleId="BalloonText">
    <w:name w:val="Balloon Text"/>
    <w:basedOn w:val="Normal"/>
    <w:link w:val="BalloonTextChar"/>
    <w:uiPriority w:val="99"/>
    <w:semiHidden/>
    <w:unhideWhenUsed/>
    <w:rsid w:val="007565C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65C0"/>
    <w:rPr>
      <w:rFonts w:ascii="Segoe UI" w:hAnsi="Segoe UI" w:cs="Segoe UI"/>
      <w:sz w:val="18"/>
      <w:szCs w:val="18"/>
    </w:rPr>
  </w:style>
  <w:style w:type="character" w:styleId="CommentReference">
    <w:name w:val="annotation reference"/>
    <w:basedOn w:val="DefaultParagraphFont"/>
    <w:uiPriority w:val="99"/>
    <w:semiHidden/>
    <w:unhideWhenUsed/>
    <w:rsid w:val="00CF7507"/>
    <w:rPr>
      <w:sz w:val="16"/>
      <w:szCs w:val="16"/>
    </w:rPr>
  </w:style>
  <w:style w:type="paragraph" w:styleId="CommentText">
    <w:name w:val="annotation text"/>
    <w:basedOn w:val="Normal"/>
    <w:link w:val="CommentTextChar"/>
    <w:uiPriority w:val="99"/>
    <w:semiHidden/>
    <w:unhideWhenUsed/>
    <w:rsid w:val="00CF7507"/>
    <w:rPr>
      <w:sz w:val="20"/>
      <w:szCs w:val="20"/>
    </w:rPr>
  </w:style>
  <w:style w:type="character" w:customStyle="1" w:styleId="CommentTextChar">
    <w:name w:val="Comment Text Char"/>
    <w:basedOn w:val="DefaultParagraphFont"/>
    <w:link w:val="CommentText"/>
    <w:uiPriority w:val="99"/>
    <w:semiHidden/>
    <w:rsid w:val="00CF7507"/>
    <w:rPr>
      <w:sz w:val="20"/>
      <w:szCs w:val="20"/>
    </w:rPr>
  </w:style>
  <w:style w:type="paragraph" w:styleId="CommentSubject">
    <w:name w:val="annotation subject"/>
    <w:basedOn w:val="CommentText"/>
    <w:next w:val="CommentText"/>
    <w:link w:val="CommentSubjectChar"/>
    <w:uiPriority w:val="99"/>
    <w:semiHidden/>
    <w:unhideWhenUsed/>
    <w:rsid w:val="00CF7507"/>
    <w:rPr>
      <w:b/>
      <w:bCs/>
    </w:rPr>
  </w:style>
  <w:style w:type="character" w:customStyle="1" w:styleId="CommentSubjectChar">
    <w:name w:val="Comment Subject Char"/>
    <w:basedOn w:val="CommentTextChar"/>
    <w:link w:val="CommentSubject"/>
    <w:uiPriority w:val="99"/>
    <w:semiHidden/>
    <w:rsid w:val="00CF7507"/>
    <w:rPr>
      <w:b/>
      <w:bCs/>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B723BA"/>
    <w:rPr>
      <w:color w:val="0563C1" w:themeColor="hyperlink"/>
      <w:u w:val="single"/>
    </w:rPr>
  </w:style>
  <w:style w:type="character" w:styleId="UnresolvedMention">
    <w:name w:val="Unresolved Mention"/>
    <w:basedOn w:val="DefaultParagraphFont"/>
    <w:uiPriority w:val="99"/>
    <w:semiHidden/>
    <w:unhideWhenUsed/>
    <w:rsid w:val="00B723BA"/>
    <w:rPr>
      <w:color w:val="605E5C"/>
      <w:shd w:val="clear" w:color="auto" w:fill="E1DFDD"/>
    </w:rPr>
  </w:style>
  <w:style w:type="character" w:styleId="FollowedHyperlink">
    <w:name w:val="FollowedHyperlink"/>
    <w:basedOn w:val="DefaultParagraphFont"/>
    <w:uiPriority w:val="99"/>
    <w:semiHidden/>
    <w:unhideWhenUsed/>
    <w:rsid w:val="00B92752"/>
    <w:rPr>
      <w:color w:val="954F72" w:themeColor="followedHyperlink"/>
      <w:u w:val="single"/>
    </w:rPr>
  </w:style>
  <w:style w:type="paragraph" w:styleId="Header">
    <w:name w:val="header"/>
    <w:basedOn w:val="Normal"/>
    <w:link w:val="HeaderChar"/>
    <w:unhideWhenUsed/>
    <w:rsid w:val="002E7EE5"/>
    <w:pPr>
      <w:tabs>
        <w:tab w:val="center" w:pos="4680"/>
        <w:tab w:val="right" w:pos="9360"/>
      </w:tabs>
    </w:pPr>
  </w:style>
  <w:style w:type="character" w:customStyle="1" w:styleId="HeaderChar">
    <w:name w:val="Header Char"/>
    <w:basedOn w:val="DefaultParagraphFont"/>
    <w:link w:val="Header"/>
    <w:uiPriority w:val="99"/>
    <w:rsid w:val="002E7EE5"/>
  </w:style>
  <w:style w:type="paragraph" w:styleId="Footer">
    <w:name w:val="footer"/>
    <w:basedOn w:val="Normal"/>
    <w:link w:val="FooterChar"/>
    <w:uiPriority w:val="99"/>
    <w:unhideWhenUsed/>
    <w:rsid w:val="002E7EE5"/>
    <w:pPr>
      <w:tabs>
        <w:tab w:val="center" w:pos="4680"/>
        <w:tab w:val="right" w:pos="9360"/>
      </w:tabs>
    </w:pPr>
  </w:style>
  <w:style w:type="character" w:customStyle="1" w:styleId="FooterChar">
    <w:name w:val="Footer Char"/>
    <w:basedOn w:val="DefaultParagraphFont"/>
    <w:link w:val="Footer"/>
    <w:uiPriority w:val="99"/>
    <w:rsid w:val="002E7EE5"/>
  </w:style>
  <w:style w:type="paragraph" w:customStyle="1" w:styleId="Standard">
    <w:name w:val="Standard"/>
    <w:rsid w:val="00290E06"/>
    <w:pPr>
      <w:suppressAutoHyphens/>
      <w:autoSpaceDN w:val="0"/>
      <w:textAlignment w:val="baseline"/>
    </w:pPr>
    <w:rPr>
      <w:rFonts w:ascii="Calibri" w:eastAsia="NSimSun" w:hAnsi="Calibri" w:cs="Lucida Sans"/>
      <w:kern w:val="3"/>
      <w:sz w:val="22"/>
      <w:lang w:eastAsia="zh-CN" w:bidi="hi-IN"/>
    </w:rPr>
  </w:style>
  <w:style w:type="paragraph" w:customStyle="1" w:styleId="Textbody">
    <w:name w:val="Text body"/>
    <w:basedOn w:val="Standard"/>
    <w:rsid w:val="00290E06"/>
    <w:pPr>
      <w:spacing w:after="14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11783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mailto:mganjam@nc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dSULdev+OHPFhPfjKkWaxxRNTGg==">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2A46BB5-02DC-4A56-B433-32249EE01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TotalTime>
  <Pages>2</Pages>
  <Words>911</Words>
  <Characters>6169</Characters>
  <Application>Microsoft Office Word</Application>
  <DocSecurity>0</DocSecurity>
  <Lines>134</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Ganjam, Manaswini</dc:creator>
  <cp:lastModifiedBy>Ganjam, Manaswini</cp:lastModifiedBy>
  <cp:revision>14</cp:revision>
  <cp:lastPrinted>2025-03-27T16:23:00Z</cp:lastPrinted>
  <dcterms:created xsi:type="dcterms:W3CDTF">2024-09-19T19:18:00Z</dcterms:created>
  <dcterms:modified xsi:type="dcterms:W3CDTF">2026-03-03T20:06:00Z</dcterms:modified>
</cp:coreProperties>
</file>