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 March 2022: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Discuss about: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updates?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Page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Info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Matched History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Redux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Mock Data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(Backend Bugs)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Fixing API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(Frontend)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Feedback for login fail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Bug fixes: (FE)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Include ntu.edu.sg check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Fix the dates following Gant chart (For Schedule)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Additional Feature: (Optional)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 and Year of Study (2 additional fields)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(optional stuff)</w:t>
        <w:br w:type="textWrapping"/>
        <w:tab/>
        <w:t xml:space="preserve">- Further Future Improvements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Plan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Introduction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Project Organisation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Project Estimates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Cost Estimates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Outstanding for Project plan: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Process Definition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 halfway done I think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Best practices Check list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Quality Assurance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Monitoring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up Documents for lab 4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 Maintainability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Release Plan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Week 10: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Prepare slides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