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Planning on things to do for the last 2 weeks of the project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28/03/2022  1430 - 1630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SWLAB3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Royce Ang Jia Jie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plan not complete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on next steps of action and complete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09/04/22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Cases and Requirements Test Coverage Report not done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on next steps of action and complete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09/04/22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4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 April 2022, 1430, SWLAB3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49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