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D1" w:rsidRDefault="00F93CD1" w:rsidP="00F93CD1">
      <w:pPr>
        <w:pStyle w:val="Heading1"/>
      </w:pPr>
      <w:r w:rsidRPr="002F2B4B">
        <w:rPr>
          <w:color w:val="auto"/>
          <w:spacing w:val="-10"/>
          <w:kern w:val="28"/>
          <w:sz w:val="56"/>
          <w:szCs w:val="56"/>
        </w:rPr>
        <w:t>APS DR framework- Implementation using ADF pipelines</w:t>
      </w:r>
    </w:p>
    <w:p w:rsidR="00F93CD1" w:rsidRDefault="00F93CD1" w:rsidP="00F93CD1">
      <w:pPr>
        <w:pStyle w:val="Heading1"/>
      </w:pPr>
      <w:r>
        <w:t>OBJECTIVE</w:t>
      </w:r>
    </w:p>
    <w:p w:rsidR="00AA5443"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framework presents the Disaster Recovery (DR) solution architecture for Microsoft’s Analytics Platform System (APS).  While there are </w:t>
      </w:r>
      <w:r w:rsidR="00160745">
        <w:rPr>
          <w:rFonts w:ascii="Calibri" w:hAnsi="Calibri"/>
          <w:color w:val="000000"/>
          <w:sz w:val="22"/>
          <w:szCs w:val="22"/>
        </w:rPr>
        <w:t xml:space="preserve">several </w:t>
      </w:r>
      <w:hyperlink r:id="rId7" w:history="1">
        <w:r w:rsidR="00160745" w:rsidRPr="008834E1">
          <w:rPr>
            <w:rStyle w:val="Hyperlink"/>
            <w:rFonts w:ascii="Calibri" w:hAnsi="Calibri"/>
            <w:sz w:val="22"/>
            <w:szCs w:val="22"/>
          </w:rPr>
          <w:t>DR Architectures available for APS</w:t>
        </w:r>
      </w:hyperlink>
      <w:r w:rsidR="00160745">
        <w:rPr>
          <w:rFonts w:ascii="Calibri" w:hAnsi="Calibri"/>
          <w:color w:val="000000"/>
          <w:sz w:val="22"/>
          <w:szCs w:val="22"/>
        </w:rPr>
        <w:t xml:space="preserve">; </w:t>
      </w:r>
      <w:r>
        <w:rPr>
          <w:rFonts w:ascii="Calibri" w:hAnsi="Calibri"/>
          <w:color w:val="000000"/>
          <w:sz w:val="22"/>
          <w:szCs w:val="22"/>
        </w:rPr>
        <w:t xml:space="preserve">this IP focuses on Dual Load approach implementation.  </w:t>
      </w:r>
    </w:p>
    <w:p w:rsidR="00AA5443" w:rsidRDefault="00AA5443" w:rsidP="00F93CD1">
      <w:pPr>
        <w:pStyle w:val="NormalWeb"/>
        <w:spacing w:before="0" w:beforeAutospacing="0" w:after="0" w:afterAutospacing="0"/>
        <w:rPr>
          <w:rFonts w:ascii="Calibri" w:hAnsi="Calibri"/>
          <w:color w:val="000000"/>
          <w:sz w:val="22"/>
          <w:szCs w:val="22"/>
        </w:rPr>
      </w:pPr>
    </w:p>
    <w:p w:rsidR="00335EE5" w:rsidRDefault="00335EE5" w:rsidP="00335EE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Dual Load solution performs step-by-step tracking of each source data file and ensures all files are loaded, without compromising on data integrity, into both the Primary &amp; Secondary APS systems with an ETL workflow automation</w:t>
      </w:r>
      <w:r w:rsidR="00160745">
        <w:rPr>
          <w:rFonts w:ascii="Calibri" w:hAnsi="Calibri"/>
          <w:color w:val="000000"/>
          <w:sz w:val="22"/>
          <w:szCs w:val="22"/>
        </w:rPr>
        <w:t xml:space="preserve"> done </w:t>
      </w:r>
      <w:r>
        <w:rPr>
          <w:rFonts w:ascii="Calibri" w:hAnsi="Calibri"/>
          <w:color w:val="000000"/>
          <w:sz w:val="22"/>
          <w:szCs w:val="22"/>
        </w:rPr>
        <w:t xml:space="preserve">using Azure Data Factory (ADF). </w:t>
      </w:r>
    </w:p>
    <w:p w:rsidR="00B21987" w:rsidRDefault="00B21987" w:rsidP="00F93CD1">
      <w:pPr>
        <w:pStyle w:val="NormalWeb"/>
        <w:spacing w:before="0" w:beforeAutospacing="0" w:after="0" w:afterAutospacing="0"/>
        <w:rPr>
          <w:rFonts w:ascii="Calibri" w:hAnsi="Calibri"/>
          <w:color w:val="000000"/>
          <w:sz w:val="22"/>
          <w:szCs w:val="22"/>
        </w:rPr>
      </w:pPr>
    </w:p>
    <w:p w:rsidR="006D7621" w:rsidRDefault="006D7621" w:rsidP="006D762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ADF, being managed cloud service, provides in-built capabilities for easy monitoring and logging with not only robust access to the details of every process or workflow step</w:t>
      </w:r>
      <w:r w:rsidRPr="00B21987">
        <w:t xml:space="preserve"> </w:t>
      </w:r>
      <w:r w:rsidRPr="00B21987">
        <w:rPr>
          <w:rFonts w:ascii="Calibri" w:hAnsi="Calibri"/>
          <w:color w:val="000000"/>
          <w:sz w:val="22"/>
          <w:szCs w:val="22"/>
        </w:rPr>
        <w:t>in your Data Factory but out of the box alerting in the event that something does go awry.</w:t>
      </w:r>
      <w:r>
        <w:rPr>
          <w:rFonts w:ascii="Calibri" w:hAnsi="Calibri"/>
          <w:color w:val="000000"/>
          <w:sz w:val="22"/>
          <w:szCs w:val="22"/>
        </w:rPr>
        <w:t xml:space="preserve"> ADF additionally provides convenient diagram views within Azure Portal to analyze workflows. ADF is also pretty flexible in setting up custom workflow schedules.</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DUAL LOAD DR FRAMEWORK</w:t>
      </w:r>
    </w:p>
    <w:p w:rsidR="00F93CD1" w:rsidRPr="00591FEF" w:rsidRDefault="00F93CD1" w:rsidP="00F93CD1">
      <w:pPr>
        <w:rPr>
          <w:rFonts w:eastAsia="Times New Roman"/>
          <w:color w:val="000000"/>
        </w:rPr>
      </w:pPr>
      <w:r w:rsidRPr="00591FEF">
        <w:rPr>
          <w:rFonts w:eastAsia="Times New Roman"/>
          <w:color w:val="000000"/>
        </w:rPr>
        <w:t xml:space="preserve">Dual Load framework </w:t>
      </w:r>
      <w:r>
        <w:rPr>
          <w:rFonts w:eastAsia="Times New Roman"/>
          <w:color w:val="000000"/>
        </w:rPr>
        <w:t>is accomplished by following processes: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A process that pulls all the source system data to be processed in a central location.  When dual loading two systems, the dual ETL process will not pull the data at the same rate or at exactly the same time.  Therefore, having a central process that pulls the data and generates a flat file that both systems use, the potential of one system being different than the other will be lessened. Using flat files allows easy method to ensure both the Primary and Secondary PDW systems stay 100% in sync. </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A central Monitoring or control DB process is used to keep track of when each flat file gets loaded on each of the APS systems.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The dual load process </w:t>
      </w:r>
      <w:r>
        <w:rPr>
          <w:rFonts w:eastAsia="Times New Roman"/>
          <w:color w:val="000000"/>
        </w:rPr>
        <w:t>implemented with</w:t>
      </w:r>
      <w:r w:rsidRPr="00591FEF">
        <w:rPr>
          <w:rFonts w:eastAsia="Times New Roman"/>
          <w:color w:val="000000"/>
        </w:rPr>
        <w:t xml:space="preserve"> 3 separate workflows or </w:t>
      </w:r>
      <w:r>
        <w:rPr>
          <w:rFonts w:eastAsia="Times New Roman"/>
          <w:color w:val="000000"/>
        </w:rPr>
        <w:t xml:space="preserve">base </w:t>
      </w:r>
      <w:r w:rsidRPr="00591FEF">
        <w:rPr>
          <w:rFonts w:eastAsia="Times New Roman"/>
          <w:color w:val="000000"/>
        </w:rPr>
        <w:t>pipelines:</w:t>
      </w:r>
    </w:p>
    <w:p w:rsidR="00F93CD1" w:rsidRPr="00591FEF" w:rsidRDefault="00F93CD1" w:rsidP="00F93CD1">
      <w:pPr>
        <w:numPr>
          <w:ilvl w:val="1"/>
          <w:numId w:val="2"/>
        </w:numPr>
        <w:tabs>
          <w:tab w:val="clear" w:pos="1440"/>
          <w:tab w:val="num" w:pos="900"/>
        </w:tabs>
        <w:ind w:left="1080"/>
        <w:textAlignment w:val="center"/>
        <w:rPr>
          <w:rFonts w:eastAsia="Times New Roman"/>
        </w:rPr>
      </w:pPr>
      <w:proofErr w:type="spellStart"/>
      <w:r w:rsidRPr="00591FEF">
        <w:rPr>
          <w:rFonts w:eastAsia="Times New Roman"/>
          <w:b/>
          <w:bCs/>
          <w:color w:val="000000"/>
        </w:rPr>
        <w:t>Init</w:t>
      </w:r>
      <w:proofErr w:type="spellEnd"/>
      <w:r w:rsidRPr="00591FEF">
        <w:rPr>
          <w:rFonts w:eastAsia="Times New Roman"/>
          <w:b/>
          <w:bCs/>
          <w:color w:val="000000"/>
        </w:rPr>
        <w:t xml:space="preserve"> Workflow Pipeline </w:t>
      </w:r>
      <w:r w:rsidRPr="00591FEF">
        <w:rPr>
          <w:rFonts w:eastAsia="Times New Roman"/>
        </w:rPr>
        <w:t xml:space="preserve">begins the dual load process by retrieving a list of flat files stored in a directory and recording the location and filename in the control db.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 xml:space="preserve">Load Process Workflow Pipeline </w:t>
      </w:r>
      <w:r w:rsidRPr="00591FEF">
        <w:rPr>
          <w:rFonts w:eastAsia="Times New Roman"/>
        </w:rPr>
        <w:t xml:space="preserve">reads the central control DB and determines the flat files that need to be loaded into the PDW. Should one of the PDW go offline, no steps will need to be taken.  When the PDW comes back online, the workflow will process the files that have not been processed for the given PDW.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Archive Workflow Pipeline</w:t>
      </w:r>
      <w:r w:rsidRPr="00591FEF">
        <w:rPr>
          <w:rFonts w:eastAsia="Times New Roman"/>
        </w:rPr>
        <w:t xml:space="preserve"> reviews the control tables to determine what flat files have been processed by both systems.  If the file has been processed by both systems, the flat file will be moved to an archive location.  If the file has only been processed by one system, the files will remain on the disk until the other system can process the file.</w:t>
      </w:r>
    </w:p>
    <w:p w:rsidR="00F93CD1" w:rsidRPr="009F2628" w:rsidRDefault="00F93CD1" w:rsidP="00F93CD1">
      <w:pPr>
        <w:textAlignment w:val="center"/>
        <w:rPr>
          <w:color w:val="000000"/>
        </w:rPr>
      </w:pP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Calibri Light" w:hAnsi="Calibri Light"/>
          <w:color w:val="2E74B5"/>
          <w:sz w:val="32"/>
          <w:szCs w:val="32"/>
        </w:rPr>
        <w:t>DESIGN CHALLENGES using ADF</w:t>
      </w:r>
    </w:p>
    <w:p w:rsidR="00032DA7" w:rsidRDefault="006E4556" w:rsidP="006E4556">
      <w:pPr>
        <w:rPr>
          <w:rFonts w:eastAsia="Times New Roman"/>
        </w:rPr>
      </w:pPr>
      <w:r w:rsidRPr="009328B5">
        <w:rPr>
          <w:rFonts w:eastAsia="Times New Roman"/>
        </w:rPr>
        <w:lastRenderedPageBreak/>
        <w:t xml:space="preserve">DR framework </w:t>
      </w:r>
      <w:r w:rsidR="00465644">
        <w:rPr>
          <w:rFonts w:eastAsia="Times New Roman"/>
        </w:rPr>
        <w:t xml:space="preserve">requires </w:t>
      </w:r>
      <w:r w:rsidR="002B5DFA">
        <w:rPr>
          <w:rFonts w:eastAsia="Times New Roman"/>
        </w:rPr>
        <w:t>dual load workflows</w:t>
      </w:r>
      <w:r w:rsidRPr="009328B5">
        <w:rPr>
          <w:rFonts w:eastAsia="Times New Roman"/>
        </w:rPr>
        <w:t xml:space="preserve"> not </w:t>
      </w:r>
      <w:r w:rsidR="002B5DFA">
        <w:rPr>
          <w:rFonts w:eastAsia="Times New Roman"/>
        </w:rPr>
        <w:t xml:space="preserve">just </w:t>
      </w:r>
      <w:r w:rsidRPr="009328B5">
        <w:rPr>
          <w:rFonts w:eastAsia="Times New Roman"/>
        </w:rPr>
        <w:t xml:space="preserve">limited to pre-defined source data but be </w:t>
      </w:r>
      <w:r w:rsidR="00465644">
        <w:rPr>
          <w:rFonts w:eastAsia="Times New Roman"/>
        </w:rPr>
        <w:t>flexible enough to process/load any</w:t>
      </w:r>
      <w:r w:rsidRPr="009328B5">
        <w:rPr>
          <w:rFonts w:eastAsia="Times New Roman"/>
        </w:rPr>
        <w:t xml:space="preserve"> new flat files from source system</w:t>
      </w:r>
      <w:r w:rsidR="00F64C7F" w:rsidRPr="009328B5">
        <w:rPr>
          <w:rFonts w:eastAsia="Times New Roman"/>
        </w:rPr>
        <w:t xml:space="preserve"> </w:t>
      </w:r>
      <w:r w:rsidR="00F64C7F">
        <w:rPr>
          <w:rFonts w:eastAsia="Times New Roman"/>
        </w:rPr>
        <w:t>with every extract</w:t>
      </w:r>
      <w:r w:rsidRPr="009328B5">
        <w:rPr>
          <w:rFonts w:eastAsia="Times New Roman"/>
        </w:rPr>
        <w:t xml:space="preserve">. </w:t>
      </w:r>
      <w:r w:rsidR="00C16A0E">
        <w:rPr>
          <w:rFonts w:eastAsia="Times New Roman"/>
        </w:rPr>
        <w:t>Also</w:t>
      </w:r>
      <w:r w:rsidR="00C16A0E" w:rsidRPr="00C16A0E">
        <w:rPr>
          <w:rFonts w:eastAsia="Times New Roman"/>
        </w:rPr>
        <w:t xml:space="preserve"> </w:t>
      </w:r>
      <w:r w:rsidR="00C16A0E">
        <w:rPr>
          <w:rFonts w:eastAsia="Times New Roman"/>
        </w:rPr>
        <w:t xml:space="preserve">in addition to data flow, </w:t>
      </w:r>
      <w:r w:rsidR="00521220">
        <w:rPr>
          <w:rFonts w:eastAsia="Times New Roman"/>
        </w:rPr>
        <w:t xml:space="preserve">framework </w:t>
      </w:r>
      <w:r w:rsidR="00F5111D">
        <w:rPr>
          <w:rFonts w:eastAsia="Times New Roman"/>
        </w:rPr>
        <w:t xml:space="preserve">workflows required to pass the variables to subsequent </w:t>
      </w:r>
      <w:r w:rsidR="00C16A0E">
        <w:rPr>
          <w:rFonts w:eastAsia="Times New Roman"/>
        </w:rPr>
        <w:t>steps</w:t>
      </w:r>
      <w:r w:rsidR="00F5111D">
        <w:rPr>
          <w:rFonts w:eastAsia="Times New Roman"/>
        </w:rPr>
        <w:t>.</w:t>
      </w:r>
    </w:p>
    <w:p w:rsidR="00F9196F" w:rsidRDefault="00F9196F" w:rsidP="006E4556">
      <w:pPr>
        <w:rPr>
          <w:rFonts w:eastAsia="Times New Roman"/>
        </w:rPr>
      </w:pPr>
    </w:p>
    <w:p w:rsidR="00032DA7" w:rsidRDefault="006E4556" w:rsidP="006E4556">
      <w:pPr>
        <w:rPr>
          <w:rFonts w:eastAsia="Times New Roman"/>
        </w:rPr>
      </w:pPr>
      <w:r w:rsidRPr="009328B5">
        <w:rPr>
          <w:rFonts w:eastAsia="Times New Roman"/>
        </w:rPr>
        <w:t xml:space="preserve">For this to be accomplished using ADF technology- ADF components including pipelines, activities and datasets need to be created specific to each input data files. </w:t>
      </w:r>
    </w:p>
    <w:p w:rsidR="00032DA7" w:rsidRDefault="00032DA7" w:rsidP="006E4556">
      <w:pPr>
        <w:rPr>
          <w:rFonts w:eastAsia="Times New Roman"/>
        </w:rPr>
      </w:pPr>
    </w:p>
    <w:p w:rsidR="006E4556" w:rsidRDefault="006E4556" w:rsidP="006E4556">
      <w:pPr>
        <w:rPr>
          <w:rFonts w:eastAsia="Times New Roman"/>
        </w:rPr>
      </w:pPr>
      <w:r w:rsidRPr="009328B5">
        <w:rPr>
          <w:rFonts w:eastAsia="Times New Roman"/>
        </w:rPr>
        <w:t>But, ADF in current form lacks out of the box support for</w:t>
      </w:r>
      <w:r w:rsidR="00032DA7">
        <w:rPr>
          <w:rFonts w:eastAsia="Times New Roman"/>
        </w:rPr>
        <w:t xml:space="preserve">: (1) dynamic datasets </w:t>
      </w:r>
      <w:r>
        <w:rPr>
          <w:rFonts w:eastAsia="Times New Roman"/>
        </w:rPr>
        <w:t>generated based on input data,</w:t>
      </w:r>
      <w:r w:rsidRPr="009328B5">
        <w:rPr>
          <w:rFonts w:eastAsia="Times New Roman"/>
        </w:rPr>
        <w:t xml:space="preserve"> </w:t>
      </w:r>
      <w:r>
        <w:rPr>
          <w:rFonts w:eastAsia="Times New Roman"/>
        </w:rPr>
        <w:t xml:space="preserve">(2) </w:t>
      </w:r>
      <w:r w:rsidRPr="009328B5">
        <w:rPr>
          <w:rFonts w:eastAsia="Times New Roman"/>
        </w:rPr>
        <w:t>looping construct</w:t>
      </w:r>
      <w:r>
        <w:rPr>
          <w:rFonts w:eastAsia="Times New Roman"/>
        </w:rPr>
        <w:t xml:space="preserve">s for </w:t>
      </w:r>
      <w:r w:rsidR="00032DA7">
        <w:rPr>
          <w:rFonts w:eastAsia="Times New Roman"/>
        </w:rPr>
        <w:t>creating N</w:t>
      </w:r>
      <w:r>
        <w:rPr>
          <w:rFonts w:eastAsia="Times New Roman"/>
        </w:rPr>
        <w:t xml:space="preserve"> pipelines </w:t>
      </w:r>
      <w:r w:rsidR="00032DA7">
        <w:rPr>
          <w:rFonts w:eastAsia="Times New Roman"/>
        </w:rPr>
        <w:t>needed for processing N data files</w:t>
      </w:r>
      <w:r>
        <w:rPr>
          <w:rFonts w:eastAsia="Times New Roman"/>
        </w:rPr>
        <w:t>,</w:t>
      </w:r>
      <w:r w:rsidRPr="009328B5">
        <w:rPr>
          <w:rFonts w:eastAsia="Times New Roman"/>
        </w:rPr>
        <w:t xml:space="preserve"> or</w:t>
      </w:r>
      <w:r>
        <w:rPr>
          <w:rFonts w:eastAsia="Times New Roman"/>
        </w:rPr>
        <w:t xml:space="preserve"> (3)</w:t>
      </w:r>
      <w:r w:rsidRPr="009328B5">
        <w:rPr>
          <w:rFonts w:eastAsia="Times New Roman"/>
        </w:rPr>
        <w:t xml:space="preserve"> </w:t>
      </w:r>
      <w:r>
        <w:rPr>
          <w:rFonts w:eastAsia="Times New Roman"/>
        </w:rPr>
        <w:t>passing state or</w:t>
      </w:r>
      <w:r w:rsidRPr="009328B5">
        <w:rPr>
          <w:rFonts w:eastAsia="Times New Roman"/>
        </w:rPr>
        <w:t xml:space="preserve"> variables across activities. Per </w:t>
      </w:r>
      <w:r>
        <w:rPr>
          <w:rFonts w:eastAsia="Times New Roman"/>
        </w:rPr>
        <w:t xml:space="preserve">ADF </w:t>
      </w:r>
      <w:r w:rsidRPr="009328B5">
        <w:rPr>
          <w:rFonts w:eastAsia="Times New Roman"/>
        </w:rPr>
        <w:t>product team- "</w:t>
      </w:r>
      <w:r>
        <w:rPr>
          <w:rFonts w:eastAsia="Times New Roman"/>
        </w:rPr>
        <w:t>T</w:t>
      </w:r>
      <w:r w:rsidRPr="009328B5">
        <w:rPr>
          <w:rFonts w:eastAsia="Times New Roman"/>
        </w:rPr>
        <w:t xml:space="preserve">hese features (looping, state passing, </w:t>
      </w:r>
      <w:proofErr w:type="spellStart"/>
      <w:r w:rsidRPr="009328B5">
        <w:rPr>
          <w:rFonts w:eastAsia="Times New Roman"/>
        </w:rPr>
        <w:t>etc</w:t>
      </w:r>
      <w:proofErr w:type="spellEnd"/>
      <w:r w:rsidRPr="009328B5">
        <w:rPr>
          <w:rFonts w:eastAsia="Times New Roman"/>
        </w:rPr>
        <w:t>) are in design phases as part of us expanding the ADF app model. Too early to say yet though re: release dates, etc. "</w:t>
      </w:r>
    </w:p>
    <w:p w:rsidR="00F93CD1" w:rsidRPr="009328B5" w:rsidRDefault="00F93CD1" w:rsidP="00F93CD1">
      <w:pPr>
        <w:rPr>
          <w:rFonts w:eastAsia="Times New Roman"/>
        </w:rPr>
      </w:pPr>
    </w:p>
    <w:p w:rsidR="00F0051E" w:rsidRDefault="00F93CD1" w:rsidP="006E4556">
      <w:pPr>
        <w:rPr>
          <w:rFonts w:eastAsia="Times New Roman"/>
        </w:rPr>
      </w:pPr>
      <w:r w:rsidRPr="009328B5">
        <w:rPr>
          <w:rFonts w:eastAsia="Times New Roman"/>
          <w:b/>
          <w:bCs/>
          <w:color w:val="000000"/>
        </w:rPr>
        <w:t xml:space="preserve">Solution: </w:t>
      </w:r>
      <w:r w:rsidR="006E4556" w:rsidRPr="009328B5">
        <w:rPr>
          <w:rFonts w:eastAsia="Times New Roman"/>
        </w:rPr>
        <w:t xml:space="preserve">To </w:t>
      </w:r>
      <w:r w:rsidR="00032DA7">
        <w:rPr>
          <w:rFonts w:eastAsia="Times New Roman"/>
        </w:rPr>
        <w:t>en</w:t>
      </w:r>
      <w:r w:rsidR="006E4556">
        <w:rPr>
          <w:rFonts w:eastAsia="Times New Roman"/>
        </w:rPr>
        <w:t xml:space="preserve">able </w:t>
      </w:r>
      <w:r w:rsidR="00C92582">
        <w:rPr>
          <w:rFonts w:eastAsia="Times New Roman"/>
        </w:rPr>
        <w:t xml:space="preserve">ADF ingesting </w:t>
      </w:r>
      <w:r w:rsidR="006E4556" w:rsidRPr="009328B5">
        <w:rPr>
          <w:rFonts w:eastAsia="Times New Roman"/>
        </w:rPr>
        <w:t xml:space="preserve">new </w:t>
      </w:r>
      <w:r w:rsidR="006E4556">
        <w:rPr>
          <w:rFonts w:eastAsia="Times New Roman"/>
        </w:rPr>
        <w:t xml:space="preserve">data </w:t>
      </w:r>
      <w:r w:rsidR="006E4556" w:rsidRPr="009328B5">
        <w:rPr>
          <w:rFonts w:eastAsia="Times New Roman"/>
        </w:rPr>
        <w:t xml:space="preserve">files </w:t>
      </w:r>
      <w:r w:rsidR="00C92582">
        <w:rPr>
          <w:rFonts w:eastAsia="Times New Roman"/>
        </w:rPr>
        <w:t>from</w:t>
      </w:r>
      <w:r w:rsidR="006E4556" w:rsidRPr="009328B5">
        <w:rPr>
          <w:rFonts w:eastAsia="Times New Roman"/>
        </w:rPr>
        <w:t xml:space="preserve"> source</w:t>
      </w:r>
      <w:r w:rsidR="00F64C7F">
        <w:rPr>
          <w:rFonts w:eastAsia="Times New Roman"/>
        </w:rPr>
        <w:t xml:space="preserve"> with every extract</w:t>
      </w:r>
      <w:r w:rsidR="00F0051E">
        <w:rPr>
          <w:rFonts w:eastAsia="Times New Roman"/>
        </w:rPr>
        <w:t xml:space="preserve">; </w:t>
      </w:r>
      <w:r w:rsidR="00F9196F">
        <w:rPr>
          <w:rFonts w:eastAsia="Times New Roman"/>
        </w:rPr>
        <w:t>N p</w:t>
      </w:r>
      <w:r w:rsidR="00C92582">
        <w:rPr>
          <w:rFonts w:eastAsia="Times New Roman"/>
        </w:rPr>
        <w:t xml:space="preserve">rocessing </w:t>
      </w:r>
      <w:r w:rsidR="00F0051E">
        <w:rPr>
          <w:rFonts w:eastAsia="Times New Roman"/>
        </w:rPr>
        <w:t>P</w:t>
      </w:r>
      <w:r w:rsidR="006E4556">
        <w:rPr>
          <w:rFonts w:eastAsia="Times New Roman"/>
        </w:rPr>
        <w:t xml:space="preserve">ipelines </w:t>
      </w:r>
      <w:r w:rsidR="00F9196F">
        <w:rPr>
          <w:rFonts w:eastAsia="Times New Roman"/>
        </w:rPr>
        <w:t xml:space="preserve">along with datasets </w:t>
      </w:r>
      <w:r w:rsidR="00F0051E">
        <w:rPr>
          <w:rFonts w:eastAsia="Times New Roman"/>
        </w:rPr>
        <w:t>n</w:t>
      </w:r>
      <w:r w:rsidR="00F9196F">
        <w:rPr>
          <w:rFonts w:eastAsia="Times New Roman"/>
        </w:rPr>
        <w:t>eeded to be created dynamically</w:t>
      </w:r>
      <w:r w:rsidR="006E4556" w:rsidRPr="009328B5">
        <w:rPr>
          <w:rFonts w:eastAsia="Times New Roman"/>
        </w:rPr>
        <w:t xml:space="preserve"> (N being dynamic number based on </w:t>
      </w:r>
      <w:r w:rsidR="00F9196F">
        <w:rPr>
          <w:rFonts w:eastAsia="Times New Roman"/>
        </w:rPr>
        <w:t xml:space="preserve"># of </w:t>
      </w:r>
      <w:r w:rsidR="006E4556" w:rsidRPr="009328B5">
        <w:rPr>
          <w:rFonts w:eastAsia="Times New Roman"/>
        </w:rPr>
        <w:t>new files at source)</w:t>
      </w:r>
      <w:r w:rsidR="006E4556">
        <w:rPr>
          <w:rFonts w:eastAsia="Times New Roman"/>
        </w:rPr>
        <w:t xml:space="preserve">, and </w:t>
      </w:r>
      <w:r w:rsidR="00F9196F">
        <w:rPr>
          <w:rFonts w:eastAsia="Times New Roman"/>
        </w:rPr>
        <w:t xml:space="preserve">then </w:t>
      </w:r>
      <w:r w:rsidR="00353EA6">
        <w:rPr>
          <w:rFonts w:eastAsia="Times New Roman"/>
        </w:rPr>
        <w:t xml:space="preserve">being able to intervene </w:t>
      </w:r>
      <w:r w:rsidR="00D142D1">
        <w:rPr>
          <w:rFonts w:eastAsia="Times New Roman"/>
        </w:rPr>
        <w:t xml:space="preserve">in the flow </w:t>
      </w:r>
      <w:r w:rsidR="00353EA6">
        <w:rPr>
          <w:rFonts w:eastAsia="Times New Roman"/>
        </w:rPr>
        <w:t xml:space="preserve">for </w:t>
      </w:r>
      <w:r w:rsidR="006E4556">
        <w:rPr>
          <w:rFonts w:eastAsia="Times New Roman"/>
        </w:rPr>
        <w:t>pass</w:t>
      </w:r>
      <w:r w:rsidR="00F9196F">
        <w:rPr>
          <w:rFonts w:eastAsia="Times New Roman"/>
        </w:rPr>
        <w:t>ing</w:t>
      </w:r>
      <w:r w:rsidR="006E4556">
        <w:rPr>
          <w:rFonts w:eastAsia="Times New Roman"/>
        </w:rPr>
        <w:t xml:space="preserve"> the state to subsequent activities</w:t>
      </w:r>
      <w:r w:rsidR="00F9196F">
        <w:rPr>
          <w:rFonts w:eastAsia="Times New Roman"/>
        </w:rPr>
        <w:t xml:space="preserve"> within a pipeline</w:t>
      </w:r>
    </w:p>
    <w:p w:rsidR="00F0051E" w:rsidRDefault="00F0051E" w:rsidP="006E4556">
      <w:pPr>
        <w:rPr>
          <w:rFonts w:eastAsia="Times New Roman"/>
        </w:rPr>
      </w:pPr>
    </w:p>
    <w:p w:rsidR="00F0051E" w:rsidRDefault="000E5DFD" w:rsidP="006E4556">
      <w:pPr>
        <w:rPr>
          <w:rFonts w:eastAsia="Times New Roman"/>
        </w:rPr>
      </w:pPr>
      <w:r>
        <w:rPr>
          <w:rFonts w:eastAsia="Times New Roman"/>
        </w:rPr>
        <w:t>Various ADF creation methods were evaluated.</w:t>
      </w:r>
      <w:r w:rsidR="006E4556">
        <w:rPr>
          <w:rFonts w:eastAsia="Times New Roman"/>
        </w:rPr>
        <w:t xml:space="preserve"> </w:t>
      </w:r>
      <w:r>
        <w:rPr>
          <w:rFonts w:eastAsia="Times New Roman"/>
        </w:rPr>
        <w:t>Creating ADF thru Azure</w:t>
      </w:r>
      <w:r w:rsidR="006E4556">
        <w:rPr>
          <w:rFonts w:eastAsia="Times New Roman"/>
        </w:rPr>
        <w:t xml:space="preserve"> Portal</w:t>
      </w:r>
      <w:r w:rsidR="00F9196F">
        <w:rPr>
          <w:rFonts w:eastAsia="Times New Roman"/>
        </w:rPr>
        <w:t>,</w:t>
      </w:r>
      <w:r w:rsidR="006E4556">
        <w:rPr>
          <w:rFonts w:eastAsia="Times New Roman"/>
        </w:rPr>
        <w:t xml:space="preserve"> or </w:t>
      </w:r>
      <w:r w:rsidR="00F9196F">
        <w:rPr>
          <w:rFonts w:eastAsia="Times New Roman"/>
        </w:rPr>
        <w:t xml:space="preserve">with </w:t>
      </w:r>
      <w:r w:rsidR="006E4556">
        <w:rPr>
          <w:rFonts w:eastAsia="Times New Roman"/>
        </w:rPr>
        <w:t>Azure PowerShell</w:t>
      </w:r>
      <w:r w:rsidR="00F9196F">
        <w:rPr>
          <w:rFonts w:eastAsia="Times New Roman"/>
        </w:rPr>
        <w:t>,</w:t>
      </w:r>
      <w:r w:rsidR="006E4556">
        <w:rPr>
          <w:rFonts w:eastAsia="Times New Roman"/>
        </w:rPr>
        <w:t xml:space="preserve"> </w:t>
      </w:r>
      <w:r>
        <w:rPr>
          <w:rFonts w:eastAsia="Times New Roman"/>
        </w:rPr>
        <w:t xml:space="preserve">or </w:t>
      </w:r>
      <w:r w:rsidR="00F9196F">
        <w:rPr>
          <w:rFonts w:eastAsia="Times New Roman"/>
        </w:rPr>
        <w:t xml:space="preserve">using </w:t>
      </w:r>
      <w:r>
        <w:rPr>
          <w:rFonts w:eastAsia="Times New Roman"/>
        </w:rPr>
        <w:t xml:space="preserve">Visual Studio ADF plugins all had limitations as they </w:t>
      </w:r>
      <w:r w:rsidR="006E4556">
        <w:rPr>
          <w:rFonts w:eastAsia="Times New Roman"/>
        </w:rPr>
        <w:t xml:space="preserve">work </w:t>
      </w:r>
      <w:r w:rsidR="007A286B">
        <w:rPr>
          <w:rFonts w:eastAsia="Times New Roman"/>
        </w:rPr>
        <w:t>primarily</w:t>
      </w:r>
      <w:r w:rsidR="006E4556">
        <w:rPr>
          <w:rFonts w:eastAsia="Times New Roman"/>
        </w:rPr>
        <w:t xml:space="preserve"> with pre-defined input data</w:t>
      </w:r>
      <w:r w:rsidR="001846CA">
        <w:rPr>
          <w:rFonts w:eastAsia="Times New Roman"/>
        </w:rPr>
        <w:t>sets</w:t>
      </w:r>
      <w:r w:rsidR="006E4556">
        <w:rPr>
          <w:rFonts w:eastAsia="Times New Roman"/>
        </w:rPr>
        <w:t xml:space="preserve">. </w:t>
      </w:r>
    </w:p>
    <w:p w:rsidR="00F0051E" w:rsidRDefault="00F0051E" w:rsidP="006E4556">
      <w:pPr>
        <w:rPr>
          <w:rFonts w:eastAsia="Times New Roman"/>
        </w:rPr>
      </w:pPr>
    </w:p>
    <w:p w:rsidR="00F93CD1" w:rsidRDefault="00282A1E" w:rsidP="006E4556">
      <w:pPr>
        <w:rPr>
          <w:color w:val="000000"/>
        </w:rPr>
      </w:pPr>
      <w:r>
        <w:rPr>
          <w:rFonts w:eastAsia="Times New Roman"/>
        </w:rPr>
        <w:t>It needed a custom approach to meet the</w:t>
      </w:r>
      <w:r w:rsidR="00F5111D">
        <w:rPr>
          <w:rFonts w:eastAsia="Times New Roman"/>
        </w:rPr>
        <w:t>se</w:t>
      </w:r>
      <w:r>
        <w:rPr>
          <w:rFonts w:eastAsia="Times New Roman"/>
        </w:rPr>
        <w:t xml:space="preserve"> </w:t>
      </w:r>
      <w:r w:rsidR="00F5111D">
        <w:rPr>
          <w:rFonts w:eastAsia="Times New Roman"/>
        </w:rPr>
        <w:t xml:space="preserve">special </w:t>
      </w:r>
      <w:r>
        <w:rPr>
          <w:rFonts w:eastAsia="Times New Roman"/>
        </w:rPr>
        <w:t>requirement</w:t>
      </w:r>
      <w:r w:rsidR="00F5111D">
        <w:rPr>
          <w:rFonts w:eastAsia="Times New Roman"/>
        </w:rPr>
        <w:t>s</w:t>
      </w:r>
      <w:r>
        <w:rPr>
          <w:rFonts w:eastAsia="Times New Roman"/>
        </w:rPr>
        <w:t>. T</w:t>
      </w:r>
      <w:r w:rsidR="006E4556" w:rsidRPr="009328B5">
        <w:rPr>
          <w:rFonts w:eastAsia="Times New Roman"/>
        </w:rPr>
        <w:t xml:space="preserve">he dynamicity of the solution </w:t>
      </w:r>
      <w:r>
        <w:rPr>
          <w:rFonts w:eastAsia="Times New Roman"/>
        </w:rPr>
        <w:t xml:space="preserve">was achieved </w:t>
      </w:r>
      <w:r w:rsidR="006E4556" w:rsidRPr="009328B5">
        <w:rPr>
          <w:rFonts w:eastAsia="Times New Roman"/>
        </w:rPr>
        <w:t>by creating</w:t>
      </w:r>
      <w:r>
        <w:rPr>
          <w:rFonts w:eastAsia="Times New Roman"/>
        </w:rPr>
        <w:t xml:space="preserve"> Data Factory, and all its components </w:t>
      </w:r>
      <w:r w:rsidR="006E4556" w:rsidRPr="009328B5">
        <w:rPr>
          <w:rFonts w:eastAsia="Times New Roman"/>
        </w:rPr>
        <w:t xml:space="preserve">programmatically using </w:t>
      </w:r>
      <w:r w:rsidR="00FC1DA9">
        <w:rPr>
          <w:rFonts w:eastAsia="Times New Roman"/>
        </w:rPr>
        <w:t>Data Factory API</w:t>
      </w:r>
      <w:r>
        <w:rPr>
          <w:rFonts w:eastAsia="Times New Roman"/>
        </w:rPr>
        <w:t xml:space="preserve"> and Azure APIs</w:t>
      </w:r>
      <w:r w:rsidR="00F0051E">
        <w:rPr>
          <w:rFonts w:eastAsia="Times New Roman"/>
        </w:rPr>
        <w:t xml:space="preserve">. </w:t>
      </w:r>
      <w:r w:rsidR="00555075" w:rsidRPr="00555075">
        <w:rPr>
          <w:rFonts w:eastAsia="Times New Roman"/>
        </w:rPr>
        <w:t xml:space="preserve">The program would initially </w:t>
      </w:r>
      <w:r w:rsidR="0040001B">
        <w:rPr>
          <w:rFonts w:eastAsia="Times New Roman"/>
        </w:rPr>
        <w:t xml:space="preserve">use Azure APIs to </w:t>
      </w:r>
      <w:r w:rsidR="00555075" w:rsidRPr="00555075">
        <w:rPr>
          <w:rFonts w:eastAsia="Times New Roman"/>
        </w:rPr>
        <w:t xml:space="preserve">query ETL control configurations, and source data files </w:t>
      </w:r>
      <w:r w:rsidR="0094772E">
        <w:rPr>
          <w:rFonts w:eastAsia="Times New Roman"/>
        </w:rPr>
        <w:t>with every extract</w:t>
      </w:r>
      <w:r w:rsidR="00555075" w:rsidRPr="00555075">
        <w:rPr>
          <w:rFonts w:eastAsia="Times New Roman"/>
        </w:rPr>
        <w:t xml:space="preserve"> and based on that generate processing pipelines</w:t>
      </w:r>
      <w:r w:rsidR="0040001B">
        <w:rPr>
          <w:rFonts w:eastAsia="Times New Roman"/>
        </w:rPr>
        <w:t xml:space="preserve"> using ADF APIs</w:t>
      </w:r>
      <w:r w:rsidR="00555075" w:rsidRPr="00555075">
        <w:rPr>
          <w:rFonts w:eastAsia="Times New Roman"/>
        </w:rPr>
        <w:t>.</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SETUP</w:t>
      </w:r>
    </w:p>
    <w:p w:rsidR="00D712A6" w:rsidRDefault="00D712A6" w:rsidP="00D712A6">
      <w:pPr>
        <w:numPr>
          <w:ilvl w:val="0"/>
          <w:numId w:val="3"/>
        </w:numPr>
        <w:textAlignment w:val="center"/>
        <w:rPr>
          <w:rFonts w:eastAsia="Times New Roman"/>
        </w:rPr>
      </w:pPr>
      <w:r w:rsidRPr="00D712A6">
        <w:rPr>
          <w:rFonts w:eastAsia="Times New Roman"/>
        </w:rPr>
        <w:t xml:space="preserve">You will need an Azure account, access to the new Azure Portal and </w:t>
      </w:r>
      <w:r>
        <w:rPr>
          <w:rFonts w:eastAsia="Times New Roman"/>
        </w:rPr>
        <w:t xml:space="preserve">Visual Studio </w:t>
      </w:r>
      <w:r w:rsidRPr="00D712A6">
        <w:rPr>
          <w:rFonts w:eastAsia="Times New Roman"/>
        </w:rPr>
        <w:t xml:space="preserve">installed and configured on your machine. The </w:t>
      </w:r>
      <w:r>
        <w:rPr>
          <w:rFonts w:eastAsia="Times New Roman"/>
        </w:rPr>
        <w:t>framework</w:t>
      </w:r>
      <w:r w:rsidRPr="00D712A6">
        <w:rPr>
          <w:rFonts w:eastAsia="Times New Roman"/>
        </w:rPr>
        <w:t xml:space="preserve"> uses an Azure SQL database, Azure Blob storage and of course Azure Data Factory. </w:t>
      </w:r>
    </w:p>
    <w:p w:rsidR="001A02D8" w:rsidRPr="00C1629D" w:rsidRDefault="001A02D8" w:rsidP="00D712A6">
      <w:pPr>
        <w:numPr>
          <w:ilvl w:val="0"/>
          <w:numId w:val="3"/>
        </w:numPr>
        <w:textAlignment w:val="center"/>
        <w:rPr>
          <w:rFonts w:eastAsia="Times New Roman"/>
        </w:rPr>
      </w:pPr>
      <w:r w:rsidRPr="00C1629D">
        <w:rPr>
          <w:rFonts w:eastAsia="Times New Roman"/>
        </w:rPr>
        <w:t>Azure SQL</w:t>
      </w:r>
      <w:r w:rsidR="00D712A6">
        <w:rPr>
          <w:rFonts w:eastAsia="Times New Roman"/>
        </w:rPr>
        <w:t xml:space="preserve"> database</w:t>
      </w:r>
      <w:r w:rsidRPr="00C1629D">
        <w:rPr>
          <w:rFonts w:eastAsia="Times New Roman"/>
        </w:rPr>
        <w:t xml:space="preserve"> for Control DB can be created </w:t>
      </w:r>
      <w:r>
        <w:rPr>
          <w:rFonts w:eastAsia="Times New Roman"/>
        </w:rPr>
        <w:t xml:space="preserve">directly </w:t>
      </w:r>
      <w:r w:rsidRPr="00C1629D">
        <w:rPr>
          <w:rFonts w:eastAsia="Times New Roman"/>
        </w:rPr>
        <w:t>via Azure Portal</w:t>
      </w:r>
      <w:r>
        <w:rPr>
          <w:rFonts w:eastAsia="Times New Roman"/>
        </w:rPr>
        <w:t>.</w:t>
      </w:r>
    </w:p>
    <w:p w:rsidR="001A02D8" w:rsidRDefault="001A02D8" w:rsidP="001A02D8">
      <w:pPr>
        <w:numPr>
          <w:ilvl w:val="0"/>
          <w:numId w:val="3"/>
        </w:numPr>
        <w:textAlignment w:val="center"/>
        <w:rPr>
          <w:rFonts w:eastAsia="Times New Roman"/>
        </w:rPr>
      </w:pPr>
      <w:r w:rsidRPr="00C1629D">
        <w:rPr>
          <w:rFonts w:eastAsia="Times New Roman"/>
        </w:rPr>
        <w:t>All DDLs &amp; stored procedures (available in VS project) can be loaded on Control DB by connecting thru SQL Server management Studio. Sample DMLs are also provided for sample data loading.</w:t>
      </w:r>
    </w:p>
    <w:p w:rsidR="00C1629D" w:rsidRPr="00C1629D" w:rsidRDefault="00C1629D" w:rsidP="00C1629D">
      <w:pPr>
        <w:numPr>
          <w:ilvl w:val="0"/>
          <w:numId w:val="3"/>
        </w:numPr>
        <w:textAlignment w:val="center"/>
        <w:rPr>
          <w:rFonts w:eastAsia="Times New Roman"/>
        </w:rPr>
      </w:pPr>
      <w:r w:rsidRPr="00C1629D">
        <w:rPr>
          <w:rFonts w:eastAsia="Times New Roman"/>
        </w:rPr>
        <w:t xml:space="preserve">Azure Storage account with folders for storing Source, </w:t>
      </w:r>
      <w:proofErr w:type="spellStart"/>
      <w:r w:rsidRPr="00C1629D">
        <w:rPr>
          <w:rFonts w:eastAsia="Times New Roman"/>
        </w:rPr>
        <w:t>ToBeProcessed</w:t>
      </w:r>
      <w:proofErr w:type="spellEnd"/>
      <w:r w:rsidRPr="00C1629D">
        <w:rPr>
          <w:rFonts w:eastAsia="Times New Roman"/>
        </w:rPr>
        <w:t xml:space="preserve"> &amp; Archived data files can be created directly from Azure Portal</w:t>
      </w:r>
    </w:p>
    <w:p w:rsidR="00F93CD1" w:rsidRPr="00524D27" w:rsidRDefault="00F93CD1" w:rsidP="00C1629D">
      <w:pPr>
        <w:numPr>
          <w:ilvl w:val="0"/>
          <w:numId w:val="3"/>
        </w:numPr>
        <w:textAlignment w:val="center"/>
        <w:rPr>
          <w:rFonts w:eastAsia="Times New Roman"/>
        </w:rPr>
      </w:pPr>
      <w:r w:rsidRPr="00524D27">
        <w:rPr>
          <w:rFonts w:eastAsia="Times New Roman"/>
        </w:rPr>
        <w:t>Creating Data Factory:</w:t>
      </w:r>
    </w:p>
    <w:p w:rsidR="00F93CD1" w:rsidRPr="00A966F6" w:rsidRDefault="00F93CD1" w:rsidP="00A966F6">
      <w:pPr>
        <w:ind w:firstLine="720"/>
        <w:rPr>
          <w:rFonts w:eastAsia="Times New Roman"/>
        </w:rPr>
      </w:pPr>
      <w:r w:rsidRPr="00A966F6">
        <w:rPr>
          <w:rFonts w:eastAsia="Times New Roman"/>
        </w:rPr>
        <w:t xml:space="preserve">Prerequisites </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Visual Studio 2015</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 xml:space="preserve">install Azure .NET SDK (from </w:t>
      </w:r>
      <w:hyperlink r:id="rId8" w:history="1">
        <w:r w:rsidRPr="00524D27">
          <w:rPr>
            <w:rFonts w:eastAsia="Times New Roman"/>
            <w:color w:val="0000FF"/>
            <w:u w:val="single"/>
          </w:rPr>
          <w:t>MS download site</w:t>
        </w:r>
      </w:hyperlink>
      <w:r w:rsidRPr="00524D27">
        <w:rPr>
          <w:rFonts w:eastAsia="Times New Roman"/>
        </w:rPr>
        <w:t>)</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 xml:space="preserve">install </w:t>
      </w:r>
      <w:proofErr w:type="spellStart"/>
      <w:r w:rsidRPr="00524D27">
        <w:rPr>
          <w:rFonts w:eastAsia="Times New Roman"/>
        </w:rPr>
        <w:t>NuGet</w:t>
      </w:r>
      <w:proofErr w:type="spellEnd"/>
      <w:r w:rsidRPr="00524D27">
        <w:rPr>
          <w:rFonts w:eastAsia="Times New Roman"/>
        </w:rPr>
        <w:t xml:space="preserve"> packages for Azure Data Factory</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 xml:space="preserve">Click Tools, point to </w:t>
      </w:r>
      <w:proofErr w:type="spellStart"/>
      <w:r w:rsidRPr="00524D27">
        <w:rPr>
          <w:rFonts w:eastAsia="Times New Roman"/>
        </w:rPr>
        <w:t>NuGet</w:t>
      </w:r>
      <w:proofErr w:type="spellEnd"/>
      <w:r w:rsidRPr="00524D27">
        <w:rPr>
          <w:rFonts w:eastAsia="Times New Roman"/>
        </w:rPr>
        <w:t xml:space="preserve"> Package Manager, and click Package Manager Console. </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 xml:space="preserve">In the </w:t>
      </w:r>
      <w:proofErr w:type="spellStart"/>
      <w:r w:rsidRPr="00524D27">
        <w:rPr>
          <w:rFonts w:eastAsia="Times New Roman"/>
        </w:rPr>
        <w:t>Nuget</w:t>
      </w:r>
      <w:proofErr w:type="spellEnd"/>
      <w:r w:rsidRPr="00524D27">
        <w:rPr>
          <w:rFonts w:eastAsia="Times New Roman"/>
        </w:rPr>
        <w:t xml:space="preserve"> Package Manager Console, download the latest ADF Management </w:t>
      </w:r>
      <w:proofErr w:type="spellStart"/>
      <w:r w:rsidRPr="00524D27">
        <w:rPr>
          <w:rFonts w:eastAsia="Times New Roman"/>
        </w:rPr>
        <w:t>nuget</w:t>
      </w:r>
      <w:proofErr w:type="spellEnd"/>
      <w:r w:rsidRPr="00524D27">
        <w:rPr>
          <w:rFonts w:eastAsia="Times New Roman"/>
        </w:rPr>
        <w:t>.</w:t>
      </w:r>
    </w:p>
    <w:p w:rsidR="00F93CD1" w:rsidRPr="00524D27" w:rsidRDefault="00F93CD1" w:rsidP="00A966F6">
      <w:pPr>
        <w:ind w:left="2520"/>
        <w:rPr>
          <w:rFonts w:eastAsia="Times New Roman"/>
          <w:sz w:val="21"/>
          <w:szCs w:val="21"/>
        </w:rPr>
      </w:pP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proofErr w:type="gram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Azure</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Management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DataFactories</w:t>
      </w:r>
      <w:proofErr w:type="spellEnd"/>
      <w:proofErr w:type="gramEnd"/>
      <w:r w:rsidRPr="00524D27">
        <w:rPr>
          <w:rFonts w:eastAsia="Times New Roman"/>
          <w:color w:val="000000"/>
          <w:sz w:val="21"/>
          <w:szCs w:val="21"/>
          <w:shd w:val="clear" w:color="auto" w:fill="EEEEEE"/>
        </w:rPr>
        <w:br/>
      </w: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IdentityModel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Clients</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ActiveDirectory</w:t>
      </w:r>
      <w:proofErr w:type="spellEnd"/>
    </w:p>
    <w:p w:rsidR="00F93CD1" w:rsidRPr="00524D27" w:rsidRDefault="00F93CD1" w:rsidP="00A966F6">
      <w:pPr>
        <w:numPr>
          <w:ilvl w:val="0"/>
          <w:numId w:val="5"/>
        </w:numPr>
        <w:tabs>
          <w:tab w:val="clear" w:pos="720"/>
          <w:tab w:val="num" w:pos="1080"/>
        </w:tabs>
        <w:ind w:left="1440"/>
        <w:textAlignment w:val="center"/>
        <w:rPr>
          <w:rFonts w:eastAsia="Times New Roman"/>
          <w:color w:val="2B91AF"/>
        </w:rPr>
      </w:pPr>
      <w:r w:rsidRPr="00524D27">
        <w:rPr>
          <w:rFonts w:eastAsia="Times New Roman"/>
          <w:color w:val="000000"/>
        </w:rPr>
        <w:lastRenderedPageBreak/>
        <w:t>(Optional) Download latest Azure Data Factory plugin</w:t>
      </w:r>
      <w:r w:rsidR="00A966F6">
        <w:rPr>
          <w:rFonts w:eastAsia="Times New Roman"/>
          <w:color w:val="000000"/>
        </w:rPr>
        <w:t xml:space="preserve"> for Visual Studio 2015 (Tools -&gt;</w:t>
      </w:r>
      <w:r w:rsidRPr="00524D27">
        <w:rPr>
          <w:rFonts w:eastAsia="Times New Roman"/>
          <w:color w:val="000000"/>
        </w:rPr>
        <w:t> Extensions and Updates -&gt; Online -&gt; Visual Studio Gallery -&gt;Microsoft Azure Data Factory Tools for Visual Studio)</w:t>
      </w:r>
    </w:p>
    <w:p w:rsidR="00F93CD1" w:rsidRPr="00524D27" w:rsidRDefault="004D7C74" w:rsidP="00F93CD1">
      <w:pPr>
        <w:numPr>
          <w:ilvl w:val="0"/>
          <w:numId w:val="6"/>
        </w:numPr>
        <w:ind w:left="540"/>
        <w:textAlignment w:val="center"/>
        <w:rPr>
          <w:rFonts w:eastAsia="Times New Roman"/>
        </w:rPr>
      </w:pPr>
      <w:r>
        <w:rPr>
          <w:rFonts w:eastAsia="Times New Roman"/>
        </w:rPr>
        <w:t>To</w:t>
      </w:r>
      <w:r w:rsidR="00F93CD1" w:rsidRPr="00524D27">
        <w:rPr>
          <w:rFonts w:eastAsia="Times New Roman"/>
        </w:rPr>
        <w:t xml:space="preserve"> create </w:t>
      </w:r>
      <w:r>
        <w:rPr>
          <w:rFonts w:eastAsia="Times New Roman"/>
        </w:rPr>
        <w:t xml:space="preserve">DR </w:t>
      </w:r>
      <w:r w:rsidR="00F93CD1" w:rsidRPr="00524D27">
        <w:rPr>
          <w:rFonts w:eastAsia="Times New Roman"/>
        </w:rPr>
        <w:t xml:space="preserve">Data Factory or tear down existing factory &amp; </w:t>
      </w:r>
      <w:r>
        <w:rPr>
          <w:rFonts w:eastAsia="Times New Roman"/>
        </w:rPr>
        <w:t xml:space="preserve">define </w:t>
      </w:r>
      <w:r w:rsidR="00F93CD1" w:rsidRPr="00524D27">
        <w:rPr>
          <w:rFonts w:eastAsia="Times New Roman"/>
        </w:rPr>
        <w:t>Linked Services</w:t>
      </w:r>
      <w:r>
        <w:rPr>
          <w:rFonts w:eastAsia="Times New Roman"/>
        </w:rPr>
        <w:t xml:space="preserve"> </w:t>
      </w:r>
      <w:r w:rsidR="00691154">
        <w:rPr>
          <w:rFonts w:eastAsia="Times New Roman"/>
        </w:rPr>
        <w:t>(connection managers to data sources</w:t>
      </w:r>
      <w:r>
        <w:rPr>
          <w:rFonts w:eastAsia="Times New Roman"/>
        </w:rPr>
        <w:t>)</w:t>
      </w:r>
      <w:r w:rsidR="00AF4EB7">
        <w:rPr>
          <w:rFonts w:eastAsia="Times New Roman"/>
        </w:rPr>
        <w:t xml:space="preserve"> for our workflow</w:t>
      </w:r>
      <w:r w:rsidR="00F93CD1" w:rsidRPr="00524D27">
        <w:rPr>
          <w:rFonts w:eastAsia="Times New Roman"/>
        </w:rPr>
        <w:t xml:space="preserve">, use </w:t>
      </w:r>
      <w:proofErr w:type="spellStart"/>
      <w:r w:rsidR="00F93CD1" w:rsidRPr="00524D27">
        <w:rPr>
          <w:rFonts w:eastAsia="Times New Roman"/>
        </w:rPr>
        <w:t>AzureDataFactoryFoundry</w:t>
      </w:r>
      <w:proofErr w:type="spellEnd"/>
      <w:r w:rsidR="00F93CD1" w:rsidRPr="00524D27">
        <w:rPr>
          <w:rFonts w:eastAsia="Times New Roman"/>
        </w:rPr>
        <w:t xml:space="preserve"> program </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To create all ADF pipelines required for Dual Load Process- Execute </w:t>
      </w:r>
      <w:proofErr w:type="spellStart"/>
      <w:r w:rsidRPr="00524D27">
        <w:rPr>
          <w:rFonts w:eastAsia="Times New Roman"/>
        </w:rPr>
        <w:t>Init</w:t>
      </w:r>
      <w:proofErr w:type="spellEnd"/>
      <w:r w:rsidRPr="00524D27">
        <w:rPr>
          <w:rFonts w:eastAsia="Times New Roman"/>
        </w:rPr>
        <w:t xml:space="preserve">, Load Process, and Archive Pipeline programs in </w:t>
      </w:r>
      <w:r w:rsidR="006756A9" w:rsidRPr="00524D27">
        <w:rPr>
          <w:rFonts w:eastAsia="Times New Roman"/>
        </w:rPr>
        <w:t>sequence.</w:t>
      </w:r>
      <w:r w:rsidRPr="00524D27">
        <w:rPr>
          <w:rFonts w:eastAsia="Times New Roman"/>
        </w:rPr>
        <w:t xml:space="preserve"> </w:t>
      </w:r>
    </w:p>
    <w:p w:rsidR="00F93CD1" w:rsidRDefault="004D7C74" w:rsidP="00F93CD1">
      <w:pPr>
        <w:numPr>
          <w:ilvl w:val="0"/>
          <w:numId w:val="6"/>
        </w:numPr>
        <w:ind w:left="540"/>
        <w:textAlignment w:val="center"/>
        <w:rPr>
          <w:rFonts w:eastAsia="Times New Roman"/>
        </w:rPr>
      </w:pPr>
      <w:r>
        <w:rPr>
          <w:rFonts w:eastAsia="Times New Roman"/>
        </w:rPr>
        <w:t xml:space="preserve">Defining the schedule for the pipelines based on </w:t>
      </w:r>
      <w:r w:rsidR="00F93CD1" w:rsidRPr="00524D27">
        <w:rPr>
          <w:rFonts w:eastAsia="Times New Roman"/>
        </w:rPr>
        <w:t xml:space="preserve">business requirement can be </w:t>
      </w:r>
      <w:r w:rsidR="001A02D8">
        <w:rPr>
          <w:rFonts w:eastAsia="Times New Roman"/>
        </w:rPr>
        <w:t xml:space="preserve">done </w:t>
      </w:r>
      <w:r w:rsidR="00F93CD1" w:rsidRPr="00524D27">
        <w:rPr>
          <w:rFonts w:eastAsia="Times New Roman"/>
        </w:rPr>
        <w:t xml:space="preserve">by either: (1) modifying pipeline start and </w:t>
      </w:r>
      <w:r>
        <w:rPr>
          <w:rFonts w:eastAsia="Times New Roman"/>
        </w:rPr>
        <w:t xml:space="preserve">optional </w:t>
      </w:r>
      <w:r w:rsidR="00F93CD1" w:rsidRPr="00524D27">
        <w:rPr>
          <w:rFonts w:eastAsia="Times New Roman"/>
        </w:rPr>
        <w:t>end times, or (2) scheduling section of activities, or (3) changing dataset availability section</w:t>
      </w:r>
    </w:p>
    <w:p w:rsidR="00F1510C" w:rsidRPr="00524D27" w:rsidRDefault="00F1510C" w:rsidP="00F1510C">
      <w:pPr>
        <w:numPr>
          <w:ilvl w:val="0"/>
          <w:numId w:val="6"/>
        </w:numPr>
        <w:ind w:left="540"/>
        <w:textAlignment w:val="center"/>
        <w:rPr>
          <w:rFonts w:eastAsia="Times New Roman"/>
        </w:rPr>
      </w:pPr>
      <w:r>
        <w:rPr>
          <w:rFonts w:eastAsia="Times New Roman"/>
        </w:rPr>
        <w:t>Additionally, source code provides Utility programs for ADF login, ADF output monitoring, generating ADF components, and accessing Azure resources outside of the Data Factory.</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bookmarkStart w:id="0" w:name="_GoBack"/>
      <w:bookmarkEnd w:id="0"/>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FINAL SOLUTION</w:t>
      </w:r>
    </w:p>
    <w:p w:rsidR="00F93CD1" w:rsidRPr="002F2B4B" w:rsidRDefault="00F93CD1" w:rsidP="00F93CD1">
      <w:pPr>
        <w:ind w:left="540"/>
        <w:rPr>
          <w:rFonts w:eastAsia="Times New Roman"/>
          <w:color w:val="000000"/>
        </w:rPr>
      </w:pPr>
      <w:r w:rsidRPr="002F2B4B">
        <w:rPr>
          <w:rFonts w:eastAsia="Times New Roman"/>
          <w:color w:val="000000"/>
        </w:rPr>
        <w:t xml:space="preserve">Here is the link to </w:t>
      </w:r>
      <w:proofErr w:type="spellStart"/>
      <w:r w:rsidRPr="002F2B4B">
        <w:rPr>
          <w:rFonts w:eastAsia="Times New Roman"/>
          <w:color w:val="000000"/>
        </w:rPr>
        <w:t>Github</w:t>
      </w:r>
      <w:proofErr w:type="spellEnd"/>
      <w:r w:rsidRPr="002F2B4B">
        <w:rPr>
          <w:rFonts w:eastAsia="Times New Roman"/>
          <w:color w:val="000000"/>
        </w:rPr>
        <w:t xml:space="preserve"> Repository for the solution:</w:t>
      </w:r>
    </w:p>
    <w:p w:rsidR="00F93CD1" w:rsidRPr="002F2B4B" w:rsidRDefault="00FE3806" w:rsidP="00F93CD1">
      <w:pPr>
        <w:ind w:left="540"/>
        <w:rPr>
          <w:rFonts w:eastAsia="Times New Roman"/>
        </w:rPr>
      </w:pPr>
      <w:hyperlink r:id="rId9" w:history="1">
        <w:r w:rsidR="00F93CD1" w:rsidRPr="002F2B4B">
          <w:rPr>
            <w:rFonts w:eastAsia="Times New Roman"/>
            <w:color w:val="0000FF"/>
            <w:u w:val="single"/>
          </w:rPr>
          <w:t>https://github.com/manav0/HybridDR_ADF_Repository</w:t>
        </w:r>
      </w:hyperlink>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Above repository has complete Visual Studio project containing</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 xml:space="preserve">All the code artifacts for Hybrid DR implementation using Azure and Azure Data Factory </w:t>
      </w:r>
      <w:r w:rsidR="001A02D8">
        <w:rPr>
          <w:rFonts w:eastAsia="Times New Roman"/>
          <w:color w:val="000000"/>
        </w:rPr>
        <w:t>APIs</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All the table DDLs and stored procedures for Control Database.</w:t>
      </w:r>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Configuration:</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same code can be configured for different Azure subscriptions by modifying the Subscription &amp; Tenant Ids </w:t>
      </w:r>
      <w:proofErr w:type="spellStart"/>
      <w:r w:rsidRPr="002F2B4B">
        <w:rPr>
          <w:rFonts w:eastAsia="Times New Roman"/>
          <w:color w:val="000000"/>
        </w:rPr>
        <w:t>config</w:t>
      </w:r>
      <w:proofErr w:type="spellEnd"/>
      <w:r w:rsidRPr="002F2B4B">
        <w:rPr>
          <w:rFonts w:eastAsia="Times New Roman"/>
          <w:color w:val="000000"/>
        </w:rPr>
        <w:t xml:space="preserve"> fields in </w:t>
      </w:r>
      <w:proofErr w:type="spellStart"/>
      <w:r w:rsidRPr="002F2B4B">
        <w:rPr>
          <w:rFonts w:eastAsia="Times New Roman"/>
          <w:color w:val="000000"/>
        </w:rPr>
        <w:t>App.config</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connection strings for Control database and Azure Blob storage account can be modified in </w:t>
      </w:r>
      <w:proofErr w:type="spellStart"/>
      <w:r w:rsidRPr="002F2B4B">
        <w:rPr>
          <w:rFonts w:eastAsia="Times New Roman"/>
          <w:color w:val="000000"/>
        </w:rPr>
        <w:t>DualLoadConfig</w:t>
      </w:r>
      <w:r w:rsidR="00402CC3">
        <w:rPr>
          <w:rFonts w:eastAsia="Times New Roman"/>
          <w:color w:val="000000"/>
        </w:rPr>
        <w:t>s</w:t>
      </w:r>
      <w:r w:rsidRPr="002F2B4B">
        <w:rPr>
          <w:rFonts w:eastAsia="Times New Roman"/>
          <w:color w:val="000000"/>
        </w:rPr>
        <w:t>.cs</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Data Factory component names, </w:t>
      </w:r>
      <w:proofErr w:type="spellStart"/>
      <w:r w:rsidRPr="002F2B4B">
        <w:rPr>
          <w:rFonts w:eastAsia="Times New Roman"/>
          <w:color w:val="000000"/>
        </w:rPr>
        <w:t>sql</w:t>
      </w:r>
      <w:proofErr w:type="spellEnd"/>
      <w:r w:rsidRPr="002F2B4B">
        <w:rPr>
          <w:rFonts w:eastAsia="Times New Roman"/>
          <w:color w:val="000000"/>
        </w:rPr>
        <w:t xml:space="preserve"> tables, or updates to queries can also be </w:t>
      </w:r>
      <w:r w:rsidR="006756A9">
        <w:rPr>
          <w:rFonts w:eastAsia="Times New Roman"/>
          <w:color w:val="000000"/>
        </w:rPr>
        <w:t>modified</w:t>
      </w:r>
      <w:r w:rsidRPr="002F2B4B">
        <w:rPr>
          <w:rFonts w:eastAsia="Times New Roman"/>
          <w:color w:val="000000"/>
        </w:rPr>
        <w:t xml:space="preserve"> centrally in </w:t>
      </w:r>
      <w:proofErr w:type="spellStart"/>
      <w:r w:rsidRPr="002F2B4B">
        <w:rPr>
          <w:rFonts w:eastAsia="Times New Roman"/>
          <w:color w:val="000000"/>
        </w:rPr>
        <w:t>DualLoadConfig</w:t>
      </w:r>
      <w:r w:rsidR="00402CC3">
        <w:rPr>
          <w:rFonts w:eastAsia="Times New Roman"/>
          <w:color w:val="000000"/>
        </w:rPr>
        <w:t>s</w:t>
      </w:r>
      <w:r w:rsidRPr="002F2B4B">
        <w:rPr>
          <w:rFonts w:eastAsia="Times New Roman"/>
          <w:color w:val="000000"/>
        </w:rPr>
        <w:t>.cs</w:t>
      </w:r>
      <w:proofErr w:type="spellEnd"/>
      <w:r w:rsidRPr="002F2B4B">
        <w:rPr>
          <w:rFonts w:eastAsia="Times New Roman"/>
          <w:color w:val="000000"/>
        </w:rPr>
        <w:t>.</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945FFE" w:rsidRDefault="00945FFE" w:rsidP="00F93CD1">
      <w:pPr>
        <w:ind w:left="540"/>
        <w:rPr>
          <w:rFonts w:eastAsia="Times New Roman"/>
          <w:color w:val="0000FF"/>
          <w:u w:val="single"/>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 xml:space="preserve">Azure Portal </w:t>
      </w:r>
      <w:r w:rsidR="00756C02">
        <w:rPr>
          <w:rFonts w:asciiTheme="majorHAnsi" w:hAnsiTheme="majorHAnsi"/>
          <w:color w:val="2E74B5" w:themeColor="accent1" w:themeShade="BF"/>
          <w:sz w:val="32"/>
          <w:szCs w:val="32"/>
        </w:rPr>
        <w:t xml:space="preserve">sample </w:t>
      </w:r>
      <w:r>
        <w:rPr>
          <w:rFonts w:asciiTheme="majorHAnsi" w:hAnsiTheme="majorHAnsi"/>
          <w:color w:val="2E74B5" w:themeColor="accent1" w:themeShade="BF"/>
          <w:sz w:val="32"/>
          <w:szCs w:val="32"/>
        </w:rPr>
        <w:t xml:space="preserve">snapshots for </w:t>
      </w:r>
      <w:proofErr w:type="spellStart"/>
      <w:r>
        <w:rPr>
          <w:rFonts w:asciiTheme="majorHAnsi" w:hAnsiTheme="majorHAnsi"/>
          <w:color w:val="2E74B5" w:themeColor="accent1" w:themeShade="BF"/>
          <w:sz w:val="32"/>
          <w:szCs w:val="32"/>
        </w:rPr>
        <w:t>H</w:t>
      </w:r>
      <w:r w:rsidR="00FB5EFC">
        <w:rPr>
          <w:rFonts w:asciiTheme="majorHAnsi" w:hAnsiTheme="majorHAnsi"/>
          <w:color w:val="2E74B5" w:themeColor="accent1" w:themeShade="BF"/>
          <w:sz w:val="32"/>
          <w:szCs w:val="32"/>
        </w:rPr>
        <w:t>ybridDR</w:t>
      </w:r>
      <w:proofErr w:type="spellEnd"/>
      <w:r w:rsidR="00FB5EFC">
        <w:rPr>
          <w:rFonts w:asciiTheme="majorHAnsi" w:hAnsiTheme="majorHAnsi"/>
          <w:color w:val="2E74B5" w:themeColor="accent1" w:themeShade="BF"/>
          <w:sz w:val="32"/>
          <w:szCs w:val="32"/>
        </w:rPr>
        <w:t xml:space="preserve"> Data Factory</w:t>
      </w:r>
    </w:p>
    <w:p w:rsidR="00FB5EFC" w:rsidRDefault="00FB5EFC" w:rsidP="001B3A81">
      <w:pPr>
        <w:pStyle w:val="NormalWeb"/>
        <w:spacing w:before="0" w:beforeAutospacing="0" w:after="0" w:afterAutospacing="0"/>
        <w:rPr>
          <w:rFonts w:asciiTheme="majorHAnsi" w:hAnsiTheme="majorHAnsi"/>
          <w:color w:val="2E74B5" w:themeColor="accent1" w:themeShade="BF"/>
          <w:sz w:val="32"/>
          <w:szCs w:val="32"/>
        </w:rPr>
      </w:pPr>
    </w:p>
    <w:p w:rsidR="00FB5EFC" w:rsidRPr="00FB5EFC" w:rsidRDefault="00190233" w:rsidP="001B3A81">
      <w:pPr>
        <w:pStyle w:val="NormalWeb"/>
        <w:spacing w:before="0" w:beforeAutospacing="0" w:after="0" w:afterAutospacing="0"/>
        <w:rPr>
          <w:rFonts w:ascii="Calibri" w:eastAsia="Times New Roman" w:hAnsi="Calibri"/>
          <w:color w:val="000000"/>
          <w:sz w:val="22"/>
          <w:szCs w:val="22"/>
        </w:rPr>
      </w:pPr>
      <w:r w:rsidRPr="00190233">
        <w:rPr>
          <w:rFonts w:ascii="Calibri" w:eastAsia="Times New Roman" w:hAnsi="Calibri"/>
          <w:color w:val="000000"/>
          <w:sz w:val="22"/>
          <w:szCs w:val="22"/>
        </w:rPr>
        <w:t>Using the Azure Portal, you can browse the completed Data Factory using the diagram view to see the final result</w:t>
      </w:r>
      <w:r>
        <w:rPr>
          <w:rFonts w:ascii="Calibri" w:eastAsia="Times New Roman" w:hAnsi="Calibri"/>
          <w:color w:val="000000"/>
          <w:sz w:val="22"/>
          <w:szCs w:val="22"/>
        </w:rPr>
        <w:t xml:space="preserve">. </w:t>
      </w:r>
      <w:r w:rsidR="00FB5EFC" w:rsidRPr="00FB5EFC">
        <w:rPr>
          <w:rFonts w:ascii="Calibri" w:eastAsia="Times New Roman" w:hAnsi="Calibri"/>
          <w:color w:val="000000"/>
          <w:sz w:val="22"/>
          <w:szCs w:val="22"/>
        </w:rPr>
        <w:t>Below Sample</w:t>
      </w:r>
      <w:r w:rsidR="00494474">
        <w:rPr>
          <w:rFonts w:ascii="Calibri" w:eastAsia="Times New Roman" w:hAnsi="Calibri"/>
          <w:color w:val="000000"/>
          <w:sz w:val="22"/>
          <w:szCs w:val="22"/>
        </w:rPr>
        <w:t>s</w:t>
      </w:r>
      <w:r w:rsidR="00FB5EFC" w:rsidRPr="00FB5EFC">
        <w:rPr>
          <w:rFonts w:ascii="Calibri" w:eastAsia="Times New Roman" w:hAnsi="Calibri"/>
          <w:color w:val="000000"/>
          <w:sz w:val="22"/>
          <w:szCs w:val="22"/>
        </w:rPr>
        <w:t xml:space="preserve"> </w:t>
      </w:r>
      <w:r w:rsidR="00B75B9E">
        <w:rPr>
          <w:rFonts w:ascii="Calibri" w:eastAsia="Times New Roman" w:hAnsi="Calibri"/>
          <w:color w:val="000000"/>
          <w:sz w:val="22"/>
          <w:szCs w:val="22"/>
        </w:rPr>
        <w:t>are</w:t>
      </w:r>
      <w:r w:rsidR="00FB5EFC" w:rsidRPr="00FB5EFC">
        <w:rPr>
          <w:rFonts w:ascii="Calibri" w:eastAsia="Times New Roman" w:hAnsi="Calibri"/>
          <w:color w:val="000000"/>
          <w:sz w:val="22"/>
          <w:szCs w:val="22"/>
        </w:rPr>
        <w:t xml:space="preserve"> based on workflows for loading 2 source data files. </w:t>
      </w:r>
      <w:r w:rsidR="00B75B9E">
        <w:rPr>
          <w:rFonts w:ascii="Calibri" w:eastAsia="Times New Roman" w:hAnsi="Calibri"/>
          <w:color w:val="000000"/>
          <w:sz w:val="22"/>
          <w:szCs w:val="22"/>
        </w:rPr>
        <w:t xml:space="preserve"># of </w:t>
      </w:r>
      <w:r w:rsidR="00FB5EFC" w:rsidRPr="00FB5EFC">
        <w:rPr>
          <w:rFonts w:ascii="Calibri" w:eastAsia="Times New Roman" w:hAnsi="Calibri"/>
          <w:color w:val="000000"/>
          <w:sz w:val="22"/>
          <w:szCs w:val="22"/>
        </w:rPr>
        <w:t>Pipelines will grow/reduce dynamically based on number of source data files</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6"/>
          <w:szCs w:val="32"/>
        </w:rPr>
      </w:pPr>
      <w:proofErr w:type="spellStart"/>
      <w:r w:rsidRPr="00945FFE">
        <w:rPr>
          <w:rFonts w:asciiTheme="majorHAnsi" w:hAnsiTheme="majorHAnsi"/>
          <w:color w:val="2E74B5" w:themeColor="accent1" w:themeShade="BF"/>
          <w:sz w:val="28"/>
          <w:szCs w:val="32"/>
        </w:rPr>
        <w:lastRenderedPageBreak/>
        <w:t>HybridDR</w:t>
      </w:r>
      <w:proofErr w:type="spellEnd"/>
      <w:r w:rsidRPr="00945FFE">
        <w:rPr>
          <w:rFonts w:asciiTheme="majorHAnsi" w:hAnsiTheme="majorHAnsi"/>
          <w:color w:val="2E74B5" w:themeColor="accent1" w:themeShade="BF"/>
          <w:sz w:val="28"/>
          <w:szCs w:val="32"/>
        </w:rPr>
        <w:t xml:space="preserve"> Data Factory</w:t>
      </w:r>
      <w:r w:rsidR="00F457FF">
        <w:rPr>
          <w:rFonts w:asciiTheme="majorHAnsi" w:hAnsiTheme="majorHAnsi"/>
          <w:color w:val="2E74B5" w:themeColor="accent1" w:themeShade="BF"/>
          <w:sz w:val="28"/>
          <w:szCs w:val="32"/>
        </w:rPr>
        <w:t xml:space="preserve"> Dashboard</w:t>
      </w:r>
      <w:r w:rsidRPr="00945FFE">
        <w:rPr>
          <w:rFonts w:asciiTheme="majorHAnsi" w:hAnsiTheme="majorHAnsi"/>
          <w:color w:val="2E74B5" w:themeColor="accent1" w:themeShade="BF"/>
          <w:sz w:val="28"/>
          <w:szCs w:val="32"/>
        </w:rPr>
        <w:t>:</w:t>
      </w:r>
      <w:r w:rsidRPr="00945FFE">
        <w:rPr>
          <w:noProof/>
          <w:sz w:val="28"/>
        </w:rPr>
        <w:drawing>
          <wp:inline distT="0" distB="0" distL="0" distR="0" wp14:anchorId="59FCCCBF" wp14:editId="52479826">
            <wp:extent cx="5943600" cy="5306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0606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noProof/>
        </w:rPr>
      </w:pPr>
      <w:proofErr w:type="spellStart"/>
      <w:r w:rsidRPr="00945FFE">
        <w:rPr>
          <w:rFonts w:asciiTheme="majorHAnsi" w:hAnsiTheme="majorHAnsi"/>
          <w:color w:val="2E74B5" w:themeColor="accent1" w:themeShade="BF"/>
          <w:sz w:val="28"/>
          <w:szCs w:val="32"/>
        </w:rPr>
        <w:lastRenderedPageBreak/>
        <w:t>HybridDR</w:t>
      </w:r>
      <w:proofErr w:type="spellEnd"/>
      <w:r w:rsidRPr="00945FFE">
        <w:rPr>
          <w:rFonts w:asciiTheme="majorHAnsi" w:hAnsiTheme="majorHAnsi"/>
          <w:color w:val="2E74B5" w:themeColor="accent1" w:themeShade="BF"/>
          <w:sz w:val="28"/>
          <w:szCs w:val="32"/>
        </w:rPr>
        <w:t xml:space="preserve"> Data Factory</w:t>
      </w:r>
      <w:r>
        <w:rPr>
          <w:rFonts w:asciiTheme="majorHAnsi" w:hAnsiTheme="majorHAnsi"/>
          <w:color w:val="2E74B5" w:themeColor="accent1" w:themeShade="BF"/>
          <w:sz w:val="28"/>
          <w:szCs w:val="32"/>
        </w:rPr>
        <w:t xml:space="preserve"> (Diagram view)</w:t>
      </w:r>
      <w:r w:rsidRPr="00945FFE">
        <w:rPr>
          <w:rFonts w:asciiTheme="majorHAnsi" w:hAnsiTheme="majorHAnsi"/>
          <w:color w:val="2E74B5" w:themeColor="accent1" w:themeShade="BF"/>
          <w:sz w:val="28"/>
          <w:szCs w:val="32"/>
        </w:rPr>
        <w:t>:</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1FA4BEB3" wp14:editId="0E34AB27">
            <wp:extent cx="5943600" cy="622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29985"/>
                    </a:xfrm>
                    <a:prstGeom prst="rect">
                      <a:avLst/>
                    </a:prstGeom>
                  </pic:spPr>
                </pic:pic>
              </a:graphicData>
            </a:graphic>
          </wp:inline>
        </w:drawing>
      </w:r>
      <w:r>
        <w:rPr>
          <w:rFonts w:asciiTheme="majorHAnsi" w:hAnsiTheme="majorHAnsi"/>
          <w:color w:val="2E74B5" w:themeColor="accent1" w:themeShade="BF"/>
          <w:sz w:val="32"/>
          <w:szCs w:val="32"/>
        </w:rPr>
        <w:br/>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roofErr w:type="spellStart"/>
      <w:r>
        <w:rPr>
          <w:rFonts w:asciiTheme="majorHAnsi" w:hAnsiTheme="majorHAnsi"/>
          <w:color w:val="2E74B5" w:themeColor="accent1" w:themeShade="BF"/>
          <w:sz w:val="32"/>
          <w:szCs w:val="32"/>
        </w:rPr>
        <w:lastRenderedPageBreak/>
        <w:t>Init</w:t>
      </w:r>
      <w:proofErr w:type="spellEnd"/>
      <w:r>
        <w:rPr>
          <w:rFonts w:asciiTheme="majorHAnsi" w:hAnsiTheme="majorHAnsi"/>
          <w:color w:val="2E74B5" w:themeColor="accent1" w:themeShade="BF"/>
          <w:sz w:val="32"/>
          <w:szCs w:val="32"/>
        </w:rPr>
        <w:t xml:space="preserve"> Pipeline:</w:t>
      </w:r>
      <w:r>
        <w:rPr>
          <w:noProof/>
        </w:rPr>
        <w:drawing>
          <wp:inline distT="0" distB="0" distL="0" distR="0" wp14:anchorId="1596ADA5" wp14:editId="50904871">
            <wp:extent cx="5943600" cy="2665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573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Load Pipeline:</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4A37E50D" wp14:editId="5D5B00EF">
            <wp:extent cx="5943600" cy="275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1455"/>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Archive Pipeline:</w:t>
      </w: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073FA92B" wp14:editId="30499004">
            <wp:extent cx="5943600" cy="2470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70150"/>
                    </a:xfrm>
                    <a:prstGeom prst="rect">
                      <a:avLst/>
                    </a:prstGeom>
                  </pic:spPr>
                </pic:pic>
              </a:graphicData>
            </a:graphic>
          </wp:inline>
        </w:drawing>
      </w:r>
    </w:p>
    <w:p w:rsidR="00FB5EFC" w:rsidRDefault="00FB5EFC" w:rsidP="00FB5EFC">
      <w:pPr>
        <w:rPr>
          <w:rFonts w:eastAsia="Times New Roman"/>
          <w:color w:val="0000FF"/>
          <w:u w:val="single"/>
        </w:rPr>
      </w:pPr>
    </w:p>
    <w:p w:rsidR="00FB5EFC" w:rsidRDefault="00FB5EFC" w:rsidP="00FB5EFC">
      <w:pPr>
        <w:rPr>
          <w:rFonts w:eastAsia="Times New Roman"/>
          <w:color w:val="0000FF"/>
          <w:u w:val="single"/>
        </w:rPr>
      </w:pPr>
    </w:p>
    <w:p w:rsidR="00FB5EFC" w:rsidRDefault="00FB5EFC" w:rsidP="00FB5EFC">
      <w:pPr>
        <w:rPr>
          <w:rFonts w:eastAsia="Times New Roman"/>
          <w:color w:val="0000FF"/>
          <w:u w:val="single"/>
        </w:rPr>
      </w:pPr>
    </w:p>
    <w:p w:rsidR="00FB5EFC" w:rsidRDefault="00FB5EFC" w:rsidP="00FB5EFC">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REFERENCES</w:t>
      </w:r>
    </w:p>
    <w:p w:rsidR="00FB5EFC" w:rsidRDefault="00FB5EFC" w:rsidP="00FB5EFC">
      <w:pPr>
        <w:ind w:left="540"/>
        <w:rPr>
          <w:rFonts w:ascii="Wingdings" w:eastAsia="Times New Roman" w:hAnsi="Wingdings"/>
        </w:rPr>
      </w:pPr>
      <w:r>
        <w:rPr>
          <w:rFonts w:eastAsia="Times New Roman"/>
          <w:color w:val="000000"/>
        </w:rPr>
        <w:t>Design and implementation of DR framework using SSIS by Andy Isley, SA, DIGP</w:t>
      </w:r>
      <w:r w:rsidRPr="002F2B4B">
        <w:rPr>
          <w:rFonts w:eastAsia="Times New Roman"/>
          <w:color w:val="000000"/>
        </w:rPr>
        <w:t xml:space="preserve"> </w:t>
      </w:r>
      <w:r w:rsidRPr="002F2B4B">
        <w:rPr>
          <w:rFonts w:ascii="Wingdings" w:eastAsia="Times New Roman" w:hAnsi="Wingdings"/>
        </w:rPr>
        <w:t></w:t>
      </w:r>
    </w:p>
    <w:p w:rsidR="00FB5EFC" w:rsidRDefault="00FE3806" w:rsidP="00FB5EFC">
      <w:pPr>
        <w:ind w:left="540"/>
        <w:rPr>
          <w:rStyle w:val="Hyperlink"/>
        </w:rPr>
      </w:pPr>
      <w:hyperlink r:id="rId15" w:history="1">
        <w:r w:rsidR="00FB5EFC">
          <w:rPr>
            <w:rStyle w:val="Hyperlink"/>
          </w:rPr>
          <w:t>https://github.com/aisley/Hybrid_DR_APS_SQLDW.git</w:t>
        </w:r>
      </w:hyperlink>
    </w:p>
    <w:p w:rsidR="00FB5EFC" w:rsidRDefault="00FB5EFC" w:rsidP="00FB5EFC">
      <w:pPr>
        <w:ind w:left="540"/>
        <w:rPr>
          <w:rStyle w:val="Hyperlink"/>
        </w:rPr>
      </w:pPr>
    </w:p>
    <w:p w:rsidR="00FB5EFC" w:rsidRPr="002F2B4B" w:rsidRDefault="00FB5EFC" w:rsidP="00FB5EFC">
      <w:pPr>
        <w:ind w:left="540"/>
        <w:rPr>
          <w:rFonts w:eastAsia="Times New Roman"/>
        </w:rPr>
      </w:pPr>
      <w:r w:rsidRPr="00FB5EFC">
        <w:rPr>
          <w:rFonts w:eastAsia="Times New Roman"/>
          <w:color w:val="000000"/>
        </w:rPr>
        <w:t>Data Factory API</w:t>
      </w:r>
      <w:r>
        <w:rPr>
          <w:rFonts w:eastAsia="Times New Roman"/>
          <w:color w:val="000000"/>
        </w:rPr>
        <w:t xml:space="preserve"> </w:t>
      </w:r>
      <w:r w:rsidRPr="002F2B4B">
        <w:rPr>
          <w:rFonts w:ascii="Wingdings" w:eastAsia="Times New Roman" w:hAnsi="Wingdings"/>
        </w:rPr>
        <w:t></w:t>
      </w:r>
    </w:p>
    <w:p w:rsidR="00FB5EFC" w:rsidRDefault="00FE3806" w:rsidP="00FB5EFC">
      <w:pPr>
        <w:ind w:left="540"/>
      </w:pPr>
      <w:hyperlink r:id="rId16" w:history="1">
        <w:r w:rsidR="00FB5EFC" w:rsidRPr="00FA637C">
          <w:rPr>
            <w:rStyle w:val="Hyperlink"/>
          </w:rPr>
          <w:t>https://msdn.microsoft.com/en-us/library/microsoft.azure.management.datafactories.aspx</w:t>
        </w:r>
      </w:hyperlink>
    </w:p>
    <w:p w:rsidR="00FB5EFC" w:rsidRDefault="00FB5EFC" w:rsidP="00FB5EFC">
      <w:pPr>
        <w:ind w:left="540"/>
        <w:rPr>
          <w:rFonts w:eastAsia="Times New Roman"/>
        </w:rPr>
      </w:pPr>
    </w:p>
    <w:p w:rsidR="00FB5EFC" w:rsidRDefault="00FB5EFC" w:rsidP="00FB5EFC">
      <w:pPr>
        <w:ind w:left="540"/>
        <w:rPr>
          <w:rFonts w:ascii="Wingdings" w:eastAsia="Times New Roman" w:hAnsi="Wingdings"/>
        </w:rPr>
      </w:pPr>
      <w:r w:rsidRPr="002F2B4B">
        <w:rPr>
          <w:rFonts w:eastAsia="Times New Roman"/>
        </w:rPr>
        <w:t>Link for gettin</w:t>
      </w:r>
      <w:r>
        <w:rPr>
          <w:rFonts w:eastAsia="Times New Roman"/>
        </w:rPr>
        <w:t xml:space="preserve">g the ADF SDK as nugget package </w:t>
      </w:r>
      <w:r w:rsidRPr="002F2B4B">
        <w:rPr>
          <w:rFonts w:ascii="Wingdings" w:eastAsia="Times New Roman" w:hAnsi="Wingdings"/>
        </w:rPr>
        <w:t></w:t>
      </w:r>
      <w:r w:rsidRPr="002F2B4B">
        <w:rPr>
          <w:rFonts w:ascii="Wingdings" w:eastAsia="Times New Roman" w:hAnsi="Wingdings"/>
        </w:rPr>
        <w:t></w:t>
      </w:r>
    </w:p>
    <w:p w:rsidR="00FB5EFC" w:rsidRDefault="00FE3806" w:rsidP="00FB5EFC">
      <w:pPr>
        <w:ind w:left="540"/>
        <w:rPr>
          <w:rFonts w:eastAsia="Times New Roman"/>
        </w:rPr>
      </w:pPr>
      <w:hyperlink r:id="rId17" w:history="1">
        <w:r w:rsidR="00FB5EFC" w:rsidRPr="002F2B4B">
          <w:rPr>
            <w:rFonts w:eastAsia="Times New Roman"/>
            <w:color w:val="0000FF"/>
            <w:u w:val="single"/>
          </w:rPr>
          <w:t>https://www.nuget.org/packages/Microsoft.Azure.Management.DataFactories/</w:t>
        </w:r>
      </w:hyperlink>
    </w:p>
    <w:p w:rsidR="00FB5EFC" w:rsidRPr="002F2B4B" w:rsidRDefault="00FB5EFC" w:rsidP="00FB5EFC">
      <w:pPr>
        <w:ind w:left="540"/>
        <w:rPr>
          <w:rFonts w:eastAsia="Times New Roman"/>
        </w:rPr>
      </w:pPr>
    </w:p>
    <w:p w:rsidR="00FB5EFC" w:rsidRPr="002F2B4B" w:rsidRDefault="00FB5EFC" w:rsidP="00FB5EFC">
      <w:pPr>
        <w:ind w:left="540"/>
        <w:rPr>
          <w:rFonts w:eastAsia="Times New Roman"/>
        </w:rPr>
      </w:pPr>
      <w:r w:rsidRPr="002F2B4B">
        <w:rPr>
          <w:rFonts w:eastAsia="Times New Roman"/>
        </w:rPr>
        <w:t xml:space="preserve">Basic Example for ‘create and update’ of ADF components programmatically </w:t>
      </w:r>
      <w:r w:rsidRPr="002F2B4B">
        <w:rPr>
          <w:rFonts w:ascii="Wingdings" w:eastAsia="Times New Roman" w:hAnsi="Wingdings"/>
        </w:rPr>
        <w:t></w:t>
      </w:r>
    </w:p>
    <w:p w:rsidR="00FB5EFC" w:rsidRDefault="00FE3806" w:rsidP="00FB5EFC">
      <w:pPr>
        <w:ind w:left="540"/>
        <w:rPr>
          <w:rFonts w:eastAsia="Times New Roman"/>
          <w:color w:val="0000FF"/>
          <w:u w:val="single"/>
        </w:rPr>
      </w:pPr>
      <w:hyperlink r:id="rId18" w:history="1">
        <w:r w:rsidR="00FB5EFC" w:rsidRPr="002F2B4B">
          <w:rPr>
            <w:rFonts w:eastAsia="Times New Roman"/>
            <w:color w:val="0000FF"/>
            <w:u w:val="single"/>
          </w:rPr>
          <w:t>https://azure.microsoft.com/en-us/documentation/articles/data-factory-create-data-factories-programmatically/</w:t>
        </w:r>
      </w:hyperlink>
    </w:p>
    <w:sectPr w:rsidR="00FB5EF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806" w:rsidRDefault="00FE3806">
      <w:r>
        <w:separator/>
      </w:r>
    </w:p>
  </w:endnote>
  <w:endnote w:type="continuationSeparator" w:id="0">
    <w:p w:rsidR="00FE3806" w:rsidRDefault="00FE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3" w:name="aliashDOCLBI1FooterEvenPages"/>
    <w:r w:rsidRPr="00C65A68">
      <w:rPr>
        <w:rFonts w:ascii="Arial" w:hAnsi="Arial" w:cs="Arial"/>
        <w:b/>
        <w:color w:val="3E8430"/>
        <w:sz w:val="20"/>
      </w:rPr>
      <w:t>LBI - Microsoft</w:t>
    </w:r>
  </w:p>
  <w:bookmarkEnd w:id="3"/>
  <w:p w:rsidR="00C65A68" w:rsidRDefault="00FE3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4" w:name="aliashDOCLBI1FooterPrimary"/>
    <w:r w:rsidRPr="00C65A68">
      <w:rPr>
        <w:rFonts w:ascii="Arial" w:hAnsi="Arial" w:cs="Arial"/>
        <w:b/>
        <w:color w:val="3E8430"/>
        <w:sz w:val="20"/>
      </w:rPr>
      <w:t>LBI - Microsoft</w:t>
    </w:r>
  </w:p>
  <w:bookmarkEnd w:id="4"/>
  <w:p w:rsidR="00C65A68" w:rsidRDefault="00FE38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6" w:name="aliashDOCLBI1FooterFirstPage"/>
    <w:r w:rsidRPr="00C65A68">
      <w:rPr>
        <w:rFonts w:ascii="Arial" w:hAnsi="Arial" w:cs="Arial"/>
        <w:b/>
        <w:color w:val="3E8430"/>
        <w:sz w:val="20"/>
      </w:rPr>
      <w:t>LBI - Microsoft</w:t>
    </w:r>
  </w:p>
  <w:bookmarkEnd w:id="6"/>
  <w:p w:rsidR="00C65A68" w:rsidRDefault="00FE3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806" w:rsidRDefault="00FE3806">
      <w:r>
        <w:separator/>
      </w:r>
    </w:p>
  </w:footnote>
  <w:footnote w:type="continuationSeparator" w:id="0">
    <w:p w:rsidR="00FE3806" w:rsidRDefault="00FE3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1" w:name="aliashDOCLBI1HeaderEvenPages"/>
    <w:r w:rsidRPr="00C65A68">
      <w:rPr>
        <w:rFonts w:ascii="Arial" w:hAnsi="Arial" w:cs="Arial"/>
        <w:b/>
        <w:color w:val="3E8430"/>
        <w:sz w:val="20"/>
      </w:rPr>
      <w:t>LBI - Microsoft</w:t>
    </w:r>
  </w:p>
  <w:bookmarkEnd w:id="1"/>
  <w:p w:rsidR="00C65A68" w:rsidRDefault="00FE3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2" w:name="aliashDOCLBI1HeaderPrimary"/>
    <w:r>
      <w:rPr>
        <w:rFonts w:ascii="Arial" w:hAnsi="Arial" w:cs="Arial"/>
        <w:b/>
        <w:color w:val="3E8430"/>
        <w:sz w:val="20"/>
      </w:rPr>
      <w:t>Cloud</w:t>
    </w:r>
    <w:r w:rsidRPr="002F2B4B">
      <w:rPr>
        <w:rFonts w:ascii="Arial" w:hAnsi="Arial" w:cs="Arial"/>
        <w:b/>
        <w:color w:val="3E8430"/>
        <w:sz w:val="20"/>
      </w:rPr>
      <w:t xml:space="preserve"> DR </w:t>
    </w:r>
    <w:r>
      <w:rPr>
        <w:rFonts w:ascii="Arial" w:hAnsi="Arial" w:cs="Arial"/>
        <w:b/>
        <w:color w:val="3E8430"/>
        <w:sz w:val="20"/>
      </w:rPr>
      <w:t>solution</w:t>
    </w:r>
    <w:r w:rsidRPr="002F2B4B">
      <w:rPr>
        <w:rFonts w:ascii="Arial" w:hAnsi="Arial" w:cs="Arial"/>
        <w:b/>
        <w:color w:val="3E8430"/>
        <w:sz w:val="20"/>
      </w:rPr>
      <w:t xml:space="preserve"> using ADF</w:t>
    </w:r>
    <w:r>
      <w:rPr>
        <w:rFonts w:ascii="Arial" w:hAnsi="Arial" w:cs="Arial"/>
        <w:b/>
        <w:color w:val="3E8430"/>
        <w:sz w:val="20"/>
      </w:rPr>
      <w:tab/>
    </w:r>
    <w:r w:rsidRPr="00C65A68">
      <w:rPr>
        <w:rFonts w:ascii="Arial" w:hAnsi="Arial" w:cs="Arial"/>
        <w:b/>
        <w:color w:val="3E8430"/>
        <w:sz w:val="20"/>
      </w:rPr>
      <w:t>LBI - Microsoft</w:t>
    </w:r>
  </w:p>
  <w:bookmarkEnd w:id="2"/>
  <w:p w:rsidR="00C65A68" w:rsidRDefault="00FE38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5" w:name="aliashDOCLBI1HeaderFirstPage"/>
    <w:r w:rsidRPr="00C65A68">
      <w:rPr>
        <w:rFonts w:ascii="Arial" w:hAnsi="Arial" w:cs="Arial"/>
        <w:b/>
        <w:color w:val="3E8430"/>
        <w:sz w:val="20"/>
      </w:rPr>
      <w:t>LBI - Microsoft</w:t>
    </w:r>
  </w:p>
  <w:bookmarkEnd w:id="5"/>
  <w:p w:rsidR="00C65A68" w:rsidRDefault="00FE3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72A16"/>
    <w:multiLevelType w:val="multilevel"/>
    <w:tmpl w:val="7FC6556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FB2BB3"/>
    <w:multiLevelType w:val="multilevel"/>
    <w:tmpl w:val="6CF8F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EF039A"/>
    <w:multiLevelType w:val="multilevel"/>
    <w:tmpl w:val="B114C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6334FB"/>
    <w:multiLevelType w:val="multilevel"/>
    <w:tmpl w:val="64661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2381298"/>
    <w:multiLevelType w:val="multilevel"/>
    <w:tmpl w:val="28C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110F8"/>
    <w:multiLevelType w:val="multilevel"/>
    <w:tmpl w:val="797E5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A4200C"/>
    <w:multiLevelType w:val="multilevel"/>
    <w:tmpl w:val="42566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lvlOverride w:ilvl="1">
      <w:startOverride w:val="1"/>
    </w:lvlOverride>
  </w:num>
  <w:num w:numId="3">
    <w:abstractNumId w:val="4"/>
  </w:num>
  <w:num w:numId="4">
    <w:abstractNumId w:val="2"/>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5F"/>
    <w:rsid w:val="00006676"/>
    <w:rsid w:val="00032DA7"/>
    <w:rsid w:val="00066A56"/>
    <w:rsid w:val="000E4CB6"/>
    <w:rsid w:val="000E5DFD"/>
    <w:rsid w:val="000F1DEF"/>
    <w:rsid w:val="00124FF3"/>
    <w:rsid w:val="00132E46"/>
    <w:rsid w:val="00160745"/>
    <w:rsid w:val="001846CA"/>
    <w:rsid w:val="00190233"/>
    <w:rsid w:val="001A02D8"/>
    <w:rsid w:val="001B3A81"/>
    <w:rsid w:val="00267EDE"/>
    <w:rsid w:val="00282A1E"/>
    <w:rsid w:val="002B5DFA"/>
    <w:rsid w:val="002E2536"/>
    <w:rsid w:val="00335EE5"/>
    <w:rsid w:val="00353EA6"/>
    <w:rsid w:val="0040001B"/>
    <w:rsid w:val="00402CC3"/>
    <w:rsid w:val="004513EE"/>
    <w:rsid w:val="00465644"/>
    <w:rsid w:val="00494474"/>
    <w:rsid w:val="004D7C74"/>
    <w:rsid w:val="004E195F"/>
    <w:rsid w:val="00521220"/>
    <w:rsid w:val="00555075"/>
    <w:rsid w:val="006756A9"/>
    <w:rsid w:val="00691154"/>
    <w:rsid w:val="006D7621"/>
    <w:rsid w:val="006E4556"/>
    <w:rsid w:val="00756C02"/>
    <w:rsid w:val="007A286B"/>
    <w:rsid w:val="00881948"/>
    <w:rsid w:val="008A38FE"/>
    <w:rsid w:val="009073B5"/>
    <w:rsid w:val="00927897"/>
    <w:rsid w:val="00945FFE"/>
    <w:rsid w:val="0094772E"/>
    <w:rsid w:val="009B14AB"/>
    <w:rsid w:val="00A65D50"/>
    <w:rsid w:val="00A966F6"/>
    <w:rsid w:val="00AA5443"/>
    <w:rsid w:val="00AC7956"/>
    <w:rsid w:val="00AF4EB7"/>
    <w:rsid w:val="00B21987"/>
    <w:rsid w:val="00B75B9E"/>
    <w:rsid w:val="00C1629D"/>
    <w:rsid w:val="00C16A0E"/>
    <w:rsid w:val="00C92582"/>
    <w:rsid w:val="00CE17E1"/>
    <w:rsid w:val="00D142D1"/>
    <w:rsid w:val="00D331C9"/>
    <w:rsid w:val="00D359F8"/>
    <w:rsid w:val="00D712A6"/>
    <w:rsid w:val="00D971BE"/>
    <w:rsid w:val="00ED0BE2"/>
    <w:rsid w:val="00EE64F9"/>
    <w:rsid w:val="00F0051E"/>
    <w:rsid w:val="00F145C6"/>
    <w:rsid w:val="00F1510C"/>
    <w:rsid w:val="00F20A80"/>
    <w:rsid w:val="00F457FF"/>
    <w:rsid w:val="00F5111D"/>
    <w:rsid w:val="00F64C7F"/>
    <w:rsid w:val="00F71FAC"/>
    <w:rsid w:val="00F9196F"/>
    <w:rsid w:val="00F93CD1"/>
    <w:rsid w:val="00FB58B7"/>
    <w:rsid w:val="00FB5EFC"/>
    <w:rsid w:val="00FC1DA9"/>
    <w:rsid w:val="00FC46CB"/>
    <w:rsid w:val="00FE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C9040-890D-4ACB-801F-D89C51C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CD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93C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C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3CD1"/>
    <w:pPr>
      <w:tabs>
        <w:tab w:val="center" w:pos="4680"/>
        <w:tab w:val="right" w:pos="9360"/>
      </w:tabs>
    </w:pPr>
  </w:style>
  <w:style w:type="character" w:customStyle="1" w:styleId="HeaderChar">
    <w:name w:val="Header Char"/>
    <w:basedOn w:val="DefaultParagraphFont"/>
    <w:link w:val="Header"/>
    <w:uiPriority w:val="99"/>
    <w:rsid w:val="00F93CD1"/>
    <w:rPr>
      <w:rFonts w:ascii="Calibri" w:hAnsi="Calibri" w:cs="Times New Roman"/>
    </w:rPr>
  </w:style>
  <w:style w:type="paragraph" w:styleId="Footer">
    <w:name w:val="footer"/>
    <w:basedOn w:val="Normal"/>
    <w:link w:val="FooterChar"/>
    <w:uiPriority w:val="99"/>
    <w:unhideWhenUsed/>
    <w:rsid w:val="00F93CD1"/>
    <w:pPr>
      <w:tabs>
        <w:tab w:val="center" w:pos="4680"/>
        <w:tab w:val="right" w:pos="9360"/>
      </w:tabs>
    </w:pPr>
  </w:style>
  <w:style w:type="character" w:customStyle="1" w:styleId="FooterChar">
    <w:name w:val="Footer Char"/>
    <w:basedOn w:val="DefaultParagraphFont"/>
    <w:link w:val="Footer"/>
    <w:uiPriority w:val="99"/>
    <w:rsid w:val="00F93CD1"/>
    <w:rPr>
      <w:rFonts w:ascii="Calibri" w:hAnsi="Calibri" w:cs="Times New Roman"/>
    </w:rPr>
  </w:style>
  <w:style w:type="paragraph" w:styleId="NormalWeb">
    <w:name w:val="Normal (Web)"/>
    <w:basedOn w:val="Normal"/>
    <w:uiPriority w:val="99"/>
    <w:unhideWhenUsed/>
    <w:rsid w:val="00F93CD1"/>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FB58B7"/>
    <w:rPr>
      <w:color w:val="0000FF"/>
      <w:u w:val="single"/>
    </w:rPr>
  </w:style>
  <w:style w:type="paragraph" w:styleId="ListParagraph">
    <w:name w:val="List Paragraph"/>
    <w:basedOn w:val="Normal"/>
    <w:uiPriority w:val="34"/>
    <w:qFormat/>
    <w:rsid w:val="00C16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wnloads/" TargetMode="External"/><Relationship Id="rId13" Type="http://schemas.openxmlformats.org/officeDocument/2006/relationships/image" Target="media/image4.png"/><Relationship Id="rId18" Type="http://schemas.openxmlformats.org/officeDocument/2006/relationships/hyperlink" Target="https://azure.microsoft.com/en-us/documentation/articles/data-factory-create-data-factories-programmaticall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aisley/Hybrid_DR_APS_SQLDW" TargetMode="External"/><Relationship Id="rId12" Type="http://schemas.openxmlformats.org/officeDocument/2006/relationships/image" Target="media/image3.png"/><Relationship Id="rId17" Type="http://schemas.openxmlformats.org/officeDocument/2006/relationships/hyperlink" Target="https://www.nuget.org/packages/Microsoft.Azure.Management.DataFactori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microsoft.azure.management.datafactories.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aisley/Hybrid_DR_APS_SQLDW.git"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nav0/HybridDR_ADF_Repository"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7</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Manav Gupta</cp:lastModifiedBy>
  <cp:revision>49</cp:revision>
  <dcterms:created xsi:type="dcterms:W3CDTF">2016-04-08T03:46:00Z</dcterms:created>
  <dcterms:modified xsi:type="dcterms:W3CDTF">2016-04-11T18:59:00Z</dcterms:modified>
</cp:coreProperties>
</file>