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week9_pdf</w:t>
      </w:r>
    </w:p>
    <w:p>
      <w:pPr>
        <w:pStyle w:val="Author"/>
      </w:pPr>
      <w:r>
        <w:t xml:space="preserve">Mathi</w:t>
      </w:r>
      <w:r>
        <w:t xml:space="preserve"> </w:t>
      </w:r>
      <w:r>
        <w:t xml:space="preserve">Manavalan</w:t>
      </w:r>
    </w:p>
    <w:p>
      <w:pPr>
        <w:pStyle w:val="Date"/>
      </w:pPr>
      <w:r>
        <w:t xml:space="preserve">3/21/2020</w:t>
      </w:r>
    </w:p>
    <w:p>
      <w:pPr>
        <w:pStyle w:val="Heading2"/>
      </w:pPr>
      <w:bookmarkStart w:id="20" w:name="r-studio-api"/>
      <w:r>
        <w:t xml:space="preserve">R Studio API</w:t>
      </w:r>
      <w:bookmarkEnd w:id="20"/>
    </w:p>
    <w:p>
      <w:pPr>
        <w:pStyle w:val="Heading2"/>
      </w:pPr>
      <w:bookmarkStart w:id="21" w:name="libraries"/>
      <w:r>
        <w:t xml:space="preserve">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data-import"/>
      <w:r>
        <w:t xml:space="preserve">Data Import</w:t>
      </w:r>
      <w:bookmarkEnd w:id="22"/>
    </w:p>
    <w:p>
      <w:pPr>
        <w:pStyle w:val="SourceCode"/>
      </w:pPr>
      <w:r>
        <w:rPr>
          <w:rStyle w:val="NormalTok"/>
        </w:rPr>
        <w:t xml:space="preserve">week9_tbl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as.tibble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"../data/week3.csv"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(timeStart), </w:t>
      </w:r>
      <w:r>
        <w:rPr>
          <w:rStyle w:val="DataTypeTok"/>
        </w:rPr>
        <w:t xml:space="preserve">timeEnd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(timeEnd))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(condition,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avg15 =</w:t>
      </w:r>
      <w:r>
        <w:rPr>
          <w:rStyle w:val="NormalTok"/>
        </w:rPr>
        <w:t xml:space="preserve"> (q1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q4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q5)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avg610 =</w:t>
      </w:r>
      <w:r>
        <w:rPr>
          <w:rStyle w:val="NormalTok"/>
        </w:rPr>
        <w:t xml:space="preserve"> (q6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q7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q8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q10)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Cleaning steps done</w:t>
      </w:r>
    </w:p>
    <w:p>
      <w:pPr>
        <w:numPr>
          <w:ilvl w:val="0"/>
          <w:numId w:val="1001"/>
        </w:numPr>
        <w:pStyle w:val="Compact"/>
      </w:pPr>
      <w:r>
        <w:t xml:space="preserve">formatted date and time into appropriate variable types</w:t>
      </w:r>
    </w:p>
    <w:p>
      <w:pPr>
        <w:numPr>
          <w:ilvl w:val="0"/>
          <w:numId w:val="1001"/>
        </w:numPr>
        <w:pStyle w:val="Compact"/>
      </w:pPr>
      <w:r>
        <w:t xml:space="preserve">formatted condition and gender into appropriately labeled factors</w:t>
      </w:r>
    </w:p>
    <w:p>
      <w:pPr>
        <w:numPr>
          <w:ilvl w:val="0"/>
          <w:numId w:val="1001"/>
        </w:numPr>
        <w:pStyle w:val="Compact"/>
      </w:pPr>
      <w:r>
        <w:t xml:space="preserve">created two new columns of data</w:t>
      </w:r>
    </w:p>
    <w:p>
      <w:pPr>
        <w:numPr>
          <w:ilvl w:val="1"/>
          <w:numId w:val="1002"/>
        </w:numPr>
        <w:pStyle w:val="Compact"/>
      </w:pPr>
      <w:r>
        <w:t xml:space="preserve">column of average of scores on questions Q1-Q5</w:t>
      </w:r>
    </w:p>
    <w:p>
      <w:pPr>
        <w:numPr>
          <w:ilvl w:val="1"/>
          <w:numId w:val="1002"/>
        </w:numPr>
        <w:pStyle w:val="Compact"/>
      </w:pPr>
      <w:r>
        <w:t xml:space="preserve">column of average of score on questions Q6-Q10</w:t>
      </w:r>
    </w:p>
    <w:p>
      <w:pPr>
        <w:pStyle w:val="Heading2"/>
      </w:pPr>
      <w:bookmarkStart w:id="23" w:name="visualization"/>
      <w:r>
        <w:t xml:space="preserve">Visualization</w:t>
      </w:r>
      <w:bookmarkEnd w:id="23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9_pdf_files/figure-docx/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displays a scatterplot of the average scores of participants in questions Q1 through Q5 and the average scores of same participants in questions Q6 through Q10.</w:t>
      </w:r>
    </w:p>
    <w:p>
      <w:pPr>
        <w:pStyle w:val="Heading2"/>
      </w:pPr>
      <w:bookmarkStart w:id="25" w:name="analysis"/>
      <w:r>
        <w:t xml:space="preserve">Analysis</w:t>
      </w:r>
      <w:bookmarkEnd w:id="25"/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(week9_tbl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avg610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week9_tbl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avg15))</w:t>
      </w:r>
      <w:r>
        <w:br/>
      </w:r>
      <w:r>
        <w:rPr>
          <w:rStyle w:val="NormalTok"/>
        </w:rPr>
        <w:t xml:space="preserve">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week9_tbl$avg610 ~ week9_tbl$avg15)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-1.0804 -0.2533  0.0010  0.2924  1.0824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  3.0334     0.4392   6.906 1.13e-08 ***</w:t>
      </w:r>
      <w:r>
        <w:br/>
      </w:r>
      <w:r>
        <w:rPr>
          <w:rStyle w:val="VerbatimChar"/>
        </w:rPr>
        <w:t xml:space="preserve">## week9_tbl$avg15  -0.1358     0.1437  -0.945     0.35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0.5196 on 47 degrees of freedom</w:t>
      </w:r>
      <w:r>
        <w:br/>
      </w:r>
      <w:r>
        <w:rPr>
          <w:rStyle w:val="VerbatimChar"/>
        </w:rPr>
        <w:t xml:space="preserve">## Multiple R-squared:  0.01863,    Adjusted R-squared:  -0.002248 </w:t>
      </w:r>
      <w:r>
        <w:br/>
      </w:r>
      <w:r>
        <w:rPr>
          <w:rStyle w:val="VerbatimChar"/>
        </w:rPr>
        <w:t xml:space="preserve">## F-statistic: 0.8923 on 1 and 47 DF,  p-value: 0.3497</w:t>
      </w:r>
    </w:p>
    <w:p>
      <w:pPr>
        <w:pStyle w:val="FirstParagraph"/>
      </w:pPr>
      <w:r>
        <w:t xml:space="preserve">The correlation was 0.3496752 (p&lt;.05), which is not statistically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week9_pdf</dc:title>
  <dc:creator>Mathi Manavalan</dc:creator>
  <cp:keywords/>
  <dcterms:created xsi:type="dcterms:W3CDTF">2020-03-23T22:48:15Z</dcterms:created>
  <dcterms:modified xsi:type="dcterms:W3CDTF">2020-03-23T22:48:15Z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3/21/2020</vt:lpwstr>
  </property>
  <property fmtid="{D5CDD505-2E9C-101B-9397-08002B2CF9AE}" pid="3" name="output">
    <vt:lpwstr>word_document</vt:lpwstr>
  </property>
</Properties>
</file>