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Manav Garg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Backend &amp; AI/ML Engineer · Python · FastAPI · React · Quant Systems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manavgarg2326@gmail.com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Delhi, India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|  </w:t>
      </w:r>
      <w:hyperlink w:history="1" r:id="rIdggmoulfbpmxwlipmu4ssl">
        <w:r>
          <w:rPr>
            <w:rFonts w:ascii="Arial" w:cs="Arial" w:eastAsia="Arial" w:hAnsi="Arial"/>
            <w:color w:val="333333"/>
            <w:sz w:val="20"/>
            <w:szCs w:val="20"/>
          </w:rPr>
          <w:t xml:space="preserve">github.com/manav363</w:t>
        </w:r>
      </w:hyperlink>
      <w:r>
        <w:rPr>
          <w:rFonts w:ascii="Arial" w:cs="Arial" w:eastAsia="Arial" w:hAnsi="Arial"/>
          <w:color w:val="bbbbb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linkedin.com/in/[your-handle]</w:t>
      </w:r>
    </w:p>
    <w:p>
      <w:pPr>
        <w:pBdr>
          <w:bottom w:val="single" w:color="1a1a1a" w:sz="12" w:space="1"/>
        </w:pBdr>
        <w:spacing w:after="80" w:before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pacing w:val="120"/>
          <w:sz w:val="18"/>
          <w:szCs w:val="18"/>
        </w:rPr>
        <w:t xml:space="preserve">EDUCATION</w:t>
      </w:r>
    </w:p>
    <w:p>
      <w:pPr>
        <w:tabs>
          <w:tab w:val="right" w:pos="10512"/>
        </w:tabs>
        <w:spacing w:after="1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Newton School of Technology, Delhi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Expected May 2029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B.Tech, Computer Science &amp; AI</w:t>
      </w:r>
    </w:p>
    <w:p>
      <w:pPr>
        <w:pBdr>
          <w:bottom w:val="single" w:color="e0e0e0" w:sz="6" w:space="1"/>
        </w:pBdr>
        <w:spacing w:after="80" w:before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pacing w:val="120"/>
          <w:sz w:val="18"/>
          <w:szCs w:val="18"/>
        </w:rPr>
        <w:t xml:space="preserve">SKILLS</w:t>
      </w:r>
    </w:p>
    <w:p>
      <w:pPr>
        <w:tabs>
          <w:tab w:val="left" w:pos="1800"/>
        </w:tabs>
        <w:spacing w:after="20" w:before="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Languages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Python, TypeScript, SQL</w:t>
      </w:r>
    </w:p>
    <w:p>
      <w:pPr>
        <w:tabs>
          <w:tab w:val="left" w:pos="1800"/>
        </w:tabs>
        <w:spacing w:after="20" w:before="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Backend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FastAPI, SQLAlchemy, REST, WebSocket, JWT auth, rate limiting</w:t>
      </w:r>
    </w:p>
    <w:p>
      <w:pPr>
        <w:tabs>
          <w:tab w:val="left" w:pos="1800"/>
        </w:tabs>
        <w:spacing w:after="20" w:before="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/ DB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PostgreSQL, DuckDB, Redis, Alembic</w:t>
      </w:r>
    </w:p>
    <w:p>
      <w:pPr>
        <w:tabs>
          <w:tab w:val="left" w:pos="1800"/>
        </w:tabs>
        <w:spacing w:after="20" w:before="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ML / AI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HuggingFace Transformers, LangChain, feature engineering, walk-forward validation, OOS evaluation</w:t>
      </w:r>
    </w:p>
    <w:p>
      <w:pPr>
        <w:tabs>
          <w:tab w:val="left" w:pos="1800"/>
        </w:tabs>
        <w:spacing w:after="20" w:before="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Frontend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React, Vite, Tailwind CSS, TypeScript</w:t>
      </w:r>
    </w:p>
    <w:p>
      <w:pPr>
        <w:tabs>
          <w:tab w:val="left" w:pos="1800"/>
        </w:tabs>
        <w:spacing w:after="20" w:before="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Infra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Docker, Docker Compose, microservices, CI/CD basics</w:t>
      </w:r>
    </w:p>
    <w:p>
      <w:pPr>
        <w:tabs>
          <w:tab w:val="left" w:pos="1800"/>
        </w:tabs>
        <w:spacing w:after="20" w:before="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Regime detection, backtesting, slippage modelling, market microstructure</w:t>
      </w:r>
    </w:p>
    <w:p>
      <w:pPr>
        <w:spacing w:after="0" w:before="40"/>
      </w:pPr>
    </w:p>
    <w:p>
      <w:pPr>
        <w:pBdr>
          <w:bottom w:val="single" w:color="e0e0e0" w:sz="6" w:space="1"/>
        </w:pBdr>
        <w:spacing w:after="80" w:before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pacing w:val="120"/>
          <w:sz w:val="18"/>
          <w:szCs w:val="18"/>
        </w:rPr>
        <w:t xml:space="preserve">PROJECTS</w:t>
      </w:r>
    </w:p>
    <w:p>
      <w:pPr>
        <w:tabs>
          <w:tab w:val="right" w:pos="10512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Market Regime Detection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Python · DuckDB · HMM · FastAPI · React</w:t>
      </w:r>
      <w:r>
        <w:rPr>
          <w:sz w:val="20"/>
          <w:szCs w:val="20"/>
        </w:rPr>
        <w:t xml:space="preserve">	</w:t>
      </w:r>
      <w:hyperlink w:history="1" r:id="rId97jjxvmleimbw2xd9d-n-">
        <w:r>
          <w:rPr>
            <w:rFonts w:ascii="Arial" w:cs="Arial" w:eastAsia="Arial" w:hAnsi="Arial"/>
            <w:color w:val="333333"/>
            <w:sz w:val="18"/>
            <w:szCs w:val="18"/>
            <w:u w:val="single" w:color="cccccc"/>
          </w:rPr>
          <w:t xml:space="preserve">github.com/manav363/market-regime-detection</w:t>
        </w:r>
      </w:hyperlink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Quantitative research pipeline for NSE/NIFTY: data ingestion → feature engineering → walk-forward HMM training → OOS signal generation → risk-managed backtesting.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Bloomberg Terminal-style React dashboard (Analyze, Scanner, Backtest, Risk tabs) connected to a FastAPI backend; 115/115 tests passing across all phases.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temporal sanitation throughout — zero lookahead bias in target construction and model evaluation splits.</w:t>
      </w:r>
    </w:p>
    <w:p>
      <w:pPr>
        <w:tabs>
          <w:tab w:val="right" w:pos="10512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SentiScope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FastAPI · HuggingFace · Redis · React · Docker</w:t>
      </w:r>
      <w:r>
        <w:rPr>
          <w:sz w:val="20"/>
          <w:szCs w:val="20"/>
        </w:rPr>
        <w:t xml:space="preserve">	</w:t>
      </w:r>
      <w:hyperlink w:history="1" r:id="rIdye2iwkckkawghoc0v4uzo">
        <w:r>
          <w:rPr>
            <w:rFonts w:ascii="Arial" w:cs="Arial" w:eastAsia="Arial" w:hAnsi="Arial"/>
            <w:color w:val="333333"/>
            <w:sz w:val="18"/>
            <w:szCs w:val="18"/>
            <w:u w:val="single" w:color="cccccc"/>
          </w:rPr>
          <w:t xml:space="preserve">github.com/manav363/sentiment-dashboard</w:t>
        </w:r>
      </w:hyperlink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Full-stack sentiment analysis app: accepts pasted text or URLs, runs a HuggingFace transformer pipeline with chunking and concurrent inference, returns confidence-broken classifications.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Production hardened: SSRF protection on URL ingestion, request correlation via X-Request-ID, Upstash Redis caching, Dockerised backend + frontend, pytest suite green.</w:t>
      </w:r>
    </w:p>
    <w:p>
      <w:pPr>
        <w:tabs>
          <w:tab w:val="right" w:pos="10512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Intraday Trading AI — India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Python · ML · NSE 500 · Walk-Forward</w:t>
      </w:r>
      <w:r>
        <w:rPr>
          <w:sz w:val="20"/>
          <w:szCs w:val="20"/>
        </w:rPr>
        <w:t xml:space="preserve">	</w:t>
      </w:r>
      <w:hyperlink w:history="1" r:id="rIdty39b0jx_ydo4njgythdp">
        <w:r>
          <w:rPr>
            <w:rFonts w:ascii="Arial" w:cs="Arial" w:eastAsia="Arial" w:hAnsi="Arial"/>
            <w:color w:val="333333"/>
            <w:sz w:val="18"/>
            <w:szCs w:val="18"/>
            <w:u w:val="single" w:color="cccccc"/>
          </w:rPr>
          <w:t xml:space="preserve">github.com/manav363/intraday-trading-ai-india</w:t>
        </w:r>
      </w:hyperlink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Research console for NSE 500 equities: stage-1 prefilter + stage-2 deep scan, walk-forward classifier with fold-level Sharpe/drawdown/Calmar reporting.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calendar integrating F&amp;O expiry, RBI policy dates, and budget events; backtesting with configurable slippage and intrabar forced exits.</w:t>
      </w:r>
    </w:p>
    <w:p>
      <w:pPr>
        <w:tabs>
          <w:tab w:val="right" w:pos="10512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APIBlueprint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FastAPI · React · PostgreSQL · Express · Docker</w:t>
      </w:r>
      <w:r>
        <w:rPr>
          <w:sz w:val="20"/>
          <w:szCs w:val="20"/>
        </w:rPr>
        <w:t xml:space="preserve">	</w:t>
      </w:r>
      <w:hyperlink w:history="1" r:id="rId_ql79otzhr4k6mgfwzdva">
        <w:r>
          <w:rPr>
            <w:rFonts w:ascii="Arial" w:cs="Arial" w:eastAsia="Arial" w:hAnsi="Arial"/>
            <w:color w:val="333333"/>
            <w:sz w:val="18"/>
            <w:szCs w:val="18"/>
            <w:u w:val="single" w:color="cccccc"/>
          </w:rPr>
          <w:t xml:space="preserve">github.com/manav363/apiblueprint</w:t>
        </w:r>
      </w:hyperlink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Full-stack API design studio: define REST endpoints → auto-generate OpenAPI specs → serve mock responses via an Express dynamic mock server, all in one coherent loop.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Auth-gated (HTTP Basic), Alembic migration path, smoke test harness, multi-service Docker Compose.</w:t>
      </w:r>
    </w:p>
    <w:p>
      <w:pPr>
        <w:tabs>
          <w:tab w:val="right" w:pos="10512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Personal AI Assistant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FastAPI · LangChain · Groq · Tavily · React</w:t>
      </w:r>
      <w:r>
        <w:rPr>
          <w:sz w:val="20"/>
          <w:szCs w:val="20"/>
        </w:rPr>
        <w:t xml:space="preserve">	</w:t>
      </w:r>
      <w:hyperlink w:history="1" r:id="rIdueu62nspgftvurzixrftc">
        <w:r>
          <w:rPr>
            <w:rFonts w:ascii="Arial" w:cs="Arial" w:eastAsia="Arial" w:hAnsi="Arial"/>
            <w:color w:val="333333"/>
            <w:sz w:val="18"/>
            <w:szCs w:val="18"/>
            <w:u w:val="single" w:color="cccccc"/>
          </w:rPr>
          <w:t xml:space="preserve">github.com/manav363/personal-ai-assistant</w:t>
        </w:r>
      </w:hyperlink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Full-stack LangChain agent with tool-calling (web search via Tavily, Groq-backed LLM), React chat UI, and FastAPI backend.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gmoulfbpmxwlipmu4ssl" Type="http://schemas.openxmlformats.org/officeDocument/2006/relationships/hyperlink" Target="https://github.com/manav363" TargetMode="External"/><Relationship Id="rId97jjxvmleimbw2xd9d-n-" Type="http://schemas.openxmlformats.org/officeDocument/2006/relationships/hyperlink" Target="https://github.com/manav363/market-regime-detection" TargetMode="External"/><Relationship Id="rIdye2iwkckkawghoc0v4uzo" Type="http://schemas.openxmlformats.org/officeDocument/2006/relationships/hyperlink" Target="https://github.com/manav363/sentiment-dashboard" TargetMode="External"/><Relationship Id="rIdty39b0jx_ydo4njgythdp" Type="http://schemas.openxmlformats.org/officeDocument/2006/relationships/hyperlink" Target="https://github.com/manav363/intraday-trading-ai-india" TargetMode="External"/><Relationship Id="rId_ql79otzhr4k6mgfwzdva" Type="http://schemas.openxmlformats.org/officeDocument/2006/relationships/hyperlink" Target="https://github.com/manav363/apiblueprint" TargetMode="External"/><Relationship Id="rIdueu62nspgftvurzixrftc" Type="http://schemas.openxmlformats.org/officeDocument/2006/relationships/hyperlink" Target="https://github.com/manav363/personal-ai-assistan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2026-05-08T15:42:41.823Z</dcterms:created>
  <dcterms:modified xsi:type="dcterms:W3CDTF">2026-05-08T15:42:41.823Z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