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4DD9F" w14:textId="77777777" w:rsidR="00081EB0" w:rsidRDefault="00000000">
      <w:pPr>
        <w:spacing w:after="40"/>
      </w:pPr>
      <w:r>
        <w:rPr>
          <w:rFonts w:ascii="Arial" w:eastAsia="Arial" w:hAnsi="Arial" w:cs="Arial"/>
          <w:b/>
          <w:bCs/>
          <w:color w:val="1A1A1A"/>
          <w:sz w:val="48"/>
          <w:szCs w:val="48"/>
        </w:rPr>
        <w:t>Manav Garg</w:t>
      </w:r>
    </w:p>
    <w:p w14:paraId="4B56FA7F" w14:textId="77777777" w:rsidR="00081EB0" w:rsidRDefault="00000000">
      <w:pPr>
        <w:spacing w:after="30"/>
      </w:pPr>
      <w:r>
        <w:rPr>
          <w:rFonts w:ascii="Arial" w:eastAsia="Arial" w:hAnsi="Arial" w:cs="Arial"/>
          <w:color w:val="555555"/>
          <w:sz w:val="21"/>
          <w:szCs w:val="21"/>
        </w:rPr>
        <w:t xml:space="preserve">Backend &amp; AI/ML Engineer · Python · </w:t>
      </w: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FastAPI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· React · Quant Systems</w:t>
      </w:r>
    </w:p>
    <w:p w14:paraId="62D4BCE4" w14:textId="1F52753D" w:rsidR="00081EB0" w:rsidRDefault="00000000">
      <w:pPr>
        <w:spacing w:after="60"/>
      </w:pPr>
      <w:r>
        <w:rPr>
          <w:rFonts w:ascii="Arial" w:eastAsia="Arial" w:hAnsi="Arial" w:cs="Arial"/>
          <w:color w:val="333333"/>
        </w:rPr>
        <w:t>manavgarg2326@gmail.com</w:t>
      </w:r>
      <w:r>
        <w:rPr>
          <w:rFonts w:ascii="Arial" w:eastAsia="Arial" w:hAnsi="Arial" w:cs="Arial"/>
          <w:color w:val="BBBBBB"/>
        </w:rPr>
        <w:t xml:space="preserve">  |  </w:t>
      </w:r>
      <w:r>
        <w:rPr>
          <w:rFonts w:ascii="Arial" w:eastAsia="Arial" w:hAnsi="Arial" w:cs="Arial"/>
          <w:color w:val="333333"/>
        </w:rPr>
        <w:t>Delhi, India</w:t>
      </w:r>
      <w:r>
        <w:rPr>
          <w:rFonts w:ascii="Arial" w:eastAsia="Arial" w:hAnsi="Arial" w:cs="Arial"/>
          <w:color w:val="BBBBBB"/>
        </w:rPr>
        <w:t xml:space="preserve">  |  </w:t>
      </w:r>
      <w:hyperlink r:id="rId5" w:history="1">
        <w:r>
          <w:rPr>
            <w:rFonts w:ascii="Arial" w:eastAsia="Arial" w:hAnsi="Arial" w:cs="Arial"/>
            <w:color w:val="333333"/>
          </w:rPr>
          <w:t>github.com/manav363</w:t>
        </w:r>
      </w:hyperlink>
      <w:r>
        <w:rPr>
          <w:rFonts w:ascii="Arial" w:eastAsia="Arial" w:hAnsi="Arial" w:cs="Arial"/>
          <w:color w:val="BBBBBB"/>
        </w:rPr>
        <w:t xml:space="preserve"> </w:t>
      </w:r>
    </w:p>
    <w:p w14:paraId="165F601B" w14:textId="77777777" w:rsidR="00081EB0" w:rsidRDefault="00081EB0">
      <w:pPr>
        <w:pBdr>
          <w:bottom w:val="single" w:sz="12" w:space="1" w:color="1A1A1A"/>
        </w:pBdr>
        <w:spacing w:before="80" w:after="80"/>
      </w:pPr>
    </w:p>
    <w:p w14:paraId="63F6A726" w14:textId="77777777" w:rsidR="00081EB0" w:rsidRDefault="00000000">
      <w:pPr>
        <w:spacing w:before="100" w:after="60"/>
      </w:pPr>
      <w:r>
        <w:rPr>
          <w:rFonts w:ascii="Arial" w:eastAsia="Arial" w:hAnsi="Arial" w:cs="Arial"/>
          <w:b/>
          <w:bCs/>
          <w:color w:val="1A1A1A"/>
          <w:spacing w:val="120"/>
          <w:sz w:val="18"/>
          <w:szCs w:val="18"/>
        </w:rPr>
        <w:t>EDUCATION</w:t>
      </w:r>
    </w:p>
    <w:p w14:paraId="0877579E" w14:textId="77777777" w:rsidR="00081EB0" w:rsidRDefault="00000000">
      <w:pPr>
        <w:tabs>
          <w:tab w:val="right" w:pos="10512"/>
        </w:tabs>
        <w:spacing w:before="20" w:after="1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Newton School of Technology, Delhi</w:t>
      </w:r>
      <w:r>
        <w:rPr>
          <w:sz w:val="21"/>
          <w:szCs w:val="21"/>
        </w:rPr>
        <w:tab/>
      </w:r>
      <w:r>
        <w:rPr>
          <w:rFonts w:ascii="Arial" w:eastAsia="Arial" w:hAnsi="Arial" w:cs="Arial"/>
          <w:color w:val="555555"/>
        </w:rPr>
        <w:t>Expected May 2029</w:t>
      </w:r>
    </w:p>
    <w:p w14:paraId="6568F0B5" w14:textId="77777777" w:rsidR="00081EB0" w:rsidRDefault="00000000">
      <w:pPr>
        <w:spacing w:after="40"/>
      </w:pPr>
      <w:proofErr w:type="spellStart"/>
      <w:r>
        <w:rPr>
          <w:rFonts w:ascii="Arial" w:eastAsia="Arial" w:hAnsi="Arial" w:cs="Arial"/>
          <w:color w:val="444444"/>
        </w:rPr>
        <w:t>B.Tech</w:t>
      </w:r>
      <w:proofErr w:type="spellEnd"/>
      <w:r>
        <w:rPr>
          <w:rFonts w:ascii="Arial" w:eastAsia="Arial" w:hAnsi="Arial" w:cs="Arial"/>
          <w:color w:val="444444"/>
        </w:rPr>
        <w:t>, Computer Science &amp; AI</w:t>
      </w:r>
    </w:p>
    <w:p w14:paraId="05E74552" w14:textId="77777777" w:rsidR="00081EB0" w:rsidRDefault="00081EB0">
      <w:pPr>
        <w:pBdr>
          <w:bottom w:val="single" w:sz="6" w:space="1" w:color="E0E0E0"/>
        </w:pBdr>
        <w:spacing w:before="80" w:after="80"/>
      </w:pPr>
    </w:p>
    <w:p w14:paraId="145B0E0B" w14:textId="77777777" w:rsidR="00081EB0" w:rsidRDefault="00000000">
      <w:pPr>
        <w:spacing w:before="100" w:after="60"/>
      </w:pPr>
      <w:r>
        <w:rPr>
          <w:rFonts w:ascii="Arial" w:eastAsia="Arial" w:hAnsi="Arial" w:cs="Arial"/>
          <w:b/>
          <w:bCs/>
          <w:color w:val="1A1A1A"/>
          <w:spacing w:val="120"/>
          <w:sz w:val="18"/>
          <w:szCs w:val="18"/>
        </w:rPr>
        <w:t>SKILLS</w:t>
      </w:r>
    </w:p>
    <w:p w14:paraId="043678C4" w14:textId="77777777" w:rsidR="00081EB0" w:rsidRDefault="00000000">
      <w:pPr>
        <w:tabs>
          <w:tab w:val="left" w:pos="1800"/>
        </w:tabs>
        <w:spacing w:before="20" w:after="20"/>
      </w:pPr>
      <w:r>
        <w:rPr>
          <w:rFonts w:ascii="Arial" w:eastAsia="Arial" w:hAnsi="Arial" w:cs="Arial"/>
          <w:b/>
          <w:bCs/>
          <w:color w:val="333333"/>
        </w:rPr>
        <w:t>Languages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444444"/>
        </w:rPr>
        <w:t>Python, TypeScript, SQL</w:t>
      </w:r>
    </w:p>
    <w:p w14:paraId="38C3B698" w14:textId="4B4E337A" w:rsidR="00081EB0" w:rsidRDefault="00000000">
      <w:pPr>
        <w:tabs>
          <w:tab w:val="left" w:pos="1800"/>
        </w:tabs>
        <w:spacing w:before="20" w:after="20"/>
      </w:pPr>
      <w:r>
        <w:rPr>
          <w:rFonts w:ascii="Arial" w:eastAsia="Arial" w:hAnsi="Arial" w:cs="Arial"/>
          <w:b/>
          <w:bCs/>
          <w:color w:val="333333"/>
        </w:rPr>
        <w:t>Backend</w:t>
      </w:r>
      <w:r>
        <w:rPr>
          <w:rFonts w:ascii="Arial" w:eastAsia="Arial" w:hAnsi="Arial" w:cs="Arial"/>
        </w:rPr>
        <w:tab/>
      </w:r>
      <w:r w:rsidR="000E62B4">
        <w:rPr>
          <w:rFonts w:ascii="Arial" w:eastAsia="Arial" w:hAnsi="Arial" w:cs="Arial"/>
          <w:color w:val="444444"/>
        </w:rPr>
        <w:t>Fast API</w:t>
      </w:r>
      <w:r>
        <w:rPr>
          <w:rFonts w:ascii="Arial" w:eastAsia="Arial" w:hAnsi="Arial" w:cs="Arial"/>
          <w:color w:val="444444"/>
        </w:rPr>
        <w:t xml:space="preserve">, </w:t>
      </w:r>
      <w:r w:rsidR="000E62B4">
        <w:rPr>
          <w:rFonts w:ascii="Arial" w:eastAsia="Arial" w:hAnsi="Arial" w:cs="Arial"/>
          <w:color w:val="444444"/>
        </w:rPr>
        <w:t>SQL Alchemy</w:t>
      </w:r>
      <w:r>
        <w:rPr>
          <w:rFonts w:ascii="Arial" w:eastAsia="Arial" w:hAnsi="Arial" w:cs="Arial"/>
          <w:color w:val="444444"/>
        </w:rPr>
        <w:t>, REST, WebSocket, JWT auth, rate limiting</w:t>
      </w:r>
    </w:p>
    <w:p w14:paraId="4740B252" w14:textId="372AF223" w:rsidR="00081EB0" w:rsidRDefault="00000000">
      <w:pPr>
        <w:tabs>
          <w:tab w:val="left" w:pos="1800"/>
        </w:tabs>
        <w:spacing w:before="20" w:after="20"/>
      </w:pPr>
      <w:r>
        <w:rPr>
          <w:rFonts w:ascii="Arial" w:eastAsia="Arial" w:hAnsi="Arial" w:cs="Arial"/>
          <w:b/>
          <w:bCs/>
          <w:color w:val="333333"/>
        </w:rPr>
        <w:t>Data / DB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444444"/>
        </w:rPr>
        <w:t xml:space="preserve">PostgreSQL, </w:t>
      </w:r>
      <w:r w:rsidR="000E62B4">
        <w:rPr>
          <w:rFonts w:ascii="Arial" w:eastAsia="Arial" w:hAnsi="Arial" w:cs="Arial"/>
          <w:color w:val="444444"/>
        </w:rPr>
        <w:t>Duck DB</w:t>
      </w:r>
      <w:r>
        <w:rPr>
          <w:rFonts w:ascii="Arial" w:eastAsia="Arial" w:hAnsi="Arial" w:cs="Arial"/>
          <w:color w:val="444444"/>
        </w:rPr>
        <w:t>, Redis, Alembic</w:t>
      </w:r>
    </w:p>
    <w:p w14:paraId="1805CA1C" w14:textId="478C73BB" w:rsidR="00081EB0" w:rsidRDefault="00000000">
      <w:pPr>
        <w:tabs>
          <w:tab w:val="left" w:pos="1800"/>
        </w:tabs>
        <w:spacing w:before="20" w:after="20"/>
      </w:pPr>
      <w:r>
        <w:rPr>
          <w:rFonts w:ascii="Arial" w:eastAsia="Arial" w:hAnsi="Arial" w:cs="Arial"/>
          <w:b/>
          <w:bCs/>
          <w:color w:val="333333"/>
        </w:rPr>
        <w:t>ML / AI</w:t>
      </w:r>
      <w:r>
        <w:rPr>
          <w:rFonts w:ascii="Arial" w:eastAsia="Arial" w:hAnsi="Arial" w:cs="Arial"/>
        </w:rPr>
        <w:tab/>
      </w:r>
      <w:r w:rsidR="000E62B4">
        <w:rPr>
          <w:rFonts w:ascii="Arial" w:eastAsia="Arial" w:hAnsi="Arial" w:cs="Arial"/>
          <w:color w:val="444444"/>
        </w:rPr>
        <w:t>Hugging Face</w:t>
      </w:r>
      <w:r>
        <w:rPr>
          <w:rFonts w:ascii="Arial" w:eastAsia="Arial" w:hAnsi="Arial" w:cs="Arial"/>
          <w:color w:val="444444"/>
        </w:rPr>
        <w:t xml:space="preserve"> Transformers, </w:t>
      </w:r>
      <w:r w:rsidR="000E62B4">
        <w:rPr>
          <w:rFonts w:ascii="Arial" w:eastAsia="Arial" w:hAnsi="Arial" w:cs="Arial"/>
          <w:color w:val="444444"/>
        </w:rPr>
        <w:t>Lang Chain</w:t>
      </w:r>
      <w:r>
        <w:rPr>
          <w:rFonts w:ascii="Arial" w:eastAsia="Arial" w:hAnsi="Arial" w:cs="Arial"/>
          <w:color w:val="444444"/>
        </w:rPr>
        <w:t>, feature engineering, walk-forward validation, OOS evaluation</w:t>
      </w:r>
    </w:p>
    <w:p w14:paraId="3127513D" w14:textId="77777777" w:rsidR="00081EB0" w:rsidRDefault="00000000">
      <w:pPr>
        <w:tabs>
          <w:tab w:val="left" w:pos="1800"/>
        </w:tabs>
        <w:spacing w:before="20" w:after="20"/>
      </w:pPr>
      <w:r>
        <w:rPr>
          <w:rFonts w:ascii="Arial" w:eastAsia="Arial" w:hAnsi="Arial" w:cs="Arial"/>
          <w:b/>
          <w:bCs/>
          <w:color w:val="333333"/>
        </w:rPr>
        <w:t>Frontend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444444"/>
        </w:rPr>
        <w:t>React, Vite, Tailwind CSS, TypeScript</w:t>
      </w:r>
    </w:p>
    <w:p w14:paraId="4C646C6C" w14:textId="77777777" w:rsidR="00081EB0" w:rsidRDefault="00000000">
      <w:pPr>
        <w:tabs>
          <w:tab w:val="left" w:pos="1800"/>
        </w:tabs>
        <w:spacing w:before="20" w:after="20"/>
      </w:pPr>
      <w:r>
        <w:rPr>
          <w:rFonts w:ascii="Arial" w:eastAsia="Arial" w:hAnsi="Arial" w:cs="Arial"/>
          <w:b/>
          <w:bCs/>
          <w:color w:val="333333"/>
        </w:rPr>
        <w:t>Infra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444444"/>
        </w:rPr>
        <w:t>Docker, Docker Compose, microservices, CI/CD basics</w:t>
      </w:r>
    </w:p>
    <w:p w14:paraId="43A04E37" w14:textId="71281DB1" w:rsidR="00081EB0" w:rsidRDefault="00000000">
      <w:pPr>
        <w:tabs>
          <w:tab w:val="left" w:pos="1800"/>
        </w:tabs>
        <w:spacing w:before="20" w:after="20"/>
      </w:pPr>
      <w:r>
        <w:rPr>
          <w:rFonts w:ascii="Arial" w:eastAsia="Arial" w:hAnsi="Arial" w:cs="Arial"/>
          <w:b/>
          <w:bCs/>
          <w:color w:val="333333"/>
        </w:rPr>
        <w:t>Quant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444444"/>
        </w:rPr>
        <w:t xml:space="preserve">Regime detection, </w:t>
      </w:r>
      <w:r w:rsidR="000E62B4">
        <w:rPr>
          <w:rFonts w:ascii="Arial" w:eastAsia="Arial" w:hAnsi="Arial" w:cs="Arial"/>
          <w:color w:val="444444"/>
        </w:rPr>
        <w:t>back testing</w:t>
      </w:r>
      <w:r>
        <w:rPr>
          <w:rFonts w:ascii="Arial" w:eastAsia="Arial" w:hAnsi="Arial" w:cs="Arial"/>
          <w:color w:val="444444"/>
        </w:rPr>
        <w:t>, slippage modelling, market microstructure</w:t>
      </w:r>
    </w:p>
    <w:p w14:paraId="37654674" w14:textId="77777777" w:rsidR="00081EB0" w:rsidRDefault="00081EB0">
      <w:pPr>
        <w:pBdr>
          <w:bottom w:val="single" w:sz="6" w:space="1" w:color="E0E0E0"/>
        </w:pBdr>
        <w:spacing w:before="80" w:after="80"/>
      </w:pPr>
    </w:p>
    <w:p w14:paraId="434CA5C9" w14:textId="77777777" w:rsidR="00081EB0" w:rsidRDefault="00000000">
      <w:pPr>
        <w:spacing w:before="100" w:after="60"/>
      </w:pPr>
      <w:r>
        <w:rPr>
          <w:rFonts w:ascii="Arial" w:eastAsia="Arial" w:hAnsi="Arial" w:cs="Arial"/>
          <w:b/>
          <w:bCs/>
          <w:color w:val="1A1A1A"/>
          <w:spacing w:val="120"/>
          <w:sz w:val="18"/>
          <w:szCs w:val="18"/>
        </w:rPr>
        <w:t>PROJECTS</w:t>
      </w:r>
    </w:p>
    <w:p w14:paraId="6E80DB18" w14:textId="5CD2EC19" w:rsidR="00081EB0" w:rsidRPr="000E62B4" w:rsidRDefault="00000000">
      <w:pPr>
        <w:tabs>
          <w:tab w:val="right" w:pos="10512"/>
        </w:tabs>
        <w:spacing w:before="80" w:after="20"/>
        <w:rPr>
          <w:rFonts w:ascii="Arial" w:eastAsia="Arial" w:hAnsi="Arial" w:cs="Arial"/>
          <w:i/>
          <w:iCs/>
          <w:color w:val="666666"/>
          <w:sz w:val="18"/>
          <w:szCs w:val="18"/>
        </w:rPr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Market Regime Detection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 w:rsidR="000E62B4">
        <w:rPr>
          <w:rFonts w:ascii="Arial" w:eastAsia="Arial" w:hAnsi="Arial" w:cs="Arial"/>
          <w:i/>
          <w:iCs/>
          <w:color w:val="666666"/>
          <w:sz w:val="18"/>
          <w:szCs w:val="18"/>
        </w:rPr>
        <w:t>(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 w:rsidR="000E62B4">
        <w:rPr>
          <w:rFonts w:ascii="Arial" w:eastAsia="Arial" w:hAnsi="Arial" w:cs="Arial"/>
          <w:i/>
          <w:iCs/>
          <w:color w:val="666666"/>
          <w:sz w:val="18"/>
          <w:szCs w:val="18"/>
        </w:rPr>
        <w:t>Python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· </w:t>
      </w:r>
      <w:r w:rsidR="000E62B4">
        <w:rPr>
          <w:rFonts w:ascii="Arial" w:eastAsia="Arial" w:hAnsi="Arial" w:cs="Arial"/>
          <w:i/>
          <w:iCs/>
          <w:color w:val="666666"/>
          <w:sz w:val="18"/>
          <w:szCs w:val="18"/>
        </w:rPr>
        <w:t>Duck DB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· HMM · </w:t>
      </w:r>
      <w:r w:rsidR="000E62B4">
        <w:rPr>
          <w:rFonts w:ascii="Arial" w:eastAsia="Arial" w:hAnsi="Arial" w:cs="Arial"/>
          <w:i/>
          <w:iCs/>
          <w:color w:val="666666"/>
          <w:sz w:val="18"/>
          <w:szCs w:val="18"/>
        </w:rPr>
        <w:t>Fast API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· React</w:t>
      </w:r>
      <w:r w:rsidR="000E62B4">
        <w:rPr>
          <w:rFonts w:ascii="Arial" w:eastAsia="Arial" w:hAnsi="Arial" w:cs="Arial"/>
          <w:i/>
          <w:iCs/>
          <w:color w:val="666666"/>
          <w:sz w:val="18"/>
          <w:szCs w:val="18"/>
        </w:rPr>
        <w:t>)</w:t>
      </w:r>
      <w:r>
        <w:tab/>
      </w:r>
      <w:r>
        <w:fldChar w:fldCharType="begin"/>
      </w:r>
      <w:r>
        <w:instrText>HYPERLINK "https://github.com/manav363/market-regime-detection"</w:instrText>
      </w:r>
      <w:r>
        <w:fldChar w:fldCharType="separate"/>
      </w:r>
      <w:r>
        <w:rPr>
          <w:rFonts w:ascii="Arial" w:eastAsia="Arial" w:hAnsi="Arial" w:cs="Arial"/>
          <w:color w:val="333333"/>
          <w:sz w:val="18"/>
          <w:szCs w:val="18"/>
          <w:u w:val="single" w:color="CCCCCC"/>
        </w:rPr>
        <w:t>github.com/manav363/market-regime-detection</w:t>
      </w:r>
      <w:r>
        <w:fldChar w:fldCharType="end"/>
      </w:r>
    </w:p>
    <w:p w14:paraId="60622812" w14:textId="3A3B41B4" w:rsidR="00081EB0" w:rsidRPr="000E62B4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333333"/>
        </w:rPr>
        <w:t xml:space="preserve">Quantitative research pipeline for NSE/NIFTY: data ingestion </w:t>
      </w:r>
      <w:r w:rsidR="000E62B4">
        <w:rPr>
          <w:rFonts w:ascii="Arial" w:eastAsia="Arial" w:hAnsi="Arial" w:cs="Arial"/>
          <w:color w:val="333333"/>
        </w:rPr>
        <w:t>-&gt;</w:t>
      </w:r>
      <w:r>
        <w:rPr>
          <w:rFonts w:ascii="Arial" w:eastAsia="Arial" w:hAnsi="Arial" w:cs="Arial"/>
          <w:color w:val="333333"/>
        </w:rPr>
        <w:t xml:space="preserve"> feature engineering </w:t>
      </w:r>
      <w:r w:rsidR="000E62B4">
        <w:rPr>
          <w:rFonts w:ascii="Arial" w:eastAsia="Arial" w:hAnsi="Arial" w:cs="Arial"/>
          <w:color w:val="333333"/>
        </w:rPr>
        <w:t xml:space="preserve">-&gt; </w:t>
      </w:r>
      <w:r>
        <w:rPr>
          <w:rFonts w:ascii="Arial" w:eastAsia="Arial" w:hAnsi="Arial" w:cs="Arial"/>
          <w:color w:val="333333"/>
        </w:rPr>
        <w:t xml:space="preserve">walk-forward HMM training </w:t>
      </w:r>
      <w:r w:rsidR="000E62B4">
        <w:rPr>
          <w:rFonts w:ascii="Arial" w:eastAsia="Arial" w:hAnsi="Arial" w:cs="Arial"/>
          <w:color w:val="333333"/>
        </w:rPr>
        <w:t>-&gt;</w:t>
      </w:r>
      <w:r>
        <w:rPr>
          <w:rFonts w:ascii="Arial" w:eastAsia="Arial" w:hAnsi="Arial" w:cs="Arial"/>
          <w:color w:val="333333"/>
        </w:rPr>
        <w:t xml:space="preserve"> OOS signal generation </w:t>
      </w:r>
      <w:r w:rsidR="000E62B4">
        <w:rPr>
          <w:rFonts w:ascii="Arial" w:eastAsia="Arial" w:hAnsi="Arial" w:cs="Arial"/>
          <w:color w:val="333333"/>
        </w:rPr>
        <w:t>-&gt;</w:t>
      </w:r>
      <w:r>
        <w:rPr>
          <w:rFonts w:ascii="Arial" w:eastAsia="Arial" w:hAnsi="Arial" w:cs="Arial"/>
          <w:color w:val="333333"/>
        </w:rPr>
        <w:t xml:space="preserve"> risk-managed </w:t>
      </w:r>
      <w:r w:rsidR="000E62B4">
        <w:rPr>
          <w:rFonts w:ascii="Arial" w:eastAsia="Arial" w:hAnsi="Arial" w:cs="Arial"/>
          <w:color w:val="333333"/>
        </w:rPr>
        <w:t>back testing</w:t>
      </w:r>
      <w:r>
        <w:rPr>
          <w:rFonts w:ascii="Arial" w:eastAsia="Arial" w:hAnsi="Arial" w:cs="Arial"/>
          <w:color w:val="333333"/>
        </w:rPr>
        <w:t>.</w:t>
      </w:r>
    </w:p>
    <w:p w14:paraId="10ED091D" w14:textId="77777777" w:rsidR="000E62B4" w:rsidRDefault="000E62B4" w:rsidP="000E62B4">
      <w:pPr>
        <w:spacing w:before="10" w:after="10"/>
      </w:pPr>
    </w:p>
    <w:p w14:paraId="30A81A39" w14:textId="04CCDC68" w:rsidR="00081EB0" w:rsidRPr="000E62B4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333333"/>
        </w:rPr>
        <w:t>Bloomberg Terminal-style React dashboard (</w:t>
      </w:r>
      <w:r w:rsidR="000E62B4">
        <w:rPr>
          <w:rFonts w:ascii="Arial" w:eastAsia="Arial" w:hAnsi="Arial" w:cs="Arial"/>
          <w:color w:val="333333"/>
        </w:rPr>
        <w:t>Analyse</w:t>
      </w:r>
      <w:r>
        <w:rPr>
          <w:rFonts w:ascii="Arial" w:eastAsia="Arial" w:hAnsi="Arial" w:cs="Arial"/>
          <w:color w:val="333333"/>
        </w:rPr>
        <w:t xml:space="preserve">, Scanner, </w:t>
      </w:r>
      <w:r w:rsidR="000E62B4">
        <w:rPr>
          <w:rFonts w:ascii="Arial" w:eastAsia="Arial" w:hAnsi="Arial" w:cs="Arial"/>
          <w:color w:val="333333"/>
        </w:rPr>
        <w:t>Back test</w:t>
      </w:r>
      <w:r>
        <w:rPr>
          <w:rFonts w:ascii="Arial" w:eastAsia="Arial" w:hAnsi="Arial" w:cs="Arial"/>
          <w:color w:val="333333"/>
        </w:rPr>
        <w:t xml:space="preserve">, Risk tabs) connected to a </w:t>
      </w:r>
      <w:r w:rsidR="000E62B4">
        <w:rPr>
          <w:rFonts w:ascii="Arial" w:eastAsia="Arial" w:hAnsi="Arial" w:cs="Arial"/>
          <w:color w:val="333333"/>
        </w:rPr>
        <w:t>Fast API</w:t>
      </w:r>
      <w:r>
        <w:rPr>
          <w:rFonts w:ascii="Arial" w:eastAsia="Arial" w:hAnsi="Arial" w:cs="Arial"/>
          <w:color w:val="333333"/>
        </w:rPr>
        <w:t xml:space="preserve"> backend; 115/115 tests passing across all phases.</w:t>
      </w:r>
    </w:p>
    <w:p w14:paraId="71AF5465" w14:textId="77777777" w:rsidR="000E62B4" w:rsidRDefault="000E62B4" w:rsidP="000E62B4">
      <w:pPr>
        <w:spacing w:before="10" w:after="10"/>
      </w:pPr>
    </w:p>
    <w:p w14:paraId="3C02D4D3" w14:textId="72C6FAC4" w:rsidR="00081EB0" w:rsidRPr="000E62B4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333333"/>
        </w:rPr>
        <w:t xml:space="preserve">Applied temporal sanitation throughout </w:t>
      </w:r>
      <w:r w:rsidR="000E62B4">
        <w:rPr>
          <w:rFonts w:ascii="Arial" w:eastAsia="Arial" w:hAnsi="Arial" w:cs="Arial"/>
          <w:color w:val="333333"/>
        </w:rPr>
        <w:t>-</w:t>
      </w:r>
      <w:r>
        <w:rPr>
          <w:rFonts w:ascii="Arial" w:eastAsia="Arial" w:hAnsi="Arial" w:cs="Arial"/>
          <w:color w:val="333333"/>
        </w:rPr>
        <w:t xml:space="preserve"> zero lookahead bias in target construction and model evaluation splits.</w:t>
      </w:r>
    </w:p>
    <w:p w14:paraId="229EEDBF" w14:textId="77777777" w:rsidR="000E62B4" w:rsidRDefault="000E62B4" w:rsidP="000E62B4">
      <w:pPr>
        <w:spacing w:before="10" w:after="10"/>
      </w:pPr>
    </w:p>
    <w:p w14:paraId="53AB6D81" w14:textId="1C0CB7CE" w:rsidR="00081EB0" w:rsidRPr="000E62B4" w:rsidRDefault="000E62B4">
      <w:pPr>
        <w:tabs>
          <w:tab w:val="right" w:pos="10512"/>
        </w:tabs>
        <w:spacing w:before="80" w:after="20"/>
        <w:rPr>
          <w:rFonts w:ascii="Arial" w:eastAsia="Arial" w:hAnsi="Arial" w:cs="Arial"/>
          <w:i/>
          <w:iCs/>
          <w:color w:val="666666"/>
          <w:sz w:val="18"/>
          <w:szCs w:val="18"/>
        </w:rPr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Senti Scope</w:t>
      </w:r>
      <w:r w:rsidR="00000000"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(</w:t>
      </w:r>
      <w:r w:rsidR="00000000"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Fast API</w:t>
      </w:r>
      <w:r w:rsidR="00000000"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· 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Hugging Face</w:t>
      </w:r>
      <w:r w:rsidR="00000000"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· Redis · React · Docker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)</w:t>
      </w:r>
      <w:r w:rsidR="00000000">
        <w:tab/>
      </w:r>
      <w:hyperlink r:id="rId6" w:history="1">
        <w:r w:rsidR="00000000">
          <w:rPr>
            <w:rFonts w:ascii="Arial" w:eastAsia="Arial" w:hAnsi="Arial" w:cs="Arial"/>
            <w:color w:val="333333"/>
            <w:sz w:val="18"/>
            <w:szCs w:val="18"/>
            <w:u w:val="single" w:color="CCCCCC"/>
          </w:rPr>
          <w:t>github.com/manav363/sentiment-dashboard</w:t>
        </w:r>
      </w:hyperlink>
    </w:p>
    <w:p w14:paraId="7294D94F" w14:textId="28099E8C" w:rsidR="00081EB0" w:rsidRPr="000E62B4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333333"/>
        </w:rPr>
        <w:t xml:space="preserve">Full-stack sentiment analysis app: accepts pasted text or URLs, runs a </w:t>
      </w:r>
      <w:r w:rsidR="000E62B4">
        <w:rPr>
          <w:rFonts w:ascii="Arial" w:eastAsia="Arial" w:hAnsi="Arial" w:cs="Arial"/>
          <w:color w:val="333333"/>
        </w:rPr>
        <w:t>Hugging Face</w:t>
      </w:r>
      <w:r>
        <w:rPr>
          <w:rFonts w:ascii="Arial" w:eastAsia="Arial" w:hAnsi="Arial" w:cs="Arial"/>
          <w:color w:val="333333"/>
        </w:rPr>
        <w:t xml:space="preserve"> transformer pipeline with chunking and concurrent inference, returns confidence-broken classifications.</w:t>
      </w:r>
    </w:p>
    <w:p w14:paraId="209B0760" w14:textId="77777777" w:rsidR="000E62B4" w:rsidRDefault="000E62B4" w:rsidP="000E62B4">
      <w:pPr>
        <w:pStyle w:val="ListParagraph"/>
        <w:spacing w:before="10" w:after="10"/>
        <w:ind w:left="360"/>
      </w:pPr>
    </w:p>
    <w:p w14:paraId="536197AC" w14:textId="44055296" w:rsidR="00081EB0" w:rsidRPr="000E62B4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333333"/>
        </w:rPr>
        <w:t xml:space="preserve">Production hardened: SSRF protection on URL ingestion, request correlation via X-Request-ID, </w:t>
      </w:r>
      <w:r w:rsidR="000E62B4">
        <w:rPr>
          <w:rFonts w:ascii="Arial" w:eastAsia="Arial" w:hAnsi="Arial" w:cs="Arial"/>
          <w:color w:val="333333"/>
        </w:rPr>
        <w:t>Up stash</w:t>
      </w:r>
      <w:r>
        <w:rPr>
          <w:rFonts w:ascii="Arial" w:eastAsia="Arial" w:hAnsi="Arial" w:cs="Arial"/>
          <w:color w:val="333333"/>
        </w:rPr>
        <w:t xml:space="preserve"> Redis caching, </w:t>
      </w:r>
      <w:proofErr w:type="spellStart"/>
      <w:r>
        <w:rPr>
          <w:rFonts w:ascii="Arial" w:eastAsia="Arial" w:hAnsi="Arial" w:cs="Arial"/>
          <w:color w:val="333333"/>
        </w:rPr>
        <w:t>Dockerised</w:t>
      </w:r>
      <w:proofErr w:type="spellEnd"/>
      <w:r>
        <w:rPr>
          <w:rFonts w:ascii="Arial" w:eastAsia="Arial" w:hAnsi="Arial" w:cs="Arial"/>
          <w:color w:val="333333"/>
        </w:rPr>
        <w:t xml:space="preserve"> backend + frontend, </w:t>
      </w:r>
      <w:proofErr w:type="spellStart"/>
      <w:r>
        <w:rPr>
          <w:rFonts w:ascii="Arial" w:eastAsia="Arial" w:hAnsi="Arial" w:cs="Arial"/>
          <w:color w:val="333333"/>
        </w:rPr>
        <w:t>pytest</w:t>
      </w:r>
      <w:proofErr w:type="spellEnd"/>
      <w:r>
        <w:rPr>
          <w:rFonts w:ascii="Arial" w:eastAsia="Arial" w:hAnsi="Arial" w:cs="Arial"/>
          <w:color w:val="333333"/>
        </w:rPr>
        <w:t xml:space="preserve"> suite green.</w:t>
      </w:r>
    </w:p>
    <w:p w14:paraId="43CA80D2" w14:textId="77777777" w:rsidR="000E62B4" w:rsidRDefault="000E62B4" w:rsidP="000E62B4">
      <w:pPr>
        <w:spacing w:before="10" w:after="10"/>
      </w:pPr>
    </w:p>
    <w:p w14:paraId="62047195" w14:textId="539CE9BA" w:rsidR="00081EB0" w:rsidRPr="000E62B4" w:rsidRDefault="00000000">
      <w:pPr>
        <w:tabs>
          <w:tab w:val="right" w:pos="10512"/>
        </w:tabs>
        <w:spacing w:before="80" w:after="20"/>
        <w:rPr>
          <w:rFonts w:ascii="Arial" w:eastAsia="Arial" w:hAnsi="Arial" w:cs="Arial"/>
          <w:i/>
          <w:iCs/>
          <w:color w:val="666666"/>
          <w:sz w:val="18"/>
          <w:szCs w:val="18"/>
        </w:rPr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Intraday Trading AI </w:t>
      </w:r>
      <w:r w:rsidR="000E62B4">
        <w:rPr>
          <w:rFonts w:ascii="Arial" w:eastAsia="Arial" w:hAnsi="Arial" w:cs="Arial"/>
          <w:b/>
          <w:bCs/>
          <w:color w:val="1A1A1A"/>
          <w:sz w:val="21"/>
          <w:szCs w:val="21"/>
        </w:rPr>
        <w:t>-</w:t>
      </w:r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 India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r w:rsidR="000E62B4">
        <w:rPr>
          <w:rFonts w:ascii="Arial" w:eastAsia="Arial" w:hAnsi="Arial" w:cs="Arial"/>
          <w:i/>
          <w:iCs/>
          <w:color w:val="666666"/>
          <w:sz w:val="18"/>
          <w:szCs w:val="18"/>
        </w:rPr>
        <w:t>(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Python · ML · NSE 500 · Walk-Forward</w:t>
      </w:r>
      <w:r w:rsidR="000E62B4">
        <w:rPr>
          <w:rFonts w:ascii="Arial" w:eastAsia="Arial" w:hAnsi="Arial" w:cs="Arial"/>
          <w:i/>
          <w:iCs/>
          <w:color w:val="666666"/>
          <w:sz w:val="18"/>
          <w:szCs w:val="18"/>
        </w:rPr>
        <w:t>)</w:t>
      </w:r>
      <w:r>
        <w:tab/>
      </w:r>
      <w:hyperlink r:id="rId7" w:history="1">
        <w:r>
          <w:rPr>
            <w:rFonts w:ascii="Arial" w:eastAsia="Arial" w:hAnsi="Arial" w:cs="Arial"/>
            <w:color w:val="333333"/>
            <w:sz w:val="18"/>
            <w:szCs w:val="18"/>
            <w:u w:val="single" w:color="CCCCCC"/>
          </w:rPr>
          <w:t>github.com/manav363/intraday-trading-ai-</w:t>
        </w:r>
        <w:proofErr w:type="spellStart"/>
        <w:r>
          <w:rPr>
            <w:rFonts w:ascii="Arial" w:eastAsia="Arial" w:hAnsi="Arial" w:cs="Arial"/>
            <w:color w:val="333333"/>
            <w:sz w:val="18"/>
            <w:szCs w:val="18"/>
            <w:u w:val="single" w:color="CCCCCC"/>
          </w:rPr>
          <w:t>india</w:t>
        </w:r>
        <w:proofErr w:type="spellEnd"/>
      </w:hyperlink>
    </w:p>
    <w:p w14:paraId="5F8641A3" w14:textId="77777777" w:rsidR="00081EB0" w:rsidRPr="000E62B4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333333"/>
        </w:rPr>
        <w:t>Research console for NSE 500 equities: stage-1 prefilter + stage-2 deep scan, walk-forward classifier with fold-level Sharpe/drawdown/Calmar reporting.</w:t>
      </w:r>
    </w:p>
    <w:p w14:paraId="070F1409" w14:textId="77777777" w:rsidR="000E62B4" w:rsidRDefault="000E62B4" w:rsidP="000E62B4">
      <w:pPr>
        <w:pStyle w:val="ListParagraph"/>
        <w:spacing w:before="10" w:after="10"/>
        <w:ind w:left="360"/>
      </w:pPr>
    </w:p>
    <w:p w14:paraId="3C90E242" w14:textId="5AB5726B" w:rsidR="00081EB0" w:rsidRPr="000E62B4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333333"/>
        </w:rPr>
        <w:t xml:space="preserve">Event calendar integrating F&amp;O expiry, RBI policy dates, and budget events; </w:t>
      </w:r>
      <w:r w:rsidR="000E62B4">
        <w:rPr>
          <w:rFonts w:ascii="Arial" w:eastAsia="Arial" w:hAnsi="Arial" w:cs="Arial"/>
          <w:color w:val="333333"/>
        </w:rPr>
        <w:t>back testing</w:t>
      </w:r>
      <w:r>
        <w:rPr>
          <w:rFonts w:ascii="Arial" w:eastAsia="Arial" w:hAnsi="Arial" w:cs="Arial"/>
          <w:color w:val="333333"/>
        </w:rPr>
        <w:t xml:space="preserve"> with configurable slippage and </w:t>
      </w:r>
      <w:proofErr w:type="spellStart"/>
      <w:r>
        <w:rPr>
          <w:rFonts w:ascii="Arial" w:eastAsia="Arial" w:hAnsi="Arial" w:cs="Arial"/>
          <w:color w:val="333333"/>
        </w:rPr>
        <w:t>intrabar</w:t>
      </w:r>
      <w:proofErr w:type="spellEnd"/>
      <w:r>
        <w:rPr>
          <w:rFonts w:ascii="Arial" w:eastAsia="Arial" w:hAnsi="Arial" w:cs="Arial"/>
          <w:color w:val="333333"/>
        </w:rPr>
        <w:t xml:space="preserve"> forced exits.</w:t>
      </w:r>
    </w:p>
    <w:p w14:paraId="1E221B80" w14:textId="77777777" w:rsidR="000E62B4" w:rsidRDefault="000E62B4" w:rsidP="000E62B4">
      <w:pPr>
        <w:spacing w:before="10" w:after="10"/>
      </w:pPr>
    </w:p>
    <w:p w14:paraId="1D44C1DD" w14:textId="34DEE6A4" w:rsidR="00081EB0" w:rsidRDefault="000E62B4">
      <w:pPr>
        <w:tabs>
          <w:tab w:val="right" w:pos="10512"/>
        </w:tabs>
        <w:spacing w:before="80" w:after="2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API Blueprint</w:t>
      </w:r>
      <w:r w:rsidR="00000000"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(Fast API</w:t>
      </w:r>
      <w:r w:rsidR="00000000"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· React · PostgreSQL · Express · Docker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)</w:t>
      </w:r>
      <w:r w:rsidR="00000000">
        <w:tab/>
      </w:r>
      <w:hyperlink r:id="rId8" w:history="1">
        <w:r w:rsidR="00000000">
          <w:rPr>
            <w:rFonts w:ascii="Arial" w:eastAsia="Arial" w:hAnsi="Arial" w:cs="Arial"/>
            <w:color w:val="333333"/>
            <w:sz w:val="18"/>
            <w:szCs w:val="18"/>
            <w:u w:val="single" w:color="CCCCCC"/>
          </w:rPr>
          <w:t>github.com/manav363/</w:t>
        </w:r>
        <w:proofErr w:type="spellStart"/>
        <w:r w:rsidR="00000000">
          <w:rPr>
            <w:rFonts w:ascii="Arial" w:eastAsia="Arial" w:hAnsi="Arial" w:cs="Arial"/>
            <w:color w:val="333333"/>
            <w:sz w:val="18"/>
            <w:szCs w:val="18"/>
            <w:u w:val="single" w:color="CCCCCC"/>
          </w:rPr>
          <w:t>apiblueprint</w:t>
        </w:r>
        <w:proofErr w:type="spellEnd"/>
      </w:hyperlink>
    </w:p>
    <w:p w14:paraId="71CE047D" w14:textId="316393DD" w:rsidR="00081EB0" w:rsidRPr="000E62B4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333333"/>
        </w:rPr>
        <w:t xml:space="preserve">Full-stack API design studio: define REST endpoints </w:t>
      </w:r>
      <w:r w:rsidR="000E62B4">
        <w:rPr>
          <w:rFonts w:ascii="Arial" w:eastAsia="Arial" w:hAnsi="Arial" w:cs="Arial"/>
          <w:color w:val="333333"/>
        </w:rPr>
        <w:t>-&gt;</w:t>
      </w:r>
      <w:r>
        <w:rPr>
          <w:rFonts w:ascii="Arial" w:eastAsia="Arial" w:hAnsi="Arial" w:cs="Arial"/>
          <w:color w:val="333333"/>
        </w:rPr>
        <w:t xml:space="preserve"> auto-generate </w:t>
      </w:r>
      <w:proofErr w:type="spellStart"/>
      <w:r>
        <w:rPr>
          <w:rFonts w:ascii="Arial" w:eastAsia="Arial" w:hAnsi="Arial" w:cs="Arial"/>
          <w:color w:val="333333"/>
        </w:rPr>
        <w:t>OpenAPI</w:t>
      </w:r>
      <w:proofErr w:type="spellEnd"/>
      <w:r>
        <w:rPr>
          <w:rFonts w:ascii="Arial" w:eastAsia="Arial" w:hAnsi="Arial" w:cs="Arial"/>
          <w:color w:val="333333"/>
        </w:rPr>
        <w:t xml:space="preserve"> specs </w:t>
      </w:r>
      <w:r w:rsidR="000E62B4">
        <w:rPr>
          <w:rFonts w:ascii="Arial" w:eastAsia="Arial" w:hAnsi="Arial" w:cs="Arial"/>
          <w:color w:val="333333"/>
        </w:rPr>
        <w:t>-&gt;</w:t>
      </w:r>
      <w:r>
        <w:rPr>
          <w:rFonts w:ascii="Arial" w:eastAsia="Arial" w:hAnsi="Arial" w:cs="Arial"/>
          <w:color w:val="333333"/>
        </w:rPr>
        <w:t xml:space="preserve"> serve mock responses via an Express dynamic mock server, all in one coherent loop.</w:t>
      </w:r>
    </w:p>
    <w:p w14:paraId="61B8793A" w14:textId="77777777" w:rsidR="000E62B4" w:rsidRDefault="000E62B4" w:rsidP="000E62B4">
      <w:pPr>
        <w:pStyle w:val="ListParagraph"/>
        <w:spacing w:before="10" w:after="10"/>
        <w:ind w:left="360"/>
      </w:pPr>
    </w:p>
    <w:p w14:paraId="078F1B03" w14:textId="77777777" w:rsidR="00081EB0" w:rsidRPr="000E62B4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333333"/>
        </w:rPr>
        <w:t>Auth-gated (HTTP Basic), Alembic migration path, smoke test harness, multi-service Docker Compose.</w:t>
      </w:r>
    </w:p>
    <w:p w14:paraId="0212B0B2" w14:textId="77777777" w:rsidR="000E62B4" w:rsidRDefault="000E62B4" w:rsidP="000E62B4">
      <w:pPr>
        <w:pStyle w:val="ListParagraph"/>
      </w:pPr>
    </w:p>
    <w:p w14:paraId="5693E05A" w14:textId="77777777" w:rsidR="000E62B4" w:rsidRDefault="000E62B4" w:rsidP="000E62B4">
      <w:pPr>
        <w:pStyle w:val="ListParagraph"/>
        <w:spacing w:before="10" w:after="10"/>
        <w:ind w:left="360"/>
      </w:pPr>
    </w:p>
    <w:p w14:paraId="180BEF46" w14:textId="45080EC6" w:rsidR="00081EB0" w:rsidRDefault="00000000">
      <w:pPr>
        <w:tabs>
          <w:tab w:val="right" w:pos="10512"/>
        </w:tabs>
        <w:spacing w:before="80" w:after="2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Personal AI Assistant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</w:t>
      </w:r>
      <w:r w:rsidR="000E62B4">
        <w:rPr>
          <w:rFonts w:ascii="Arial" w:eastAsia="Arial" w:hAnsi="Arial" w:cs="Arial"/>
          <w:i/>
          <w:iCs/>
          <w:color w:val="666666"/>
          <w:sz w:val="18"/>
          <w:szCs w:val="18"/>
        </w:rPr>
        <w:t>(Fast API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· </w:t>
      </w:r>
      <w:r w:rsidR="000E62B4">
        <w:rPr>
          <w:rFonts w:ascii="Arial" w:eastAsia="Arial" w:hAnsi="Arial" w:cs="Arial"/>
          <w:i/>
          <w:iCs/>
          <w:color w:val="666666"/>
          <w:sz w:val="18"/>
          <w:szCs w:val="18"/>
        </w:rPr>
        <w:t>Lang Chain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Groq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Tavily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· React</w:t>
      </w:r>
      <w:r w:rsidR="000E62B4">
        <w:rPr>
          <w:rFonts w:ascii="Arial" w:eastAsia="Arial" w:hAnsi="Arial" w:cs="Arial"/>
          <w:i/>
          <w:iCs/>
          <w:color w:val="666666"/>
          <w:sz w:val="18"/>
          <w:szCs w:val="18"/>
        </w:rPr>
        <w:t>)</w:t>
      </w:r>
      <w:r>
        <w:tab/>
      </w:r>
      <w:hyperlink r:id="rId9" w:history="1">
        <w:r>
          <w:rPr>
            <w:rFonts w:ascii="Arial" w:eastAsia="Arial" w:hAnsi="Arial" w:cs="Arial"/>
            <w:color w:val="333333"/>
            <w:sz w:val="18"/>
            <w:szCs w:val="18"/>
            <w:u w:val="single" w:color="CCCCCC"/>
          </w:rPr>
          <w:t>github.com/manav363/personal-ai-assistant</w:t>
        </w:r>
      </w:hyperlink>
    </w:p>
    <w:p w14:paraId="1CE71837" w14:textId="34EBE96F" w:rsidR="00081EB0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color w:val="333333"/>
        </w:rPr>
        <w:t xml:space="preserve">Full-stack </w:t>
      </w:r>
      <w:proofErr w:type="spellStart"/>
      <w:r>
        <w:rPr>
          <w:rFonts w:ascii="Arial" w:eastAsia="Arial" w:hAnsi="Arial" w:cs="Arial"/>
          <w:color w:val="333333"/>
        </w:rPr>
        <w:t>LangChain</w:t>
      </w:r>
      <w:proofErr w:type="spellEnd"/>
      <w:r>
        <w:rPr>
          <w:rFonts w:ascii="Arial" w:eastAsia="Arial" w:hAnsi="Arial" w:cs="Arial"/>
          <w:color w:val="333333"/>
        </w:rPr>
        <w:t xml:space="preserve"> agent with tool-calling (web search via </w:t>
      </w:r>
      <w:proofErr w:type="spellStart"/>
      <w:r>
        <w:rPr>
          <w:rFonts w:ascii="Arial" w:eastAsia="Arial" w:hAnsi="Arial" w:cs="Arial"/>
          <w:color w:val="333333"/>
        </w:rPr>
        <w:t>Tavily</w:t>
      </w:r>
      <w:proofErr w:type="spellEnd"/>
      <w:r>
        <w:rPr>
          <w:rFonts w:ascii="Arial" w:eastAsia="Arial" w:hAnsi="Arial" w:cs="Arial"/>
          <w:color w:val="333333"/>
        </w:rPr>
        <w:t xml:space="preserve">, </w:t>
      </w:r>
      <w:proofErr w:type="spellStart"/>
      <w:r>
        <w:rPr>
          <w:rFonts w:ascii="Arial" w:eastAsia="Arial" w:hAnsi="Arial" w:cs="Arial"/>
          <w:color w:val="333333"/>
        </w:rPr>
        <w:t>Groq</w:t>
      </w:r>
      <w:proofErr w:type="spellEnd"/>
      <w:r>
        <w:rPr>
          <w:rFonts w:ascii="Arial" w:eastAsia="Arial" w:hAnsi="Arial" w:cs="Arial"/>
          <w:color w:val="333333"/>
        </w:rPr>
        <w:t xml:space="preserve">-backed LLM), React chat UI, and </w:t>
      </w:r>
      <w:r w:rsidR="000E62B4">
        <w:rPr>
          <w:rFonts w:ascii="Arial" w:eastAsia="Arial" w:hAnsi="Arial" w:cs="Arial"/>
          <w:color w:val="333333"/>
        </w:rPr>
        <w:t>Fast API</w:t>
      </w:r>
      <w:r>
        <w:rPr>
          <w:rFonts w:ascii="Arial" w:eastAsia="Arial" w:hAnsi="Arial" w:cs="Arial"/>
          <w:color w:val="333333"/>
        </w:rPr>
        <w:t xml:space="preserve"> backend.</w:t>
      </w:r>
    </w:p>
    <w:sectPr w:rsidR="00081EB0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5489B"/>
    <w:multiLevelType w:val="hybridMultilevel"/>
    <w:tmpl w:val="64EE53C0"/>
    <w:lvl w:ilvl="0" w:tplc="49966AC4">
      <w:start w:val="1"/>
      <w:numFmt w:val="bullet"/>
      <w:lvlText w:val="●"/>
      <w:lvlJc w:val="left"/>
      <w:pPr>
        <w:ind w:left="720" w:hanging="360"/>
      </w:pPr>
    </w:lvl>
    <w:lvl w:ilvl="1" w:tplc="71F8D2C6">
      <w:start w:val="1"/>
      <w:numFmt w:val="bullet"/>
      <w:lvlText w:val="○"/>
      <w:lvlJc w:val="left"/>
      <w:pPr>
        <w:ind w:left="1440" w:hanging="360"/>
      </w:pPr>
    </w:lvl>
    <w:lvl w:ilvl="2" w:tplc="846A4E78">
      <w:start w:val="1"/>
      <w:numFmt w:val="bullet"/>
      <w:lvlText w:val="■"/>
      <w:lvlJc w:val="left"/>
      <w:pPr>
        <w:ind w:left="2160" w:hanging="360"/>
      </w:pPr>
    </w:lvl>
    <w:lvl w:ilvl="3" w:tplc="BD1A42D0">
      <w:start w:val="1"/>
      <w:numFmt w:val="bullet"/>
      <w:lvlText w:val="●"/>
      <w:lvlJc w:val="left"/>
      <w:pPr>
        <w:ind w:left="2880" w:hanging="360"/>
      </w:pPr>
    </w:lvl>
    <w:lvl w:ilvl="4" w:tplc="77EE46F4">
      <w:start w:val="1"/>
      <w:numFmt w:val="bullet"/>
      <w:lvlText w:val="○"/>
      <w:lvlJc w:val="left"/>
      <w:pPr>
        <w:ind w:left="3600" w:hanging="360"/>
      </w:pPr>
    </w:lvl>
    <w:lvl w:ilvl="5" w:tplc="938858D6">
      <w:start w:val="1"/>
      <w:numFmt w:val="bullet"/>
      <w:lvlText w:val="■"/>
      <w:lvlJc w:val="left"/>
      <w:pPr>
        <w:ind w:left="4320" w:hanging="360"/>
      </w:pPr>
    </w:lvl>
    <w:lvl w:ilvl="6" w:tplc="92AA268E">
      <w:start w:val="1"/>
      <w:numFmt w:val="bullet"/>
      <w:lvlText w:val="●"/>
      <w:lvlJc w:val="left"/>
      <w:pPr>
        <w:ind w:left="5040" w:hanging="360"/>
      </w:pPr>
    </w:lvl>
    <w:lvl w:ilvl="7" w:tplc="7CE2753A">
      <w:start w:val="1"/>
      <w:numFmt w:val="bullet"/>
      <w:lvlText w:val="●"/>
      <w:lvlJc w:val="left"/>
      <w:pPr>
        <w:ind w:left="5760" w:hanging="360"/>
      </w:pPr>
    </w:lvl>
    <w:lvl w:ilvl="8" w:tplc="96CA2D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FA7B77"/>
    <w:multiLevelType w:val="hybridMultilevel"/>
    <w:tmpl w:val="8BF6BE8A"/>
    <w:lvl w:ilvl="0" w:tplc="6B94AB78">
      <w:start w:val="1"/>
      <w:numFmt w:val="bullet"/>
      <w:lvlText w:val="•"/>
      <w:lvlJc w:val="left"/>
      <w:pPr>
        <w:ind w:left="360" w:hanging="240"/>
      </w:pPr>
    </w:lvl>
    <w:lvl w:ilvl="1" w:tplc="B4E89878">
      <w:numFmt w:val="decimal"/>
      <w:lvlText w:val=""/>
      <w:lvlJc w:val="left"/>
    </w:lvl>
    <w:lvl w:ilvl="2" w:tplc="D06E90D0">
      <w:numFmt w:val="decimal"/>
      <w:lvlText w:val=""/>
      <w:lvlJc w:val="left"/>
    </w:lvl>
    <w:lvl w:ilvl="3" w:tplc="08309352">
      <w:numFmt w:val="decimal"/>
      <w:lvlText w:val=""/>
      <w:lvlJc w:val="left"/>
    </w:lvl>
    <w:lvl w:ilvl="4" w:tplc="5EF0AD92">
      <w:numFmt w:val="decimal"/>
      <w:lvlText w:val=""/>
      <w:lvlJc w:val="left"/>
    </w:lvl>
    <w:lvl w:ilvl="5" w:tplc="680882A0">
      <w:numFmt w:val="decimal"/>
      <w:lvlText w:val=""/>
      <w:lvlJc w:val="left"/>
    </w:lvl>
    <w:lvl w:ilvl="6" w:tplc="B9101360">
      <w:numFmt w:val="decimal"/>
      <w:lvlText w:val=""/>
      <w:lvlJc w:val="left"/>
    </w:lvl>
    <w:lvl w:ilvl="7" w:tplc="91284FA8">
      <w:numFmt w:val="decimal"/>
      <w:lvlText w:val=""/>
      <w:lvlJc w:val="left"/>
    </w:lvl>
    <w:lvl w:ilvl="8" w:tplc="40427E60">
      <w:numFmt w:val="decimal"/>
      <w:lvlText w:val=""/>
      <w:lvlJc w:val="left"/>
    </w:lvl>
  </w:abstractNum>
  <w:num w:numId="1" w16cid:durableId="2091265689">
    <w:abstractNumId w:val="0"/>
    <w:lvlOverride w:ilvl="0">
      <w:startOverride w:val="1"/>
    </w:lvlOverride>
  </w:num>
  <w:num w:numId="2" w16cid:durableId="14076121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EB0"/>
    <w:rsid w:val="00081EB0"/>
    <w:rsid w:val="000E62B4"/>
    <w:rsid w:val="0035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4D41A"/>
  <w15:docId w15:val="{5B3BBEE5-4A5C-5A49-9D62-B46C0E69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av363/apibluepri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nav363/intraday-trading-ai-ind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nav363/sentiment-dashboar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manav36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nav363/personal-ai-assist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manav garg</cp:lastModifiedBy>
  <cp:revision>2</cp:revision>
  <dcterms:created xsi:type="dcterms:W3CDTF">2026-05-08T15:42:00Z</dcterms:created>
  <dcterms:modified xsi:type="dcterms:W3CDTF">2026-05-10T19:53:00Z</dcterms:modified>
</cp:coreProperties>
</file>