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study 1</w:t>
      </w:r>
    </w:p>
    <w:p w:rsidR="00000000" w:rsidDel="00000000" w:rsidP="00000000" w:rsidRDefault="00000000" w:rsidRPr="00000000" w14:paraId="00000002">
      <w:pPr>
        <w:spacing w:after="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before="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 </w:t>
      </w:r>
      <w:r w:rsidDel="00000000" w:rsidR="00000000" w:rsidRPr="00000000">
        <w:rPr>
          <w:rFonts w:ascii="Times New Roman" w:cs="Times New Roman" w:eastAsia="Times New Roman" w:hAnsi="Times New Roman"/>
          <w:sz w:val="28"/>
          <w:szCs w:val="28"/>
          <w:rtl w:val="0"/>
        </w:rPr>
        <w:t xml:space="preserve"> To study different laws and standards of cybersecurity.</w:t>
      </w:r>
    </w:p>
    <w:p w:rsidR="00000000" w:rsidDel="00000000" w:rsidP="00000000" w:rsidRDefault="00000000" w:rsidRPr="00000000" w14:paraId="00000005">
      <w:pPr>
        <w:spacing w:after="0" w:before="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 </w:t>
      </w:r>
    </w:p>
    <w:p w:rsidR="00000000" w:rsidDel="00000000" w:rsidP="00000000" w:rsidRDefault="00000000" w:rsidRPr="00000000" w14:paraId="00000007">
      <w:pPr>
        <w:spacing w:after="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What is cybersecurity?</w:t>
      </w:r>
    </w:p>
    <w:p w:rsidR="00000000" w:rsidDel="00000000" w:rsidP="00000000" w:rsidRDefault="00000000" w:rsidRPr="00000000" w14:paraId="00000008">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Cybersecurity is the practice of protecting computer systems, networks, programs, and data from unauthorized access, use, disclosure, disruption, modification, or destruction. Its primary goal is to safeguard information technology (IT) assets and resources against a wide range of threats and vulnerabilities posed by cyber attackers, hackers, and malicious actors.</w:t>
      </w:r>
    </w:p>
    <w:p w:rsidR="00000000" w:rsidDel="00000000" w:rsidP="00000000" w:rsidRDefault="00000000" w:rsidRPr="00000000" w14:paraId="00000009">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What are cybersecurity standards?</w:t>
      </w:r>
    </w:p>
    <w:p w:rsidR="00000000" w:rsidDel="00000000" w:rsidP="00000000" w:rsidRDefault="00000000" w:rsidRPr="00000000" w14:paraId="0000000B">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Cybersecurity standards are a set of guidelines, best practices, and requirements established to promote and maintain effective cybersecurity measures within organizations and across industries. These standards aim to provide a framework for implementing security controls, managing risks, and protecting information systems and data from cyber threats. They are developed and maintained by various organizations, both public and private, and are often created through a collaborative and consensus-driven process involving experts from the cybersecurity community.</w:t>
      </w:r>
    </w:p>
    <w:p w:rsidR="00000000" w:rsidDel="00000000" w:rsidP="00000000" w:rsidRDefault="00000000" w:rsidRPr="00000000" w14:paraId="0000000C">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What cybersecurity laws and standards ?</w:t>
      </w:r>
    </w:p>
    <w:p w:rsidR="00000000" w:rsidDel="00000000" w:rsidP="00000000" w:rsidRDefault="00000000" w:rsidRPr="00000000" w14:paraId="0000000E">
      <w:pPr>
        <w:spacing w:after="0" w:before="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ISO</w:t>
      </w:r>
    </w:p>
    <w:p w:rsidR="00000000" w:rsidDel="00000000" w:rsidP="00000000" w:rsidRDefault="00000000" w:rsidRPr="00000000" w14:paraId="0000000F">
      <w:pPr>
        <w:numPr>
          <w:ilvl w:val="0"/>
          <w:numId w:val="10"/>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 (International Organization for Standardization) is an independent, non-governmental international organization established on 23 February 1947. It develops and publishes voluntary international standards to ensure quality, safety, and efficiency across various industries.</w:t>
      </w:r>
    </w:p>
    <w:p w:rsidR="00000000" w:rsidDel="00000000" w:rsidP="00000000" w:rsidRDefault="00000000" w:rsidRPr="00000000" w14:paraId="00000010">
      <w:pPr>
        <w:numPr>
          <w:ilvl w:val="0"/>
          <w:numId w:val="10"/>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 has published over 22,336 International Standards and related documents covering industries like information technology, food safety, agriculture, and healthcare.</w:t>
      </w:r>
    </w:p>
    <w:p w:rsidR="00000000" w:rsidDel="00000000" w:rsidP="00000000" w:rsidRDefault="00000000" w:rsidRPr="00000000" w14:paraId="00000011">
      <w:pPr>
        <w:numPr>
          <w:ilvl w:val="0"/>
          <w:numId w:val="10"/>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ISO 27000 series is a family of information security standards developed by ISO and IEC (International Electrotechnical Commission) to provide a globally recognized framework for best information security management.</w:t>
      </w:r>
    </w:p>
    <w:p w:rsidR="00000000" w:rsidDel="00000000" w:rsidP="00000000" w:rsidRDefault="00000000" w:rsidRPr="00000000" w14:paraId="00000012">
      <w:pPr>
        <w:numPr>
          <w:ilvl w:val="0"/>
          <w:numId w:val="10"/>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 27001: It allows organizations to demonstrate their ability to manage information security effectively and protect confidential data and information.</w:t>
      </w:r>
    </w:p>
    <w:p w:rsidR="00000000" w:rsidDel="00000000" w:rsidP="00000000" w:rsidRDefault="00000000" w:rsidRPr="00000000" w14:paraId="00000013">
      <w:pPr>
        <w:numPr>
          <w:ilvl w:val="0"/>
          <w:numId w:val="10"/>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 27000: This standard provides an explanation of terminologies used in ISO 27001.</w:t>
      </w:r>
    </w:p>
    <w:p w:rsidR="00000000" w:rsidDel="00000000" w:rsidP="00000000" w:rsidRDefault="00000000" w:rsidRPr="00000000" w14:paraId="00000014">
      <w:pPr>
        <w:numPr>
          <w:ilvl w:val="0"/>
          <w:numId w:val="10"/>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 27002: It offers guidelines for organizational information security standards and practices, including the selection, implementation, and management of controls based on information security risk environment(s).</w:t>
      </w:r>
    </w:p>
    <w:p w:rsidR="00000000" w:rsidDel="00000000" w:rsidP="00000000" w:rsidRDefault="00000000" w:rsidRPr="00000000" w14:paraId="00000015">
      <w:pPr>
        <w:numPr>
          <w:ilvl w:val="0"/>
          <w:numId w:val="10"/>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 27005: Supports the concepts specified in 27001 and provides guidelines for implementing information security based on a risk management approach.</w:t>
      </w:r>
    </w:p>
    <w:p w:rsidR="00000000" w:rsidDel="00000000" w:rsidP="00000000" w:rsidRDefault="00000000" w:rsidRPr="00000000" w14:paraId="00000016">
      <w:pPr>
        <w:numPr>
          <w:ilvl w:val="0"/>
          <w:numId w:val="10"/>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 27032: Focuses on cybersecurity and includes guidelines for protecting information beyond the borders of an organization, such as in collaborations and partnerships.</w:t>
      </w:r>
    </w:p>
    <w:p w:rsidR="00000000" w:rsidDel="00000000" w:rsidP="00000000" w:rsidRDefault="00000000" w:rsidRPr="00000000" w14:paraId="00000017">
      <w:pPr>
        <w:numPr>
          <w:ilvl w:val="0"/>
          <w:numId w:val="10"/>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standards are essential in addressing the growing risk of cyber-attacks and ensuring the security of information assets like employee details, financial information, and intellectual property. Organizations can use the ISO 27000 series to build a robust information security management system, gain stakeholders' trust, and protect sensitive data from hackers and other cyber threats.</w:t>
      </w:r>
    </w:p>
    <w:p w:rsidR="00000000" w:rsidDel="00000000" w:rsidP="00000000" w:rsidRDefault="00000000" w:rsidRPr="00000000" w14:paraId="00000018">
      <w:pPr>
        <w:spacing w:after="0" w:before="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before="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IT Act</w:t>
      </w:r>
    </w:p>
    <w:p w:rsidR="00000000" w:rsidDel="00000000" w:rsidP="00000000" w:rsidRDefault="00000000" w:rsidRPr="00000000" w14:paraId="0000001A">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Information Technology Act (ITA-2000) is an Indian law aimed at providing the legal framework to address cybercrime and regulate e-commerce activities. It is based on the United Nations Model Law on E-Commerce 1996. The main objectives of the IT Act are:</w:t>
      </w:r>
    </w:p>
    <w:p w:rsidR="00000000" w:rsidDel="00000000" w:rsidP="00000000" w:rsidRDefault="00000000" w:rsidRPr="00000000" w14:paraId="0000001B">
      <w:pPr>
        <w:numPr>
          <w:ilvl w:val="0"/>
          <w:numId w:val="7"/>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Establishing legal infrastructure for addressing cybercrime and e-commerce in India.</w:t>
      </w:r>
    </w:p>
    <w:p w:rsidR="00000000" w:rsidDel="00000000" w:rsidP="00000000" w:rsidRDefault="00000000" w:rsidRPr="00000000" w14:paraId="0000001C">
      <w:pPr>
        <w:numPr>
          <w:ilvl w:val="0"/>
          <w:numId w:val="7"/>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Preventing the misuse of cyber networks and computers.</w:t>
      </w:r>
    </w:p>
    <w:p w:rsidR="00000000" w:rsidDel="00000000" w:rsidP="00000000" w:rsidRDefault="00000000" w:rsidRPr="00000000" w14:paraId="0000001D">
      <w:pPr>
        <w:numPr>
          <w:ilvl w:val="0"/>
          <w:numId w:val="7"/>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Boosting electronic commerce, e-transactions, and related activities.</w:t>
      </w:r>
    </w:p>
    <w:p w:rsidR="00000000" w:rsidDel="00000000" w:rsidP="00000000" w:rsidRDefault="00000000" w:rsidRPr="00000000" w14:paraId="0000001E">
      <w:pPr>
        <w:numPr>
          <w:ilvl w:val="0"/>
          <w:numId w:val="7"/>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Facilitating electronic governance through reliable electronic records.</w:t>
      </w:r>
    </w:p>
    <w:p w:rsidR="00000000" w:rsidDel="00000000" w:rsidP="00000000" w:rsidRDefault="00000000" w:rsidRPr="00000000" w14:paraId="0000001F">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points about the IT Act:</w:t>
      </w:r>
    </w:p>
    <w:p w:rsidR="00000000" w:rsidDel="00000000" w:rsidP="00000000" w:rsidRDefault="00000000" w:rsidRPr="00000000" w14:paraId="00000022">
      <w:pPr>
        <w:numPr>
          <w:ilvl w:val="0"/>
          <w:numId w:val="1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officially passed in 2000 and amended in 2008.</w:t>
      </w:r>
    </w:p>
    <w:p w:rsidR="00000000" w:rsidDel="00000000" w:rsidP="00000000" w:rsidRDefault="00000000" w:rsidRPr="00000000" w14:paraId="00000023">
      <w:pPr>
        <w:numPr>
          <w:ilvl w:val="0"/>
          <w:numId w:val="1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act consists of 13 chapters, 94 sections, and 4 schedules.</w:t>
      </w:r>
    </w:p>
    <w:p w:rsidR="00000000" w:rsidDel="00000000" w:rsidP="00000000" w:rsidRDefault="00000000" w:rsidRPr="00000000" w14:paraId="00000024">
      <w:pPr>
        <w:numPr>
          <w:ilvl w:val="0"/>
          <w:numId w:val="1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initial sections (1-14) focus on digital signatures and certifying authorities licensed to issue digital signature certificates.</w:t>
      </w:r>
    </w:p>
    <w:p w:rsidR="00000000" w:rsidDel="00000000" w:rsidP="00000000" w:rsidRDefault="00000000" w:rsidRPr="00000000" w14:paraId="00000025">
      <w:pPr>
        <w:numPr>
          <w:ilvl w:val="0"/>
          <w:numId w:val="1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Sections 43 to 47 address penalties and compensation for various offenses.</w:t>
      </w:r>
    </w:p>
    <w:p w:rsidR="00000000" w:rsidDel="00000000" w:rsidP="00000000" w:rsidRDefault="00000000" w:rsidRPr="00000000" w14:paraId="00000026">
      <w:pPr>
        <w:numPr>
          <w:ilvl w:val="0"/>
          <w:numId w:val="1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Sections 48 to 64 deal with the appeal process to the high court.</w:t>
      </w:r>
    </w:p>
    <w:p w:rsidR="00000000" w:rsidDel="00000000" w:rsidP="00000000" w:rsidRDefault="00000000" w:rsidRPr="00000000" w14:paraId="00000027">
      <w:pPr>
        <w:numPr>
          <w:ilvl w:val="0"/>
          <w:numId w:val="1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Sections 65 to 79 cover different offenses specified in the act.</w:t>
      </w:r>
    </w:p>
    <w:p w:rsidR="00000000" w:rsidDel="00000000" w:rsidP="00000000" w:rsidRDefault="00000000" w:rsidRPr="00000000" w14:paraId="00000028">
      <w:pPr>
        <w:numPr>
          <w:ilvl w:val="0"/>
          <w:numId w:val="1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remaining sections (80-94) handle miscellaneous aspects of the act.</w:t>
      </w:r>
    </w:p>
    <w:p w:rsidR="00000000" w:rsidDel="00000000" w:rsidP="00000000" w:rsidRDefault="00000000" w:rsidRPr="00000000" w14:paraId="00000029">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before="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Copyright Act</w:t>
      </w:r>
    </w:p>
    <w:p w:rsidR="00000000" w:rsidDel="00000000" w:rsidP="00000000" w:rsidRDefault="00000000" w:rsidRPr="00000000" w14:paraId="0000002B">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Copyright Act of 1957, amended by the Copyright Amendment Act of 2012, governs copyright law in India since 21st January 1958. Copyright is a legal term that grants ownership and control rights to the creators of "original works of authorship" fixed in tangible forms like books, videos, music, and computer programs. The law seeks to strike a balance between the use and reuse of creative works and the creators' desire to monetize their work by controlling who can make and sell copies of their creations.</w:t>
      </w:r>
    </w:p>
    <w:p w:rsidR="00000000" w:rsidDel="00000000" w:rsidP="00000000" w:rsidRDefault="00000000" w:rsidRPr="00000000" w14:paraId="0000002C">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Copyright Act covers the following aspects:</w:t>
      </w:r>
    </w:p>
    <w:p w:rsidR="00000000" w:rsidDel="00000000" w:rsidP="00000000" w:rsidRDefault="00000000" w:rsidRPr="00000000" w14:paraId="0000002E">
      <w:pPr>
        <w:numPr>
          <w:ilvl w:val="0"/>
          <w:numId w:val="14"/>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Rights of copyright owners.</w:t>
      </w:r>
    </w:p>
    <w:p w:rsidR="00000000" w:rsidDel="00000000" w:rsidP="00000000" w:rsidRDefault="00000000" w:rsidRPr="00000000" w14:paraId="0000002F">
      <w:pPr>
        <w:numPr>
          <w:ilvl w:val="0"/>
          <w:numId w:val="14"/>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Works eligible for copyright protection.</w:t>
      </w:r>
    </w:p>
    <w:p w:rsidR="00000000" w:rsidDel="00000000" w:rsidP="00000000" w:rsidRDefault="00000000" w:rsidRPr="00000000" w14:paraId="00000030">
      <w:pPr>
        <w:numPr>
          <w:ilvl w:val="0"/>
          <w:numId w:val="14"/>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Duration of copyright protection.</w:t>
      </w:r>
    </w:p>
    <w:p w:rsidR="00000000" w:rsidDel="00000000" w:rsidP="00000000" w:rsidRDefault="00000000" w:rsidRPr="00000000" w14:paraId="00000031">
      <w:pPr>
        <w:numPr>
          <w:ilvl w:val="0"/>
          <w:numId w:val="14"/>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Eligibility criteria for claiming copyright.</w:t>
      </w:r>
    </w:p>
    <w:p w:rsidR="00000000" w:rsidDel="00000000" w:rsidP="00000000" w:rsidRDefault="00000000" w:rsidRPr="00000000" w14:paraId="00000032">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other hand, the Copyright Act does not cover the following:</w:t>
      </w:r>
    </w:p>
    <w:p w:rsidR="00000000" w:rsidDel="00000000" w:rsidP="00000000" w:rsidRDefault="00000000" w:rsidRPr="00000000" w14:paraId="00000034">
      <w:pPr>
        <w:numPr>
          <w:ilvl w:val="0"/>
          <w:numId w:val="12"/>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Ideas, procedures, methods, processes, concepts, systems, principles, or discoveries.</w:t>
      </w:r>
    </w:p>
    <w:p w:rsidR="00000000" w:rsidDel="00000000" w:rsidP="00000000" w:rsidRDefault="00000000" w:rsidRPr="00000000" w14:paraId="00000035">
      <w:pPr>
        <w:numPr>
          <w:ilvl w:val="0"/>
          <w:numId w:val="12"/>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Works not fixed in tangible forms (e.g., choreographic works without notation or recorded performances).</w:t>
      </w:r>
    </w:p>
    <w:p w:rsidR="00000000" w:rsidDel="00000000" w:rsidP="00000000" w:rsidRDefault="00000000" w:rsidRPr="00000000" w14:paraId="00000036">
      <w:pPr>
        <w:numPr>
          <w:ilvl w:val="0"/>
          <w:numId w:val="12"/>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 symbols or designs.</w:t>
      </w:r>
    </w:p>
    <w:p w:rsidR="00000000" w:rsidDel="00000000" w:rsidP="00000000" w:rsidRDefault="00000000" w:rsidRPr="00000000" w14:paraId="00000037">
      <w:pPr>
        <w:numPr>
          <w:ilvl w:val="0"/>
          <w:numId w:val="12"/>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Titles, names, short phrases, and slogans.</w:t>
      </w:r>
    </w:p>
    <w:p w:rsidR="00000000" w:rsidDel="00000000" w:rsidP="00000000" w:rsidRDefault="00000000" w:rsidRPr="00000000" w14:paraId="00000038">
      <w:pPr>
        <w:numPr>
          <w:ilvl w:val="0"/>
          <w:numId w:val="12"/>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Mere variations of typographic ornamentation, lettering, or coloring.</w:t>
      </w:r>
    </w:p>
    <w:p w:rsidR="00000000" w:rsidDel="00000000" w:rsidP="00000000" w:rsidRDefault="00000000" w:rsidRPr="00000000" w14:paraId="00000039">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0" w:before="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Patent Law</w:t>
      </w:r>
    </w:p>
    <w:p w:rsidR="00000000" w:rsidDel="00000000" w:rsidP="00000000" w:rsidRDefault="00000000" w:rsidRPr="00000000" w14:paraId="0000003C">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Patent law is a law that deals with new inventions. Traditional patent law protects tangible scientific inventions, such as circuit boards, heating coils, car engines, or zippers. As time increases patent laws have been used to protect a broader variety of inventions such as business practices, coding algorithms, or genetically modified organisms. It is the right to exclude others from making, using, selling, importing, inducing others to infringe, and offering a product specially adapted for practice of the patent.</w:t>
      </w:r>
    </w:p>
    <w:p w:rsidR="00000000" w:rsidDel="00000000" w:rsidP="00000000" w:rsidRDefault="00000000" w:rsidRPr="00000000" w14:paraId="0000003D">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before="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IPR</w:t>
      </w:r>
    </w:p>
    <w:p w:rsidR="00000000" w:rsidDel="00000000" w:rsidP="00000000" w:rsidRDefault="00000000" w:rsidRPr="00000000" w14:paraId="0000003F">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Intellectual property rights is a right that allows creators, or owners of patents, trademarks or copyrighted works to benefit from their own plans, ideas, or other intangible assets or investment in a creation. These IPR rights are outlined in the Article 27 of the Universal Declaration of Human Rights. It provides for the right to benefit from the protection of moral and material interests resulting from authorship of scientific, literary or artistic productions. These property rights allow the holder to exercise a monopoly on the use of the item for a specified period.</w:t>
      </w:r>
    </w:p>
    <w:p w:rsidR="00000000" w:rsidDel="00000000" w:rsidP="00000000" w:rsidRDefault="00000000" w:rsidRPr="00000000" w14:paraId="00000040">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0" w:before="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IPC </w:t>
      </w:r>
    </w:p>
    <w:p w:rsidR="00000000" w:rsidDel="00000000" w:rsidP="00000000" w:rsidRDefault="00000000" w:rsidRPr="00000000" w14:paraId="00000042">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Indian Penal Code (IPC) is the principal criminal code of India, which comprehensively covers various offenses and their punishments. In recent years, with the rise of technology and cyber activities, several amendments have been made to the IPC to address cybercrimes effectively.</w:t>
      </w:r>
    </w:p>
    <w:p w:rsidR="00000000" w:rsidDel="00000000" w:rsidP="00000000" w:rsidRDefault="00000000" w:rsidRPr="00000000" w14:paraId="00000043">
      <w:pPr>
        <w:numPr>
          <w:ilvl w:val="0"/>
          <w:numId w:val="3"/>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Unauthorized Access to Computer Systems (IPC Section 43)</w:t>
      </w:r>
    </w:p>
    <w:p w:rsidR="00000000" w:rsidDel="00000000" w:rsidP="00000000" w:rsidRDefault="00000000" w:rsidRPr="00000000" w14:paraId="00000044">
      <w:pPr>
        <w:numPr>
          <w:ilvl w:val="0"/>
          <w:numId w:val="3"/>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Theft and Unauthorized Copying (IPC Section 66)</w:t>
      </w:r>
    </w:p>
    <w:p w:rsidR="00000000" w:rsidDel="00000000" w:rsidP="00000000" w:rsidRDefault="00000000" w:rsidRPr="00000000" w14:paraId="00000045">
      <w:pPr>
        <w:numPr>
          <w:ilvl w:val="0"/>
          <w:numId w:val="3"/>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Computer-Related Fraud (IPC Section 66D)</w:t>
      </w:r>
    </w:p>
    <w:p w:rsidR="00000000" w:rsidDel="00000000" w:rsidP="00000000" w:rsidRDefault="00000000" w:rsidRPr="00000000" w14:paraId="00000046">
      <w:pPr>
        <w:numPr>
          <w:ilvl w:val="0"/>
          <w:numId w:val="3"/>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Defamation and Cyberbullying (IPC Sections 499, 506)</w:t>
      </w:r>
    </w:p>
    <w:p w:rsidR="00000000" w:rsidDel="00000000" w:rsidP="00000000" w:rsidRDefault="00000000" w:rsidRPr="00000000" w14:paraId="00000047">
      <w:pPr>
        <w:numPr>
          <w:ilvl w:val="0"/>
          <w:numId w:val="3"/>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Publishing or Transmitting Obscene Material (IPC Section 67)</w:t>
      </w:r>
    </w:p>
    <w:p w:rsidR="00000000" w:rsidDel="00000000" w:rsidP="00000000" w:rsidRDefault="00000000" w:rsidRPr="00000000" w14:paraId="00000048">
      <w:pPr>
        <w:numPr>
          <w:ilvl w:val="0"/>
          <w:numId w:val="3"/>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Cyberstalking and Online Harassment (IPC Section 354D)</w:t>
      </w:r>
    </w:p>
    <w:p w:rsidR="00000000" w:rsidDel="00000000" w:rsidP="00000000" w:rsidRDefault="00000000" w:rsidRPr="00000000" w14:paraId="00000049">
      <w:pPr>
        <w:numPr>
          <w:ilvl w:val="0"/>
          <w:numId w:val="3"/>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Cyber Extortion (Relevant sections under IPC)</w:t>
      </w:r>
    </w:p>
    <w:p w:rsidR="00000000" w:rsidDel="00000000" w:rsidP="00000000" w:rsidRDefault="00000000" w:rsidRPr="00000000" w14:paraId="0000004A">
      <w:pPr>
        <w:numPr>
          <w:ilvl w:val="0"/>
          <w:numId w:val="3"/>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IPC complements the Information Technology Act, 2000, in addressing cyber crimes in India.</w:t>
      </w:r>
    </w:p>
    <w:p w:rsidR="00000000" w:rsidDel="00000000" w:rsidP="00000000" w:rsidRDefault="00000000" w:rsidRPr="00000000" w14:paraId="0000004B">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0" w:before="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Health Insurance Portability and Accountability Act (HIPAA)</w:t>
      </w:r>
    </w:p>
    <w:p w:rsidR="00000000" w:rsidDel="00000000" w:rsidP="00000000" w:rsidRDefault="00000000" w:rsidRPr="00000000" w14:paraId="0000004D">
      <w:pPr>
        <w:numPr>
          <w:ilvl w:val="0"/>
          <w:numId w:val="4"/>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Enacted in 1996, its main objectives are to improve the efficiency of the healthcare system, protect the privacy and security of patients' health information, and ensure health insurance coverage even when changing jobs.</w:t>
      </w:r>
    </w:p>
    <w:p w:rsidR="00000000" w:rsidDel="00000000" w:rsidP="00000000" w:rsidRDefault="00000000" w:rsidRPr="00000000" w14:paraId="0000004E">
      <w:pPr>
        <w:numPr>
          <w:ilvl w:val="0"/>
          <w:numId w:val="4"/>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HIPAA includes two main components: the Privacy Rule and the Security Rule.</w:t>
      </w:r>
    </w:p>
    <w:p w:rsidR="00000000" w:rsidDel="00000000" w:rsidP="00000000" w:rsidRDefault="00000000" w:rsidRPr="00000000" w14:paraId="0000004F">
      <w:pPr>
        <w:numPr>
          <w:ilvl w:val="0"/>
          <w:numId w:val="4"/>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Privacy Rule establishes national standards for protecting individuals' medical records and other personal health information, ensuring their confidentiality.</w:t>
      </w:r>
    </w:p>
    <w:p w:rsidR="00000000" w:rsidDel="00000000" w:rsidP="00000000" w:rsidRDefault="00000000" w:rsidRPr="00000000" w14:paraId="00000050">
      <w:pPr>
        <w:numPr>
          <w:ilvl w:val="0"/>
          <w:numId w:val="4"/>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Security Rule sets national standards for protecting electronic protected health information (ePHI) through administrative, physical, and technical safeguards.</w:t>
      </w:r>
    </w:p>
    <w:p w:rsidR="00000000" w:rsidDel="00000000" w:rsidP="00000000" w:rsidRDefault="00000000" w:rsidRPr="00000000" w14:paraId="00000051">
      <w:pPr>
        <w:numPr>
          <w:ilvl w:val="0"/>
          <w:numId w:val="4"/>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HIPAA applies to covered entities, such as healthcare providers, health plans, and healthcare clearinghouses, as well as their business associates who handle ePHI on their behalf.</w:t>
      </w:r>
    </w:p>
    <w:p w:rsidR="00000000" w:rsidDel="00000000" w:rsidP="00000000" w:rsidRDefault="00000000" w:rsidRPr="00000000" w14:paraId="00000052">
      <w:pPr>
        <w:numPr>
          <w:ilvl w:val="0"/>
          <w:numId w:val="4"/>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Covered entities and their business associates must implement safeguards to protect the privacy and security of patients' health information and adhere to specific requirements for handling and disclosing such information.</w:t>
      </w:r>
    </w:p>
    <w:p w:rsidR="00000000" w:rsidDel="00000000" w:rsidP="00000000" w:rsidRDefault="00000000" w:rsidRPr="00000000" w14:paraId="00000053">
      <w:pPr>
        <w:numPr>
          <w:ilvl w:val="0"/>
          <w:numId w:val="4"/>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Violations of HIPAA can result in substantial penalties and fines, including criminal and civil penalties, depending on the severity of the breach.</w:t>
      </w:r>
    </w:p>
    <w:p w:rsidR="00000000" w:rsidDel="00000000" w:rsidP="00000000" w:rsidRDefault="00000000" w:rsidRPr="00000000" w14:paraId="00000054">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0" w:before="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Payment Card Industry Data Security Standard (PCI DSS)</w:t>
      </w:r>
    </w:p>
    <w:p w:rsidR="00000000" w:rsidDel="00000000" w:rsidP="00000000" w:rsidRDefault="00000000" w:rsidRPr="00000000" w14:paraId="00000056">
      <w:pPr>
        <w:numPr>
          <w:ilvl w:val="0"/>
          <w:numId w:val="9"/>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set of security standards established by major credit card companies (Visa, MasterCard, American Express, Discover, and JCB) to protect cardholder data during payment card transactions.</w:t>
      </w:r>
    </w:p>
    <w:p w:rsidR="00000000" w:rsidDel="00000000" w:rsidP="00000000" w:rsidRDefault="00000000" w:rsidRPr="00000000" w14:paraId="00000057">
      <w:pPr>
        <w:numPr>
          <w:ilvl w:val="0"/>
          <w:numId w:val="9"/>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PCI DSS applies to all organizations that handle, process, or store cardholder data, including merchants, service providers, and financial institutions.</w:t>
      </w:r>
    </w:p>
    <w:p w:rsidR="00000000" w:rsidDel="00000000" w:rsidP="00000000" w:rsidRDefault="00000000" w:rsidRPr="00000000" w14:paraId="00000058">
      <w:pPr>
        <w:numPr>
          <w:ilvl w:val="0"/>
          <w:numId w:val="9"/>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standard consists of 12 high-level requirements organized into six categories, known as control objectives:</w:t>
      </w:r>
    </w:p>
    <w:p w:rsidR="00000000" w:rsidDel="00000000" w:rsidP="00000000" w:rsidRDefault="00000000" w:rsidRPr="00000000" w14:paraId="00000059">
      <w:pPr>
        <w:numPr>
          <w:ilvl w:val="0"/>
          <w:numId w:val="9"/>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and maintain a secure network and systems.</w:t>
      </w:r>
    </w:p>
    <w:p w:rsidR="00000000" w:rsidDel="00000000" w:rsidP="00000000" w:rsidRDefault="00000000" w:rsidRPr="00000000" w14:paraId="0000005A">
      <w:pPr>
        <w:numPr>
          <w:ilvl w:val="0"/>
          <w:numId w:val="9"/>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Protect cardholder data.</w:t>
      </w:r>
    </w:p>
    <w:p w:rsidR="00000000" w:rsidDel="00000000" w:rsidP="00000000" w:rsidRDefault="00000000" w:rsidRPr="00000000" w14:paraId="0000005B">
      <w:pPr>
        <w:numPr>
          <w:ilvl w:val="0"/>
          <w:numId w:val="9"/>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Maintain a vulnerability management program.</w:t>
      </w:r>
    </w:p>
    <w:p w:rsidR="00000000" w:rsidDel="00000000" w:rsidP="00000000" w:rsidRDefault="00000000" w:rsidRPr="00000000" w14:paraId="0000005C">
      <w:pPr>
        <w:numPr>
          <w:ilvl w:val="0"/>
          <w:numId w:val="9"/>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strong access control measures.</w:t>
      </w:r>
    </w:p>
    <w:p w:rsidR="00000000" w:rsidDel="00000000" w:rsidP="00000000" w:rsidRDefault="00000000" w:rsidRPr="00000000" w14:paraId="0000005D">
      <w:pPr>
        <w:numPr>
          <w:ilvl w:val="0"/>
          <w:numId w:val="9"/>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Regularly monitor and test networks.</w:t>
      </w:r>
    </w:p>
    <w:p w:rsidR="00000000" w:rsidDel="00000000" w:rsidP="00000000" w:rsidRDefault="00000000" w:rsidRPr="00000000" w14:paraId="0000005E">
      <w:pPr>
        <w:numPr>
          <w:ilvl w:val="0"/>
          <w:numId w:val="9"/>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Maintain an information security policy.</w:t>
      </w:r>
    </w:p>
    <w:p w:rsidR="00000000" w:rsidDel="00000000" w:rsidP="00000000" w:rsidRDefault="00000000" w:rsidRPr="00000000" w14:paraId="0000005F">
      <w:pPr>
        <w:numPr>
          <w:ilvl w:val="0"/>
          <w:numId w:val="9"/>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Compliance with PCI DSS is required by the card brands, and non-compliance can result in financial penalties and reputational damage.</w:t>
      </w:r>
    </w:p>
    <w:p w:rsidR="00000000" w:rsidDel="00000000" w:rsidP="00000000" w:rsidRDefault="00000000" w:rsidRPr="00000000" w14:paraId="00000060">
      <w:pPr>
        <w:numPr>
          <w:ilvl w:val="0"/>
          <w:numId w:val="9"/>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Organizations handling cardholder data must undergo regular assessments and audits to demonstrate compliance with the standard.</w:t>
      </w:r>
    </w:p>
    <w:p w:rsidR="00000000" w:rsidDel="00000000" w:rsidP="00000000" w:rsidRDefault="00000000" w:rsidRPr="00000000" w14:paraId="00000061">
      <w:pPr>
        <w:numPr>
          <w:ilvl w:val="0"/>
          <w:numId w:val="9"/>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PCI DSS compliance helps reduce the risk of data breaches, fraud, and financial losses related to payment card transactions.</w:t>
      </w:r>
    </w:p>
    <w:p w:rsidR="00000000" w:rsidDel="00000000" w:rsidP="00000000" w:rsidRDefault="00000000" w:rsidRPr="00000000" w14:paraId="00000062">
      <w:pPr>
        <w:numPr>
          <w:ilvl w:val="0"/>
          <w:numId w:val="9"/>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standard is updated regularly to address emerging threats and improve the security posture of organizations handling payment card data.</w:t>
      </w:r>
    </w:p>
    <w:p w:rsidR="00000000" w:rsidDel="00000000" w:rsidP="00000000" w:rsidRDefault="00000000" w:rsidRPr="00000000" w14:paraId="00000063">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0" w:before="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General Data protection regulation (GDPR)</w:t>
      </w:r>
    </w:p>
    <w:p w:rsidR="00000000" w:rsidDel="00000000" w:rsidP="00000000" w:rsidRDefault="00000000" w:rsidRPr="00000000" w14:paraId="00000065">
      <w:pPr>
        <w:numPr>
          <w:ilvl w:val="0"/>
          <w:numId w:val="8"/>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data protection and privacy regulation in the European Union (EU).</w:t>
      </w:r>
    </w:p>
    <w:p w:rsidR="00000000" w:rsidDel="00000000" w:rsidP="00000000" w:rsidRDefault="00000000" w:rsidRPr="00000000" w14:paraId="00000066">
      <w:pPr>
        <w:numPr>
          <w:ilvl w:val="0"/>
          <w:numId w:val="8"/>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GDPR was adopted on April 14, 2016, and became enforceable on May 25, 2018.</w:t>
      </w:r>
    </w:p>
    <w:p w:rsidR="00000000" w:rsidDel="00000000" w:rsidP="00000000" w:rsidRDefault="00000000" w:rsidRPr="00000000" w14:paraId="00000067">
      <w:pPr>
        <w:numPr>
          <w:ilvl w:val="0"/>
          <w:numId w:val="8"/>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regulation aims to protect the privacy and personal data of EU citizens and residents.</w:t>
      </w:r>
    </w:p>
    <w:p w:rsidR="00000000" w:rsidDel="00000000" w:rsidP="00000000" w:rsidRDefault="00000000" w:rsidRPr="00000000" w14:paraId="00000068">
      <w:pPr>
        <w:numPr>
          <w:ilvl w:val="0"/>
          <w:numId w:val="8"/>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GDPR applies to organizations that process the personal data of individuals within the EU, regardless of the organization's location.</w:t>
      </w:r>
    </w:p>
    <w:p w:rsidR="00000000" w:rsidDel="00000000" w:rsidP="00000000" w:rsidRDefault="00000000" w:rsidRPr="00000000" w14:paraId="00000069">
      <w:pPr>
        <w:numPr>
          <w:ilvl w:val="0"/>
          <w:numId w:val="8"/>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Personal data includes any information that can directly or indirectly identify an individual, such as names, email addresses, IP addresses, and biometric data.</w:t>
      </w:r>
    </w:p>
    <w:p w:rsidR="00000000" w:rsidDel="00000000" w:rsidP="00000000" w:rsidRDefault="00000000" w:rsidRPr="00000000" w14:paraId="0000006A">
      <w:pPr>
        <w:numPr>
          <w:ilvl w:val="0"/>
          <w:numId w:val="8"/>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GDPR provides individuals with greater control over their personal data and requires organizations to obtain explicit consent for data processing activities.</w:t>
      </w:r>
    </w:p>
    <w:p w:rsidR="00000000" w:rsidDel="00000000" w:rsidP="00000000" w:rsidRDefault="00000000" w:rsidRPr="00000000" w14:paraId="0000006B">
      <w:pPr>
        <w:numPr>
          <w:ilvl w:val="0"/>
          <w:numId w:val="8"/>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grants individuals the right to access, rectify, and erase their personal data, as well as the right to data portability.</w:t>
      </w:r>
    </w:p>
    <w:p w:rsidR="00000000" w:rsidDel="00000000" w:rsidP="00000000" w:rsidRDefault="00000000" w:rsidRPr="00000000" w14:paraId="0000006C">
      <w:pPr>
        <w:numPr>
          <w:ilvl w:val="0"/>
          <w:numId w:val="8"/>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GDPR imposes strict obligations on organizations to ensure the security and confidentiality of personal data and report data breaches within 72 hours.</w:t>
      </w:r>
    </w:p>
    <w:p w:rsidR="00000000" w:rsidDel="00000000" w:rsidP="00000000" w:rsidRDefault="00000000" w:rsidRPr="00000000" w14:paraId="0000006D">
      <w:pPr>
        <w:numPr>
          <w:ilvl w:val="0"/>
          <w:numId w:val="8"/>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Non-compliance with GDPR can result in significant fines, reaching up to 4% of a company's global annual turnover or €20 million, whichever is higher.</w:t>
      </w:r>
    </w:p>
    <w:p w:rsidR="00000000" w:rsidDel="00000000" w:rsidP="00000000" w:rsidRDefault="00000000" w:rsidRPr="00000000" w14:paraId="0000006E">
      <w:pPr>
        <w:numPr>
          <w:ilvl w:val="0"/>
          <w:numId w:val="8"/>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regulation also requires organizations to appoint a Data Protection Officer (DPO) in certain cases and conduct Data Protection Impact Assessments (DPIAs) for high-risk data processing activities.</w:t>
      </w:r>
    </w:p>
    <w:p w:rsidR="00000000" w:rsidDel="00000000" w:rsidP="00000000" w:rsidRDefault="00000000" w:rsidRPr="00000000" w14:paraId="0000006F">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0" w:before="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What are cybersecurity guidelines?</w:t>
      </w:r>
      <w:r w:rsidDel="00000000" w:rsidR="00000000" w:rsidRPr="00000000">
        <w:rPr>
          <w:rtl w:val="0"/>
        </w:rPr>
      </w:r>
    </w:p>
    <w:p w:rsidR="00000000" w:rsidDel="00000000" w:rsidP="00000000" w:rsidRDefault="00000000" w:rsidRPr="00000000" w14:paraId="00000072">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Cybersecurity Guidelines:</w:t>
      </w:r>
      <w:r w:rsidDel="00000000" w:rsidR="00000000" w:rsidRPr="00000000">
        <w:rPr>
          <w:rtl w:val="0"/>
        </w:rPr>
      </w:r>
    </w:p>
    <w:p w:rsidR="00000000" w:rsidDel="00000000" w:rsidP="00000000" w:rsidRDefault="00000000" w:rsidRPr="00000000" w14:paraId="00000073">
      <w:pPr>
        <w:numPr>
          <w:ilvl w:val="0"/>
          <w:numId w:val="6"/>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Cybersecurity guidelines provide recommendations and best practices to enhance cybersecurity measures.</w:t>
      </w:r>
    </w:p>
    <w:p w:rsidR="00000000" w:rsidDel="00000000" w:rsidP="00000000" w:rsidRDefault="00000000" w:rsidRPr="00000000" w14:paraId="00000074">
      <w:pPr>
        <w:numPr>
          <w:ilvl w:val="0"/>
          <w:numId w:val="6"/>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aim to protect against cyber threats and ensure information confidentiality, integrity, and availability.</w:t>
      </w:r>
    </w:p>
    <w:p w:rsidR="00000000" w:rsidDel="00000000" w:rsidP="00000000" w:rsidRDefault="00000000" w:rsidRPr="00000000" w14:paraId="00000075">
      <w:pPr>
        <w:numPr>
          <w:ilvl w:val="0"/>
          <w:numId w:val="6"/>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Guidelines are developed by various organizations and government agencies.</w:t>
      </w:r>
    </w:p>
    <w:p w:rsidR="00000000" w:rsidDel="00000000" w:rsidP="00000000" w:rsidRDefault="00000000" w:rsidRPr="00000000" w14:paraId="00000076">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NIST Cybersecurity Framework:</w:t>
      </w:r>
      <w:r w:rsidDel="00000000" w:rsidR="00000000" w:rsidRPr="00000000">
        <w:rPr>
          <w:rtl w:val="0"/>
        </w:rPr>
      </w:r>
    </w:p>
    <w:p w:rsidR="00000000" w:rsidDel="00000000" w:rsidP="00000000" w:rsidRDefault="00000000" w:rsidRPr="00000000" w14:paraId="00000078">
      <w:pPr>
        <w:numPr>
          <w:ilvl w:val="0"/>
          <w:numId w:val="1"/>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Developed by NIST (National Institute of Standards and Technology) in the United States.</w:t>
      </w:r>
    </w:p>
    <w:p w:rsidR="00000000" w:rsidDel="00000000" w:rsidP="00000000" w:rsidRDefault="00000000" w:rsidRPr="00000000" w14:paraId="00000079">
      <w:pPr>
        <w:numPr>
          <w:ilvl w:val="0"/>
          <w:numId w:val="1"/>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offers a risk-based approach to managing and improving cybersecurity practices.</w:t>
      </w:r>
    </w:p>
    <w:p w:rsidR="00000000" w:rsidDel="00000000" w:rsidP="00000000" w:rsidRDefault="00000000" w:rsidRPr="00000000" w14:paraId="0000007A">
      <w:pPr>
        <w:numPr>
          <w:ilvl w:val="0"/>
          <w:numId w:val="1"/>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Consists of three main components: Core Functions, Framework Implementation Tiers, and Profile.</w:t>
      </w:r>
    </w:p>
    <w:p w:rsidR="00000000" w:rsidDel="00000000" w:rsidP="00000000" w:rsidRDefault="00000000" w:rsidRPr="00000000" w14:paraId="0000007B">
      <w:pPr>
        <w:numPr>
          <w:ilvl w:val="0"/>
          <w:numId w:val="1"/>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Core Functions: Identify, Protect, Detect, Respond, and Recover.</w:t>
      </w:r>
    </w:p>
    <w:p w:rsidR="00000000" w:rsidDel="00000000" w:rsidP="00000000" w:rsidRDefault="00000000" w:rsidRPr="00000000" w14:paraId="0000007C">
      <w:pPr>
        <w:numPr>
          <w:ilvl w:val="0"/>
          <w:numId w:val="1"/>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Tiers categorize organizations based on their cybersecurity risk management practices.</w:t>
      </w:r>
    </w:p>
    <w:p w:rsidR="00000000" w:rsidDel="00000000" w:rsidP="00000000" w:rsidRDefault="00000000" w:rsidRPr="00000000" w14:paraId="0000007D">
      <w:pPr>
        <w:numPr>
          <w:ilvl w:val="0"/>
          <w:numId w:val="1"/>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 helps organizations assess their current cybersecurity state and identify improvement areas.</w:t>
      </w:r>
    </w:p>
    <w:p w:rsidR="00000000" w:rsidDel="00000000" w:rsidP="00000000" w:rsidRDefault="00000000" w:rsidRPr="00000000" w14:paraId="0000007E">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Benefits:</w:t>
      </w:r>
    </w:p>
    <w:p w:rsidR="00000000" w:rsidDel="00000000" w:rsidP="00000000" w:rsidRDefault="00000000" w:rsidRPr="00000000" w14:paraId="00000080">
      <w:pPr>
        <w:numPr>
          <w:ilvl w:val="0"/>
          <w:numId w:val="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Provides a flexible and scalable approach to cybersecurity improvement.</w:t>
      </w:r>
    </w:p>
    <w:p w:rsidR="00000000" w:rsidDel="00000000" w:rsidP="00000000" w:rsidRDefault="00000000" w:rsidRPr="00000000" w14:paraId="00000081">
      <w:pPr>
        <w:numPr>
          <w:ilvl w:val="0"/>
          <w:numId w:val="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Widely used by organizations in the public and private sectors.</w:t>
      </w:r>
    </w:p>
    <w:p w:rsidR="00000000" w:rsidDel="00000000" w:rsidP="00000000" w:rsidRDefault="00000000" w:rsidRPr="00000000" w14:paraId="00000082">
      <w:pPr>
        <w:numPr>
          <w:ilvl w:val="0"/>
          <w:numId w:val="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Helps organizations bolster cybersecurity defenses and respond effectively to cyber threats.</w:t>
      </w:r>
    </w:p>
    <w:p w:rsidR="00000000" w:rsidDel="00000000" w:rsidP="00000000" w:rsidRDefault="00000000" w:rsidRPr="00000000" w14:paraId="00000083">
      <w:pPr>
        <w:spacing w:after="0" w:before="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What are Cyber attacks?</w:t>
        <w:br w:type="textWrapping"/>
      </w:r>
      <w:r w:rsidDel="00000000" w:rsidR="00000000" w:rsidRPr="00000000">
        <w:rPr>
          <w:rFonts w:ascii="Times New Roman" w:cs="Times New Roman" w:eastAsia="Times New Roman" w:hAnsi="Times New Roman"/>
          <w:sz w:val="28"/>
          <w:szCs w:val="28"/>
          <w:rtl w:val="0"/>
        </w:rPr>
        <w:t xml:space="preserve">Cyber attacks refer to malicious and unauthorized attempts to breach or disrupt computer systems, networks, devices, and data. These attacks are conducted by cybercriminals, hackers, or state-sponsored actors with the intent of stealing sensitive information, causing damage, or gaining unauthorized access to resources. Cyber attacks can target individuals, organizations, or even governments, and they come in various forms, each with its specific objectives and techniques.</w:t>
      </w:r>
    </w:p>
    <w:p w:rsidR="00000000" w:rsidDel="00000000" w:rsidP="00000000" w:rsidRDefault="00000000" w:rsidRPr="00000000" w14:paraId="00000085">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What are types of attacks?</w:t>
      </w:r>
    </w:p>
    <w:p w:rsidR="00000000" w:rsidDel="00000000" w:rsidP="00000000" w:rsidRDefault="00000000" w:rsidRPr="00000000" w14:paraId="00000087">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DOS (Denial of Service) </w:t>
      </w:r>
      <w:r w:rsidDel="00000000" w:rsidR="00000000" w:rsidRPr="00000000">
        <w:rPr>
          <w:rFonts w:ascii="Times New Roman" w:cs="Times New Roman" w:eastAsia="Times New Roman" w:hAnsi="Times New Roman"/>
          <w:sz w:val="28"/>
          <w:szCs w:val="28"/>
          <w:rtl w:val="0"/>
        </w:rPr>
        <w:t xml:space="preserve">- It is an attack which means to make a server or network resource unavailable to the users. It accomplishes this by flooding the target with traffic or sending it information that triggers a crash. It uses the single system and single internet connection to attack a server.</w:t>
      </w:r>
    </w:p>
    <w:p w:rsidR="00000000" w:rsidDel="00000000" w:rsidP="00000000" w:rsidRDefault="00000000" w:rsidRPr="00000000" w14:paraId="00000088">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PASSWORD ATTACKS -</w:t>
      </w:r>
      <w:r w:rsidDel="00000000" w:rsidR="00000000" w:rsidRPr="00000000">
        <w:rPr>
          <w:rFonts w:ascii="Times New Roman" w:cs="Times New Roman" w:eastAsia="Times New Roman" w:hAnsi="Times New Roman"/>
          <w:sz w:val="28"/>
          <w:szCs w:val="28"/>
          <w:rtl w:val="0"/>
        </w:rPr>
        <w:t xml:space="preserve"> A password attack is a typical attack vector used to compromise user account authentication. As one of the most prominent application security concerns, it's responsible for most data breaches worldwide. Password breaches have far-reaching repercussions.</w:t>
      </w:r>
    </w:p>
    <w:p w:rsidR="00000000" w:rsidDel="00000000" w:rsidP="00000000" w:rsidRDefault="00000000" w:rsidRPr="00000000" w14:paraId="0000008A">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SQL INJECTION ATTACKS -</w:t>
      </w:r>
      <w:r w:rsidDel="00000000" w:rsidR="00000000" w:rsidRPr="00000000">
        <w:rPr>
          <w:rFonts w:ascii="Times New Roman" w:cs="Times New Roman" w:eastAsia="Times New Roman" w:hAnsi="Times New Roman"/>
          <w:sz w:val="28"/>
          <w:szCs w:val="28"/>
          <w:rtl w:val="0"/>
        </w:rPr>
        <w:t xml:space="preserve"> SQL injection is a technique used to extract user data by injecting web page inputs as statements through SQL commands. Basically, malicious users can use these instructions to manipulate the application’s web server. SQL injection is a code injection technique that can compromise your database.SQL injection is one of the most common web hacking techniques. </w:t>
      </w:r>
    </w:p>
    <w:p w:rsidR="00000000" w:rsidDel="00000000" w:rsidP="00000000" w:rsidRDefault="00000000" w:rsidRPr="00000000" w14:paraId="0000008C">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DNS SPOOFING - </w:t>
      </w:r>
      <w:r w:rsidDel="00000000" w:rsidR="00000000" w:rsidRPr="00000000">
        <w:rPr>
          <w:rFonts w:ascii="Times New Roman" w:cs="Times New Roman" w:eastAsia="Times New Roman" w:hAnsi="Times New Roman"/>
          <w:sz w:val="28"/>
          <w:szCs w:val="28"/>
          <w:rtl w:val="0"/>
        </w:rPr>
        <w:t xml:space="preserve">DNS Spoofing is a type of computer security hacking. Whereby data is introduced into a DNS resolver's cache causing the name server to return an incorrect IP address, diverting traffic to the attacker?s computer or any other computer. The DNS spoofing attacks can go on for a long period of time without being detected and can cause serious security issues.</w:t>
      </w:r>
    </w:p>
    <w:p w:rsidR="00000000" w:rsidDel="00000000" w:rsidP="00000000" w:rsidRDefault="00000000" w:rsidRPr="00000000" w14:paraId="0000008E">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MAN IN THE MIDDLE ATTACK -</w:t>
      </w:r>
      <w:r w:rsidDel="00000000" w:rsidR="00000000" w:rsidRPr="00000000">
        <w:rPr>
          <w:rFonts w:ascii="Times New Roman" w:cs="Times New Roman" w:eastAsia="Times New Roman" w:hAnsi="Times New Roman"/>
          <w:sz w:val="28"/>
          <w:szCs w:val="28"/>
          <w:rtl w:val="0"/>
        </w:rPr>
        <w:t xml:space="preserve"> It is a type of attack that allows an attacker to intercept the connection between client and server and acts as a bridge between them. Due to this, an attacker will be able to read, insert and modify the data in the intercepted connection.</w:t>
      </w:r>
    </w:p>
    <w:p w:rsidR="00000000" w:rsidDel="00000000" w:rsidP="00000000" w:rsidRDefault="00000000" w:rsidRPr="00000000" w14:paraId="00000090">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PHISHING ATTACK -</w:t>
      </w:r>
      <w:r w:rsidDel="00000000" w:rsidR="00000000" w:rsidRPr="00000000">
        <w:rPr>
          <w:rFonts w:ascii="Times New Roman" w:cs="Times New Roman" w:eastAsia="Times New Roman" w:hAnsi="Times New Roman"/>
          <w:sz w:val="28"/>
          <w:szCs w:val="28"/>
          <w:rtl w:val="0"/>
        </w:rPr>
        <w:t xml:space="preserve"> Phishing is a type of attack which attempts to steal sensitive information like user login credentials and credit card number. It occurs when an attacker is masquerading as a trustworthy entity in electronic communication.</w:t>
      </w:r>
    </w:p>
    <w:p w:rsidR="00000000" w:rsidDel="00000000" w:rsidP="00000000" w:rsidRDefault="00000000" w:rsidRPr="00000000" w14:paraId="00000092">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 TROJAN HORSE -</w:t>
      </w:r>
      <w:r w:rsidDel="00000000" w:rsidR="00000000" w:rsidRPr="00000000">
        <w:rPr>
          <w:rFonts w:ascii="Times New Roman" w:cs="Times New Roman" w:eastAsia="Times New Roman" w:hAnsi="Times New Roman"/>
          <w:sz w:val="28"/>
          <w:szCs w:val="28"/>
          <w:rtl w:val="0"/>
        </w:rPr>
        <w:t xml:space="preserve"> It is a malicious program that occurs unexpected changes to computer settings and unusual activity, even when the computer should be idle. It misleads the user of its true intent. It appears to be a normal application but when opened/executed some malicious code will run in the background</w:t>
      </w:r>
    </w:p>
    <w:p w:rsidR="00000000" w:rsidDel="00000000" w:rsidP="00000000" w:rsidRDefault="00000000" w:rsidRPr="00000000" w14:paraId="00000094">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 MALWARE ATTACKS -</w:t>
      </w:r>
      <w:r w:rsidDel="00000000" w:rsidR="00000000" w:rsidRPr="00000000">
        <w:rPr>
          <w:rFonts w:ascii="Times New Roman" w:cs="Times New Roman" w:eastAsia="Times New Roman" w:hAnsi="Times New Roman"/>
          <w:sz w:val="28"/>
          <w:szCs w:val="28"/>
          <w:rtl w:val="0"/>
        </w:rPr>
        <w:t xml:space="preserve"> A malware attack is a common cyberattack where malware (normally malicious software) executes unauthorized actions on the victim’s system. The malicious software (a.k.a. virus) encompasses many specific types of attacks such as ransomware, spyware, command and control, and more.</w:t>
      </w:r>
    </w:p>
    <w:p w:rsidR="00000000" w:rsidDel="00000000" w:rsidP="00000000" w:rsidRDefault="00000000" w:rsidRPr="00000000" w14:paraId="00000096">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 </w:t>
      </w:r>
    </w:p>
    <w:p w:rsidR="00000000" w:rsidDel="00000000" w:rsidP="00000000" w:rsidRDefault="00000000" w:rsidRPr="00000000" w14:paraId="00000098">
      <w:pPr>
        <w:spacing w:after="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Importance of Cybersecurity Laws and Standards:</w:t>
      </w:r>
    </w:p>
    <w:p w:rsidR="00000000" w:rsidDel="00000000" w:rsidP="00000000" w:rsidRDefault="00000000" w:rsidRPr="00000000" w14:paraId="00000099">
      <w:pPr>
        <w:numPr>
          <w:ilvl w:val="0"/>
          <w:numId w:val="2"/>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Cybersecurity laws and standards play a critical role in safeguarding sensitive information and mitigating cyber threats.</w:t>
      </w:r>
    </w:p>
    <w:p w:rsidR="00000000" w:rsidDel="00000000" w:rsidP="00000000" w:rsidRDefault="00000000" w:rsidRPr="00000000" w14:paraId="0000009A">
      <w:pPr>
        <w:numPr>
          <w:ilvl w:val="0"/>
          <w:numId w:val="2"/>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provide a framework for organizations to enhance their cybersecurity posture and protect against potential breaches.</w:t>
      </w:r>
    </w:p>
    <w:p w:rsidR="00000000" w:rsidDel="00000000" w:rsidP="00000000" w:rsidRDefault="00000000" w:rsidRPr="00000000" w14:paraId="0000009B">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after="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Necessity for Compliance:</w:t>
      </w:r>
    </w:p>
    <w:p w:rsidR="00000000" w:rsidDel="00000000" w:rsidP="00000000" w:rsidRDefault="00000000" w:rsidRPr="00000000" w14:paraId="0000009D">
      <w:pPr>
        <w:numPr>
          <w:ilvl w:val="0"/>
          <w:numId w:val="13"/>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Adherence to cybersecurity laws and standards ensures data privacy and builds trust with stakeholders.</w:t>
      </w:r>
    </w:p>
    <w:p w:rsidR="00000000" w:rsidDel="00000000" w:rsidP="00000000" w:rsidRDefault="00000000" w:rsidRPr="00000000" w14:paraId="0000009E">
      <w:pPr>
        <w:numPr>
          <w:ilvl w:val="0"/>
          <w:numId w:val="13"/>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helps organizations avoid legal and financial repercussions related to cybersecurity breaches.</w:t>
      </w:r>
    </w:p>
    <w:p w:rsidR="00000000" w:rsidDel="00000000" w:rsidP="00000000" w:rsidRDefault="00000000" w:rsidRPr="00000000" w14:paraId="0000009F">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after="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Collaboration and Adaptation:</w:t>
      </w:r>
    </w:p>
    <w:p w:rsidR="00000000" w:rsidDel="00000000" w:rsidP="00000000" w:rsidRDefault="00000000" w:rsidRPr="00000000" w14:paraId="000000A1">
      <w:pPr>
        <w:numPr>
          <w:ilvl w:val="0"/>
          <w:numId w:val="11"/>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collaboration between public and private sectors is essential to improve cybersecurity guidelines.</w:t>
      </w:r>
    </w:p>
    <w:p w:rsidR="00000000" w:rsidDel="00000000" w:rsidP="00000000" w:rsidRDefault="00000000" w:rsidRPr="00000000" w14:paraId="000000A2">
      <w:pPr>
        <w:numPr>
          <w:ilvl w:val="0"/>
          <w:numId w:val="11"/>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Organizations should adopt a risk-based approach and customize security measures based on their specific needs and risk profile.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