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3</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study threat modeling &amp; it’s tool</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 -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threat modeling?</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Threat modeling is a systematic approach used to identify and evaluate potential security threats, vulnerabilities, and risks in a system, application, or environment. It involves analyzing the architecture, components, data flow, and interactions within a system to identify potential weaknesses that could be exploited by attackers.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Explain the importance of threat modeling.</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Threat modeling plays a crucial role in the development and maintenance of secure systems. It helps in identifying security risks early in the development lifecycle, allowing organizations to make informed decisions about security controls and countermeasures. By addressing vulnerabilities proactively, organizations can reduce the likelihood of security breaches, data leaks, and other cyberattacks.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is the process of threat modeling?</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threat modeling typically involves the following steps: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Scope Definition:</w:t>
      </w:r>
      <w:r w:rsidDel="00000000" w:rsidR="00000000" w:rsidRPr="00000000">
        <w:rPr>
          <w:rFonts w:ascii="Times New Roman" w:cs="Times New Roman" w:eastAsia="Times New Roman" w:hAnsi="Times New Roman"/>
          <w:sz w:val="28"/>
          <w:szCs w:val="28"/>
          <w:rtl w:val="0"/>
        </w:rPr>
        <w:t xml:space="preserve"> Define the boundaries of the system or application being analyzed.</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Architectural Analysis: </w:t>
      </w:r>
      <w:r w:rsidDel="00000000" w:rsidR="00000000" w:rsidRPr="00000000">
        <w:rPr>
          <w:rFonts w:ascii="Times New Roman" w:cs="Times New Roman" w:eastAsia="Times New Roman" w:hAnsi="Times New Roman"/>
          <w:sz w:val="28"/>
          <w:szCs w:val="28"/>
          <w:rtl w:val="0"/>
        </w:rPr>
        <w:t xml:space="preserve">Understand the architecture, components, and data flow within the system.</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Threat Identification: </w:t>
      </w:r>
      <w:r w:rsidDel="00000000" w:rsidR="00000000" w:rsidRPr="00000000">
        <w:rPr>
          <w:rFonts w:ascii="Times New Roman" w:cs="Times New Roman" w:eastAsia="Times New Roman" w:hAnsi="Times New Roman"/>
          <w:sz w:val="28"/>
          <w:szCs w:val="28"/>
          <w:rtl w:val="0"/>
        </w:rPr>
        <w:t xml:space="preserve">Identify potential threats and vulnerabilities that could affect the system's security.</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Risk Assessment:</w:t>
      </w:r>
      <w:r w:rsidDel="00000000" w:rsidR="00000000" w:rsidRPr="00000000">
        <w:rPr>
          <w:rFonts w:ascii="Times New Roman" w:cs="Times New Roman" w:eastAsia="Times New Roman" w:hAnsi="Times New Roman"/>
          <w:sz w:val="28"/>
          <w:szCs w:val="28"/>
          <w:rtl w:val="0"/>
        </w:rPr>
        <w:t xml:space="preserve"> Evaluate the potential impact and likelihood of each threat.</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Countermeasure Selection:</w:t>
      </w:r>
      <w:r w:rsidDel="00000000" w:rsidR="00000000" w:rsidRPr="00000000">
        <w:rPr>
          <w:rFonts w:ascii="Times New Roman" w:cs="Times New Roman" w:eastAsia="Times New Roman" w:hAnsi="Times New Roman"/>
          <w:sz w:val="28"/>
          <w:szCs w:val="28"/>
          <w:rtl w:val="0"/>
        </w:rPr>
        <w:t xml:space="preserve"> Choose appropriate security controls and countermeasures to mitigate identified threats.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Documentation:</w:t>
      </w:r>
      <w:r w:rsidDel="00000000" w:rsidR="00000000" w:rsidRPr="00000000">
        <w:rPr>
          <w:rFonts w:ascii="Times New Roman" w:cs="Times New Roman" w:eastAsia="Times New Roman" w:hAnsi="Times New Roman"/>
          <w:sz w:val="28"/>
          <w:szCs w:val="28"/>
          <w:rtl w:val="0"/>
        </w:rPr>
        <w:t xml:space="preserve"> Document the findings, decisions, and rationale for future reference.</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What are the different threat modeling methods in methodologies?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methodologies for conducting threat modeling, including:</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STRIDE: </w:t>
      </w:r>
      <w:r w:rsidDel="00000000" w:rsidR="00000000" w:rsidRPr="00000000">
        <w:rPr>
          <w:rFonts w:ascii="Times New Roman" w:cs="Times New Roman" w:eastAsia="Times New Roman" w:hAnsi="Times New Roman"/>
          <w:sz w:val="28"/>
          <w:szCs w:val="28"/>
          <w:rtl w:val="0"/>
        </w:rPr>
        <w:t xml:space="preserve">Focuses on identifying threats based on six categories: Spoofing, Tampering, Repudiation, Information Disclosure, Denial of Service, and Elevation of Privilege.</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DREAD: </w:t>
      </w:r>
      <w:r w:rsidDel="00000000" w:rsidR="00000000" w:rsidRPr="00000000">
        <w:rPr>
          <w:rFonts w:ascii="Times New Roman" w:cs="Times New Roman" w:eastAsia="Times New Roman" w:hAnsi="Times New Roman"/>
          <w:sz w:val="28"/>
          <w:szCs w:val="28"/>
          <w:rtl w:val="0"/>
        </w:rPr>
        <w:t xml:space="preserve">Evaluates threats based on five criteria: Damage, Reproducibility, Exploitability, Affected Users, and Discoverability.</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PASTA: </w:t>
      </w:r>
      <w:r w:rsidDel="00000000" w:rsidR="00000000" w:rsidRPr="00000000">
        <w:rPr>
          <w:rFonts w:ascii="Times New Roman" w:cs="Times New Roman" w:eastAsia="Times New Roman" w:hAnsi="Times New Roman"/>
          <w:sz w:val="28"/>
          <w:szCs w:val="28"/>
          <w:rtl w:val="0"/>
        </w:rPr>
        <w:t xml:space="preserve">Stands for Process for Attack Simulation and Threat Analysis, which involves a risk-centric approach to threat modeling.</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Attack Trees: </w:t>
      </w:r>
      <w:r w:rsidDel="00000000" w:rsidR="00000000" w:rsidRPr="00000000">
        <w:rPr>
          <w:rFonts w:ascii="Times New Roman" w:cs="Times New Roman" w:eastAsia="Times New Roman" w:hAnsi="Times New Roman"/>
          <w:sz w:val="28"/>
          <w:szCs w:val="28"/>
          <w:rtl w:val="0"/>
        </w:rPr>
        <w:t xml:space="preserve">Visualizes potential attack paths and scenarios, helping to identify critical vulnerabilities and potential mitigation strategies.</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Give the different tools used for threat modeling.</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Microsoft Threat Modeling Tool: </w:t>
      </w:r>
      <w:r w:rsidDel="00000000" w:rsidR="00000000" w:rsidRPr="00000000">
        <w:rPr>
          <w:rFonts w:ascii="Times New Roman" w:cs="Times New Roman" w:eastAsia="Times New Roman" w:hAnsi="Times New Roman"/>
          <w:sz w:val="28"/>
          <w:szCs w:val="28"/>
          <w:rtl w:val="0"/>
        </w:rPr>
        <w:t xml:space="preserve">A popular tool for threat modeling, especially suitable for software development using Microsoft technologies.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OWASP Threat Dragon:</w:t>
      </w:r>
      <w:r w:rsidDel="00000000" w:rsidR="00000000" w:rsidRPr="00000000">
        <w:rPr>
          <w:rFonts w:ascii="Times New Roman" w:cs="Times New Roman" w:eastAsia="Times New Roman" w:hAnsi="Times New Roman"/>
          <w:sz w:val="28"/>
          <w:szCs w:val="28"/>
          <w:rtl w:val="0"/>
        </w:rPr>
        <w:t xml:space="preserve"> An open-source, web-based tool for threat modeling that follows the STRIDE methodology.</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Eclipse Papyrus: </w:t>
      </w:r>
      <w:r w:rsidDel="00000000" w:rsidR="00000000" w:rsidRPr="00000000">
        <w:rPr>
          <w:rFonts w:ascii="Times New Roman" w:cs="Times New Roman" w:eastAsia="Times New Roman" w:hAnsi="Times New Roman"/>
          <w:sz w:val="28"/>
          <w:szCs w:val="28"/>
          <w:rtl w:val="0"/>
        </w:rPr>
        <w:t xml:space="preserve">A graphical modeling tool that can be used for various modeling tasks, including threat modeling.</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pytm: </w:t>
      </w:r>
      <w:r w:rsidDel="00000000" w:rsidR="00000000" w:rsidRPr="00000000">
        <w:rPr>
          <w:rFonts w:ascii="Times New Roman" w:cs="Times New Roman" w:eastAsia="Times New Roman" w:hAnsi="Times New Roman"/>
          <w:sz w:val="28"/>
          <w:szCs w:val="28"/>
          <w:rtl w:val="0"/>
        </w:rPr>
        <w:t xml:space="preserve">A Python-based library for creating and manipulating threat models using the PASTA methodology.</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ThreatModeler: </w:t>
      </w:r>
      <w:r w:rsidDel="00000000" w:rsidR="00000000" w:rsidRPr="00000000">
        <w:rPr>
          <w:rFonts w:ascii="Times New Roman" w:cs="Times New Roman" w:eastAsia="Times New Roman" w:hAnsi="Times New Roman"/>
          <w:sz w:val="28"/>
          <w:szCs w:val="28"/>
          <w:rtl w:val="0"/>
        </w:rPr>
        <w:t xml:space="preserve">A comprehensive platform that offers automated threat modeling capabilities.</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Threat modeling is a fundamental practice in cybersecurity that helps organizations identify and mitigate potential security risks and vulnerabilities. By following a systematic process and utilizing various methodologies and tools, businesses can proactively enhance the security posture of their systems and applications, minimizing the potential impact of security breaches and attacks.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