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C1DA2" w14:textId="77777777" w:rsidR="0063013D" w:rsidRDefault="009141B7">
      <w:pPr>
        <w:spacing w:before="240" w:after="360"/>
        <w:ind w:firstLine="640"/>
        <w:rPr>
          <w:rFonts w:ascii="方正小标宋_GBK" w:eastAsia="方正小标宋_GBK"/>
          <w:sz w:val="32"/>
          <w:szCs w:val="32"/>
        </w:rPr>
      </w:pPr>
      <w:r>
        <w:rPr>
          <w:rFonts w:ascii="方正小标宋_GBK" w:eastAsia="方正小标宋_GBK"/>
          <w:sz w:val="32"/>
          <w:szCs w:val="32"/>
          <w:u w:val="single"/>
        </w:rPr>
        <w:t xml:space="preserve">  </w:t>
      </w:r>
      <w:r>
        <w:rPr>
          <w:rFonts w:ascii="方正小标宋_GBK" w:eastAsia="方正小标宋_GBK" w:hint="eastAsia"/>
          <w:sz w:val="32"/>
          <w:szCs w:val="32"/>
          <w:u w:val="single"/>
        </w:rPr>
        <w:t>信息工程</w:t>
      </w:r>
      <w:r>
        <w:rPr>
          <w:rFonts w:ascii="方正小标宋_GBK" w:eastAsia="方正小标宋_GBK"/>
          <w:sz w:val="32"/>
          <w:szCs w:val="32"/>
          <w:u w:val="single"/>
        </w:rPr>
        <w:t xml:space="preserve">  </w:t>
      </w:r>
      <w:r>
        <w:rPr>
          <w:rFonts w:ascii="方正小标宋_GBK" w:eastAsia="方正小标宋_GBK" w:hint="eastAsia"/>
          <w:sz w:val="32"/>
          <w:szCs w:val="32"/>
        </w:rPr>
        <w:t>院</w:t>
      </w:r>
      <w:r>
        <w:rPr>
          <w:rFonts w:ascii="方正小标宋_GBK" w:eastAsia="方正小标宋_GBK"/>
          <w:sz w:val="32"/>
          <w:szCs w:val="32"/>
          <w:u w:val="single"/>
        </w:rPr>
        <w:t xml:space="preserve">  </w:t>
      </w:r>
      <w:r>
        <w:rPr>
          <w:rFonts w:ascii="方正小标宋_GBK" w:eastAsia="方正小标宋_GBK" w:hint="eastAsia"/>
          <w:sz w:val="32"/>
          <w:szCs w:val="32"/>
          <w:u w:val="single"/>
        </w:rPr>
        <w:t>计算机应用</w:t>
      </w:r>
      <w:r>
        <w:rPr>
          <w:rFonts w:ascii="方正小标宋_GBK" w:eastAsia="方正小标宋_GBK"/>
          <w:sz w:val="32"/>
          <w:szCs w:val="32"/>
          <w:u w:val="single"/>
        </w:rPr>
        <w:t xml:space="preserve">  </w:t>
      </w:r>
      <w:r>
        <w:rPr>
          <w:rFonts w:ascii="方正小标宋_GBK" w:eastAsia="方正小标宋_GBK" w:hint="eastAsia"/>
          <w:sz w:val="32"/>
          <w:szCs w:val="32"/>
        </w:rPr>
        <w:t>专业学生实验（训）报告</w:t>
      </w:r>
    </w:p>
    <w:tbl>
      <w:tblPr>
        <w:tblStyle w:val="af7"/>
        <w:tblW w:w="8630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724"/>
        <w:gridCol w:w="522"/>
        <w:gridCol w:w="676"/>
        <w:gridCol w:w="523"/>
        <w:gridCol w:w="704"/>
        <w:gridCol w:w="523"/>
        <w:gridCol w:w="654"/>
        <w:gridCol w:w="523"/>
        <w:gridCol w:w="1801"/>
      </w:tblGrid>
      <w:tr w:rsidR="0063013D" w14:paraId="31A5CC85" w14:textId="77777777">
        <w:trPr>
          <w:trHeight w:val="1021"/>
          <w:jc w:val="center"/>
        </w:trPr>
        <w:tc>
          <w:tcPr>
            <w:tcW w:w="1980" w:type="dxa"/>
            <w:shd w:val="clear" w:color="auto" w:fill="A6A6A6" w:themeFill="background1" w:themeFillShade="A6"/>
            <w:vAlign w:val="center"/>
          </w:tcPr>
          <w:p w14:paraId="1A598DD2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姓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rFonts w:hint="eastAsia"/>
                <w:sz w:val="24"/>
                <w:szCs w:val="24"/>
              </w:rPr>
              <w:t>名</w:t>
            </w:r>
          </w:p>
        </w:tc>
        <w:tc>
          <w:tcPr>
            <w:tcW w:w="1246" w:type="dxa"/>
            <w:gridSpan w:val="2"/>
            <w:vAlign w:val="center"/>
          </w:tcPr>
          <w:p w14:paraId="78A26D14" w14:textId="7AE80A35" w:rsidR="0063013D" w:rsidRDefault="001653E8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巫俊涛</w:t>
            </w:r>
          </w:p>
        </w:tc>
        <w:tc>
          <w:tcPr>
            <w:tcW w:w="1199" w:type="dxa"/>
            <w:gridSpan w:val="2"/>
            <w:shd w:val="clear" w:color="auto" w:fill="A6A6A6" w:themeFill="background1" w:themeFillShade="A6"/>
            <w:vAlign w:val="center"/>
          </w:tcPr>
          <w:p w14:paraId="0A3FA206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专业班级</w:t>
            </w:r>
          </w:p>
        </w:tc>
        <w:tc>
          <w:tcPr>
            <w:tcW w:w="1227" w:type="dxa"/>
            <w:gridSpan w:val="2"/>
            <w:vAlign w:val="center"/>
          </w:tcPr>
          <w:p w14:paraId="463784E4" w14:textId="6AC676E6" w:rsidR="0063013D" w:rsidRDefault="001653E8">
            <w:pPr>
              <w:spacing w:before="240" w:after="36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计算机升本1班</w:t>
            </w:r>
          </w:p>
        </w:tc>
        <w:tc>
          <w:tcPr>
            <w:tcW w:w="1177" w:type="dxa"/>
            <w:gridSpan w:val="2"/>
            <w:shd w:val="clear" w:color="auto" w:fill="A6A6A6" w:themeFill="background1" w:themeFillShade="A6"/>
            <w:vAlign w:val="center"/>
          </w:tcPr>
          <w:p w14:paraId="5AF1E7F5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号</w:t>
            </w:r>
          </w:p>
        </w:tc>
        <w:tc>
          <w:tcPr>
            <w:tcW w:w="1801" w:type="dxa"/>
            <w:vAlign w:val="center"/>
          </w:tcPr>
          <w:p w14:paraId="0D5C86A3" w14:textId="6CFBBDA0" w:rsidR="0063013D" w:rsidRDefault="001653E8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02141500113</w:t>
            </w:r>
          </w:p>
        </w:tc>
      </w:tr>
      <w:tr w:rsidR="0063013D" w14:paraId="515EB695" w14:textId="77777777">
        <w:trPr>
          <w:trHeight w:val="1021"/>
          <w:jc w:val="center"/>
        </w:trPr>
        <w:tc>
          <w:tcPr>
            <w:tcW w:w="1980" w:type="dxa"/>
            <w:shd w:val="clear" w:color="auto" w:fill="A6A6A6" w:themeFill="background1" w:themeFillShade="A6"/>
            <w:vAlign w:val="center"/>
          </w:tcPr>
          <w:p w14:paraId="40A3D1B9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实验（训）名称</w:t>
            </w:r>
          </w:p>
        </w:tc>
        <w:tc>
          <w:tcPr>
            <w:tcW w:w="3672" w:type="dxa"/>
            <w:gridSpan w:val="6"/>
            <w:vAlign w:val="center"/>
          </w:tcPr>
          <w:p w14:paraId="67B18404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函数使用</w:t>
            </w:r>
          </w:p>
        </w:tc>
        <w:tc>
          <w:tcPr>
            <w:tcW w:w="1177" w:type="dxa"/>
            <w:gridSpan w:val="2"/>
            <w:shd w:val="clear" w:color="auto" w:fill="A6A6A6" w:themeFill="background1" w:themeFillShade="A6"/>
            <w:vAlign w:val="center"/>
          </w:tcPr>
          <w:p w14:paraId="2022772E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指导教师</w:t>
            </w:r>
          </w:p>
        </w:tc>
        <w:tc>
          <w:tcPr>
            <w:tcW w:w="1801" w:type="dxa"/>
            <w:vAlign w:val="center"/>
          </w:tcPr>
          <w:p w14:paraId="6542DE80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曹方明</w:t>
            </w:r>
          </w:p>
        </w:tc>
      </w:tr>
      <w:tr w:rsidR="0063013D" w14:paraId="6C1DFF41" w14:textId="77777777">
        <w:trPr>
          <w:trHeight w:val="1021"/>
          <w:jc w:val="center"/>
        </w:trPr>
        <w:tc>
          <w:tcPr>
            <w:tcW w:w="1980" w:type="dxa"/>
            <w:shd w:val="clear" w:color="auto" w:fill="A6A6A6" w:themeFill="background1" w:themeFillShade="A6"/>
            <w:vAlign w:val="center"/>
          </w:tcPr>
          <w:p w14:paraId="398F430D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实验（训）地点</w:t>
            </w:r>
          </w:p>
        </w:tc>
        <w:tc>
          <w:tcPr>
            <w:tcW w:w="3672" w:type="dxa"/>
            <w:gridSpan w:val="6"/>
            <w:vAlign w:val="center"/>
          </w:tcPr>
          <w:p w14:paraId="480C2A28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81005</w:t>
            </w:r>
          </w:p>
        </w:tc>
        <w:tc>
          <w:tcPr>
            <w:tcW w:w="1177" w:type="dxa"/>
            <w:gridSpan w:val="2"/>
            <w:shd w:val="clear" w:color="auto" w:fill="A6A6A6" w:themeFill="background1" w:themeFillShade="A6"/>
            <w:vAlign w:val="center"/>
          </w:tcPr>
          <w:p w14:paraId="15BA119B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日期时间</w:t>
            </w:r>
          </w:p>
        </w:tc>
        <w:tc>
          <w:tcPr>
            <w:tcW w:w="1801" w:type="dxa"/>
            <w:vAlign w:val="center"/>
          </w:tcPr>
          <w:p w14:paraId="1E422F51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</w:tr>
      <w:tr w:rsidR="0063013D" w14:paraId="589D7C21" w14:textId="77777777">
        <w:trPr>
          <w:trHeight w:val="2041"/>
          <w:jc w:val="center"/>
        </w:trPr>
        <w:tc>
          <w:tcPr>
            <w:tcW w:w="1980" w:type="dxa"/>
            <w:shd w:val="clear" w:color="auto" w:fill="A6A6A6" w:themeFill="background1" w:themeFillShade="A6"/>
            <w:vAlign w:val="center"/>
          </w:tcPr>
          <w:p w14:paraId="55D64FBB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实验（训）目的</w:t>
            </w:r>
          </w:p>
        </w:tc>
        <w:tc>
          <w:tcPr>
            <w:tcW w:w="6650" w:type="dxa"/>
            <w:gridSpan w:val="9"/>
            <w:vAlign w:val="center"/>
          </w:tcPr>
          <w:p w14:paraId="19BDA129" w14:textId="77777777" w:rsidR="0063013D" w:rsidRDefault="009141B7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了解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程序的三种结构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1ADC6EC6" w14:textId="77777777" w:rsidR="0063013D" w:rsidRDefault="009141B7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</w:t>
            </w:r>
            <w:r>
              <w:rPr>
                <w:rFonts w:hint="eastAsia"/>
                <w:bCs/>
                <w:sz w:val="24"/>
              </w:rPr>
              <w:t>If</w:t>
            </w:r>
            <w:r>
              <w:rPr>
                <w:rFonts w:hint="eastAsia"/>
                <w:bCs/>
                <w:sz w:val="24"/>
              </w:rPr>
              <w:t>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15926358" w14:textId="77777777" w:rsidR="0063013D" w:rsidRDefault="009141B7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</w:t>
            </w:r>
            <w:r>
              <w:rPr>
                <w:rFonts w:hint="eastAsia"/>
                <w:bCs/>
                <w:sz w:val="24"/>
              </w:rPr>
              <w:t>If...Else</w:t>
            </w:r>
            <w:r>
              <w:rPr>
                <w:rFonts w:hint="eastAsia"/>
                <w:bCs/>
                <w:sz w:val="24"/>
              </w:rPr>
              <w:t>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2BF9F066" w14:textId="77777777" w:rsidR="0063013D" w:rsidRDefault="009141B7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</w:t>
            </w:r>
            <w:r>
              <w:rPr>
                <w:rFonts w:hint="eastAsia"/>
                <w:bCs/>
                <w:sz w:val="24"/>
              </w:rPr>
              <w:t>If...</w:t>
            </w:r>
            <w:proofErr w:type="spellStart"/>
            <w:r>
              <w:rPr>
                <w:rFonts w:hint="eastAsia"/>
                <w:bCs/>
                <w:sz w:val="24"/>
              </w:rPr>
              <w:t>Elif</w:t>
            </w:r>
            <w:proofErr w:type="spellEnd"/>
            <w:r>
              <w:rPr>
                <w:rFonts w:hint="eastAsia"/>
                <w:bCs/>
                <w:sz w:val="24"/>
              </w:rPr>
              <w:t>...Else</w:t>
            </w:r>
            <w:r>
              <w:rPr>
                <w:rFonts w:hint="eastAsia"/>
                <w:bCs/>
                <w:sz w:val="24"/>
              </w:rPr>
              <w:t>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2E885332" w14:textId="77777777" w:rsidR="0063013D" w:rsidRDefault="009141B7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</w:t>
            </w:r>
            <w:r>
              <w:rPr>
                <w:rFonts w:hint="eastAsia"/>
                <w:bCs/>
                <w:sz w:val="24"/>
              </w:rPr>
              <w:t>For</w:t>
            </w:r>
            <w:r>
              <w:rPr>
                <w:rFonts w:hint="eastAsia"/>
                <w:bCs/>
                <w:sz w:val="24"/>
              </w:rPr>
              <w:t>循环结构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3EEC6C59" w14:textId="77777777" w:rsidR="0063013D" w:rsidRDefault="009141B7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</w:t>
            </w:r>
            <w:r>
              <w:rPr>
                <w:rFonts w:hint="eastAsia"/>
                <w:bCs/>
                <w:sz w:val="24"/>
              </w:rPr>
              <w:t>While</w:t>
            </w:r>
            <w:r>
              <w:rPr>
                <w:rFonts w:hint="eastAsia"/>
                <w:bCs/>
                <w:sz w:val="24"/>
              </w:rPr>
              <w:t>循环结构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0F055B3E" w14:textId="77777777" w:rsidR="0063013D" w:rsidRDefault="009141B7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bCs/>
                <w:sz w:val="24"/>
              </w:rPr>
              <w:t>掌握函数的定义及参数传递</w:t>
            </w:r>
          </w:p>
          <w:p w14:paraId="5B8A02E2" w14:textId="77777777" w:rsidR="0063013D" w:rsidRDefault="009141B7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bCs/>
                <w:sz w:val="24"/>
              </w:rPr>
              <w:t>掌握函数的调用</w:t>
            </w:r>
          </w:p>
        </w:tc>
      </w:tr>
      <w:tr w:rsidR="0063013D" w14:paraId="087258E3" w14:textId="77777777">
        <w:trPr>
          <w:trHeight w:val="1729"/>
          <w:jc w:val="center"/>
        </w:trPr>
        <w:tc>
          <w:tcPr>
            <w:tcW w:w="1980" w:type="dxa"/>
            <w:shd w:val="clear" w:color="auto" w:fill="A6A6A6" w:themeFill="background1" w:themeFillShade="A6"/>
            <w:vAlign w:val="center"/>
          </w:tcPr>
          <w:p w14:paraId="2CAFEAA3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实验仪器与用具</w:t>
            </w:r>
          </w:p>
        </w:tc>
        <w:tc>
          <w:tcPr>
            <w:tcW w:w="6650" w:type="dxa"/>
            <w:gridSpan w:val="9"/>
            <w:vAlign w:val="center"/>
          </w:tcPr>
          <w:p w14:paraId="73C93139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计算机或者电脑</w:t>
            </w:r>
          </w:p>
        </w:tc>
      </w:tr>
      <w:tr w:rsidR="0063013D" w14:paraId="1B14DB80" w14:textId="77777777">
        <w:trPr>
          <w:trHeight w:val="4536"/>
          <w:jc w:val="center"/>
        </w:trPr>
        <w:tc>
          <w:tcPr>
            <w:tcW w:w="1980" w:type="dxa"/>
            <w:shd w:val="clear" w:color="auto" w:fill="A6A6A6" w:themeFill="background1" w:themeFillShade="A6"/>
            <w:vAlign w:val="center"/>
          </w:tcPr>
          <w:p w14:paraId="25C8B5A3" w14:textId="77777777" w:rsidR="0063013D" w:rsidRDefault="009141B7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实验（训）任务及要求</w:t>
            </w:r>
          </w:p>
        </w:tc>
        <w:tc>
          <w:tcPr>
            <w:tcW w:w="6650" w:type="dxa"/>
            <w:gridSpan w:val="9"/>
            <w:vAlign w:val="center"/>
          </w:tcPr>
          <w:p w14:paraId="1FECF865" w14:textId="77777777" w:rsidR="0063013D" w:rsidRDefault="009141B7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</w:t>
            </w:r>
            <w:r>
              <w:rPr>
                <w:rFonts w:hint="eastAsia"/>
                <w:bCs/>
                <w:sz w:val="24"/>
              </w:rPr>
              <w:t>If</w:t>
            </w:r>
            <w:r>
              <w:rPr>
                <w:rFonts w:hint="eastAsia"/>
                <w:bCs/>
                <w:sz w:val="24"/>
              </w:rPr>
              <w:t>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61020DC9" w14:textId="77777777" w:rsidR="0063013D" w:rsidRDefault="009141B7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</w:t>
            </w:r>
            <w:r>
              <w:rPr>
                <w:rFonts w:hint="eastAsia"/>
                <w:bCs/>
                <w:sz w:val="24"/>
              </w:rPr>
              <w:t>If...Else</w:t>
            </w:r>
            <w:r>
              <w:rPr>
                <w:rFonts w:hint="eastAsia"/>
                <w:bCs/>
                <w:sz w:val="24"/>
              </w:rPr>
              <w:t>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26D7C2B8" w14:textId="77777777" w:rsidR="0063013D" w:rsidRDefault="009141B7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</w:t>
            </w:r>
            <w:r>
              <w:rPr>
                <w:rFonts w:hint="eastAsia"/>
                <w:bCs/>
                <w:sz w:val="24"/>
              </w:rPr>
              <w:t>If...</w:t>
            </w:r>
            <w:proofErr w:type="spellStart"/>
            <w:r>
              <w:rPr>
                <w:rFonts w:hint="eastAsia"/>
                <w:bCs/>
                <w:sz w:val="24"/>
              </w:rPr>
              <w:t>Elif</w:t>
            </w:r>
            <w:proofErr w:type="spellEnd"/>
            <w:r>
              <w:rPr>
                <w:rFonts w:hint="eastAsia"/>
                <w:bCs/>
                <w:sz w:val="24"/>
              </w:rPr>
              <w:t>...Else</w:t>
            </w:r>
            <w:r>
              <w:rPr>
                <w:rFonts w:hint="eastAsia"/>
                <w:bCs/>
                <w:sz w:val="24"/>
              </w:rPr>
              <w:t>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3E55D97F" w14:textId="77777777" w:rsidR="0063013D" w:rsidRDefault="009141B7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</w:t>
            </w:r>
            <w:r>
              <w:rPr>
                <w:rFonts w:hint="eastAsia"/>
                <w:bCs/>
                <w:sz w:val="24"/>
              </w:rPr>
              <w:t>For</w:t>
            </w:r>
            <w:r>
              <w:rPr>
                <w:rFonts w:hint="eastAsia"/>
                <w:bCs/>
                <w:sz w:val="24"/>
              </w:rPr>
              <w:t>循环结构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7E85B001" w14:textId="77777777" w:rsidR="0063013D" w:rsidRDefault="009141B7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rFonts w:hint="eastAsia"/>
                <w:bCs/>
                <w:sz w:val="24"/>
              </w:rPr>
              <w:t>程序的</w:t>
            </w:r>
            <w:r>
              <w:rPr>
                <w:rFonts w:hint="eastAsia"/>
                <w:bCs/>
                <w:sz w:val="24"/>
              </w:rPr>
              <w:t>While</w:t>
            </w:r>
            <w:r>
              <w:rPr>
                <w:rFonts w:hint="eastAsia"/>
                <w:bCs/>
                <w:sz w:val="24"/>
              </w:rPr>
              <w:t>循环结构</w:t>
            </w:r>
            <w:r>
              <w:rPr>
                <w:rFonts w:hint="eastAsia"/>
                <w:bCs/>
                <w:sz w:val="24"/>
              </w:rPr>
              <w:t>；</w:t>
            </w:r>
          </w:p>
          <w:p w14:paraId="69BE1284" w14:textId="77777777" w:rsidR="0063013D" w:rsidRDefault="009141B7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bCs/>
                <w:sz w:val="24"/>
              </w:rPr>
              <w:t>掌握函数的定义及参数传递</w:t>
            </w:r>
          </w:p>
          <w:p w14:paraId="3BD95168" w14:textId="77777777" w:rsidR="0063013D" w:rsidRDefault="009141B7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掌握函数的调用</w:t>
            </w:r>
          </w:p>
        </w:tc>
      </w:tr>
      <w:tr w:rsidR="0063013D" w14:paraId="17253575" w14:textId="77777777">
        <w:trPr>
          <w:cantSplit/>
          <w:trHeight w:val="13041"/>
          <w:jc w:val="center"/>
        </w:trPr>
        <w:tc>
          <w:tcPr>
            <w:tcW w:w="1980" w:type="dxa"/>
            <w:shd w:val="clear" w:color="auto" w:fill="A6A6A6" w:themeFill="background1" w:themeFillShade="A6"/>
            <w:textDirection w:val="tbRlV"/>
          </w:tcPr>
          <w:p w14:paraId="0A357361" w14:textId="77777777" w:rsidR="0063013D" w:rsidRDefault="009141B7">
            <w:pPr>
              <w:spacing w:before="240" w:after="360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lastRenderedPageBreak/>
              <w:t>实验（训）原理</w:t>
            </w:r>
          </w:p>
        </w:tc>
        <w:tc>
          <w:tcPr>
            <w:tcW w:w="6650" w:type="dxa"/>
            <w:gridSpan w:val="9"/>
            <w:vAlign w:val="center"/>
          </w:tcPr>
          <w:p w14:paraId="3F97F45B" w14:textId="77777777" w:rsidR="0063013D" w:rsidRDefault="009141B7">
            <w:pPr>
              <w:pStyle w:val="12"/>
              <w:numPr>
                <w:ilvl w:val="0"/>
                <w:numId w:val="3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cstheme="minorHAnsi" w:hint="eastAsia"/>
                <w:sz w:val="24"/>
              </w:rPr>
              <w:t>定义一个函数，接收一个年份，判断该年的</w:t>
            </w:r>
            <w:r>
              <w:rPr>
                <w:rFonts w:cstheme="minorHAnsi" w:hint="eastAsia"/>
                <w:sz w:val="24"/>
              </w:rPr>
              <w:t>2</w:t>
            </w:r>
            <w:r>
              <w:rPr>
                <w:rFonts w:cstheme="minorHAnsi" w:hint="eastAsia"/>
                <w:sz w:val="24"/>
              </w:rPr>
              <w:t>月有多少天，返回对应的天数。</w:t>
            </w:r>
          </w:p>
          <w:p w14:paraId="43860FAA" w14:textId="77777777" w:rsidR="0063013D" w:rsidRDefault="009141B7">
            <w:pPr>
              <w:pStyle w:val="12"/>
              <w:numPr>
                <w:ilvl w:val="0"/>
                <w:numId w:val="3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cstheme="minorHAnsi" w:hint="eastAsia"/>
                <w:sz w:val="24"/>
              </w:rPr>
              <w:t>编写一个函数，接收</w:t>
            </w:r>
            <w:r>
              <w:rPr>
                <w:rFonts w:cstheme="minorHAnsi" w:hint="eastAsia"/>
                <w:sz w:val="24"/>
              </w:rPr>
              <w:t>N</w:t>
            </w:r>
            <w:proofErr w:type="gramStart"/>
            <w:r>
              <w:rPr>
                <w:rFonts w:cstheme="minorHAnsi" w:hint="eastAsia"/>
                <w:sz w:val="24"/>
              </w:rPr>
              <w:t>个</w:t>
            </w:r>
            <w:proofErr w:type="gramEnd"/>
            <w:r>
              <w:rPr>
                <w:rFonts w:cstheme="minorHAnsi" w:hint="eastAsia"/>
                <w:sz w:val="24"/>
              </w:rPr>
              <w:t>正整数，输出其中的最大值和最小值。</w:t>
            </w:r>
          </w:p>
          <w:p w14:paraId="0913C6FA" w14:textId="77777777" w:rsidR="0063013D" w:rsidRDefault="009141B7">
            <w:pPr>
              <w:pStyle w:val="12"/>
              <w:numPr>
                <w:ilvl w:val="0"/>
                <w:numId w:val="3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编写一个函数，接收</w:t>
            </w:r>
            <w:r>
              <w:rPr>
                <w:rFonts w:ascii="宋体" w:hAnsi="宋体" w:hint="eastAsia"/>
                <w:sz w:val="24"/>
                <w:szCs w:val="24"/>
              </w:rPr>
              <w:t>一个学生的成绩，按要求输出评语（优秀（</w:t>
            </w:r>
            <w:r>
              <w:rPr>
                <w:rFonts w:ascii="宋体" w:hAnsi="宋体" w:hint="eastAsia"/>
                <w:sz w:val="24"/>
                <w:szCs w:val="24"/>
              </w:rPr>
              <w:t>90</w:t>
            </w:r>
            <w:r>
              <w:rPr>
                <w:rFonts w:ascii="宋体" w:hAnsi="宋体" w:hint="eastAsia"/>
                <w:sz w:val="24"/>
                <w:szCs w:val="24"/>
              </w:rPr>
              <w:t>以上）、良好（</w:t>
            </w:r>
            <w:r>
              <w:rPr>
                <w:rFonts w:ascii="宋体" w:hAnsi="宋体" w:hint="eastAsia"/>
                <w:sz w:val="24"/>
                <w:szCs w:val="24"/>
              </w:rPr>
              <w:t>89-80</w:t>
            </w:r>
            <w:r>
              <w:rPr>
                <w:rFonts w:ascii="宋体" w:hAnsi="宋体" w:hint="eastAsia"/>
                <w:sz w:val="24"/>
                <w:szCs w:val="24"/>
              </w:rPr>
              <w:t>）、合格（</w:t>
            </w:r>
            <w:r>
              <w:rPr>
                <w:rFonts w:ascii="宋体" w:hAnsi="宋体" w:hint="eastAsia"/>
                <w:sz w:val="24"/>
                <w:szCs w:val="24"/>
              </w:rPr>
              <w:t>60-79</w:t>
            </w:r>
            <w:r>
              <w:rPr>
                <w:rFonts w:ascii="宋体" w:hAnsi="宋体" w:hint="eastAsia"/>
                <w:sz w:val="24"/>
                <w:szCs w:val="24"/>
              </w:rPr>
              <w:t>）、不及格（</w:t>
            </w:r>
            <w:r>
              <w:rPr>
                <w:rFonts w:ascii="宋体" w:hAnsi="宋体" w:hint="eastAsia"/>
                <w:sz w:val="24"/>
                <w:szCs w:val="24"/>
              </w:rPr>
              <w:t>60</w:t>
            </w:r>
            <w:r>
              <w:rPr>
                <w:rFonts w:ascii="宋体" w:hAnsi="宋体" w:hint="eastAsia"/>
                <w:sz w:val="24"/>
                <w:szCs w:val="24"/>
              </w:rPr>
              <w:t>以下））</w:t>
            </w:r>
          </w:p>
          <w:p w14:paraId="56C50C9B" w14:textId="77777777" w:rsidR="0063013D" w:rsidRDefault="009141B7">
            <w:pPr>
              <w:pStyle w:val="12"/>
              <w:numPr>
                <w:ilvl w:val="0"/>
                <w:numId w:val="3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cstheme="minorHAnsi" w:hint="eastAsia"/>
                <w:sz w:val="24"/>
              </w:rPr>
              <w:t>编写一个函数，输出所有的三位数的水仙花数。所谓水仙花数是指一个</w:t>
            </w:r>
            <w:r>
              <w:rPr>
                <w:rFonts w:cstheme="minorHAnsi" w:hint="eastAsia"/>
                <w:sz w:val="24"/>
              </w:rPr>
              <w:t xml:space="preserve"> 3 </w:t>
            </w:r>
            <w:r>
              <w:rPr>
                <w:rFonts w:cstheme="minorHAnsi" w:hint="eastAsia"/>
                <w:sz w:val="24"/>
              </w:rPr>
              <w:t>位数，它的每位上的数字的</w:t>
            </w:r>
            <w:r>
              <w:rPr>
                <w:rFonts w:cstheme="minorHAnsi" w:hint="eastAsia"/>
                <w:sz w:val="24"/>
              </w:rPr>
              <w:t xml:space="preserve"> 3</w:t>
            </w:r>
            <w:r>
              <w:rPr>
                <w:rFonts w:cstheme="minorHAnsi" w:hint="eastAsia"/>
                <w:sz w:val="24"/>
              </w:rPr>
              <w:t>次</w:t>
            </w:r>
            <w:proofErr w:type="gramStart"/>
            <w:r>
              <w:rPr>
                <w:rFonts w:cstheme="minorHAnsi" w:hint="eastAsia"/>
                <w:sz w:val="24"/>
              </w:rPr>
              <w:t>幂</w:t>
            </w:r>
            <w:proofErr w:type="gramEnd"/>
            <w:r>
              <w:rPr>
                <w:rFonts w:cstheme="minorHAnsi" w:hint="eastAsia"/>
                <w:sz w:val="24"/>
              </w:rPr>
              <w:t>之和等于它本身。例如：</w:t>
            </w:r>
            <w:r>
              <w:rPr>
                <w:rFonts w:cstheme="minorHAnsi" w:hint="eastAsia"/>
                <w:sz w:val="24"/>
              </w:rPr>
              <w:t>13 + 53+ 33 = 153</w:t>
            </w:r>
            <w:r>
              <w:rPr>
                <w:rFonts w:cstheme="minorHAnsi" w:hint="eastAsia"/>
                <w:sz w:val="24"/>
              </w:rPr>
              <w:t>。”</w:t>
            </w:r>
          </w:p>
          <w:p w14:paraId="60818174" w14:textId="77777777" w:rsidR="0063013D" w:rsidRDefault="009141B7">
            <w:pPr>
              <w:pStyle w:val="12"/>
              <w:numPr>
                <w:ilvl w:val="0"/>
                <w:numId w:val="3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cstheme="minorHAnsi" w:hint="eastAsia"/>
                <w:sz w:val="24"/>
              </w:rPr>
              <w:t>定义一个函数，</w:t>
            </w:r>
            <w:r>
              <w:rPr>
                <w:rFonts w:cstheme="minorHAnsi" w:hint="eastAsia"/>
                <w:sz w:val="24"/>
              </w:rPr>
              <w:t>输出具有以下特征的四位数。已知某四位数</w:t>
            </w:r>
            <w:r>
              <w:rPr>
                <w:rFonts w:cstheme="minorHAnsi" w:hint="eastAsia"/>
                <w:sz w:val="24"/>
              </w:rPr>
              <w:t>9801</w:t>
            </w:r>
            <w:r>
              <w:rPr>
                <w:rFonts w:cstheme="minorHAnsi" w:hint="eastAsia"/>
                <w:sz w:val="24"/>
              </w:rPr>
              <w:t>具有如下特征：它的前两位数字“</w:t>
            </w:r>
            <w:r>
              <w:rPr>
                <w:rFonts w:cstheme="minorHAnsi" w:hint="eastAsia"/>
                <w:sz w:val="24"/>
              </w:rPr>
              <w:t>9</w:t>
            </w:r>
            <w:r>
              <w:rPr>
                <w:rFonts w:cstheme="minorHAnsi" w:hint="eastAsia"/>
                <w:sz w:val="24"/>
              </w:rPr>
              <w:t>8</w:t>
            </w:r>
            <w:r>
              <w:rPr>
                <w:rFonts w:cstheme="minorHAnsi" w:hint="eastAsia"/>
                <w:sz w:val="24"/>
              </w:rPr>
              <w:t>”与后两位数字“</w:t>
            </w:r>
            <w:r>
              <w:rPr>
                <w:rFonts w:cstheme="minorHAnsi" w:hint="eastAsia"/>
                <w:sz w:val="24"/>
              </w:rPr>
              <w:t>01</w:t>
            </w:r>
            <w:r>
              <w:rPr>
                <w:rFonts w:cstheme="minorHAnsi" w:hint="eastAsia"/>
                <w:sz w:val="24"/>
              </w:rPr>
              <w:t>”的和是“</w:t>
            </w:r>
            <w:r>
              <w:rPr>
                <w:rFonts w:cstheme="minorHAnsi" w:hint="eastAsia"/>
                <w:sz w:val="24"/>
              </w:rPr>
              <w:t>99</w:t>
            </w:r>
            <w:r>
              <w:rPr>
                <w:rFonts w:cstheme="minorHAnsi" w:hint="eastAsia"/>
                <w:sz w:val="24"/>
              </w:rPr>
              <w:t>”，而“</w:t>
            </w:r>
            <w:r>
              <w:rPr>
                <w:rFonts w:cstheme="minorHAnsi" w:hint="eastAsia"/>
                <w:sz w:val="24"/>
              </w:rPr>
              <w:t>99</w:t>
            </w:r>
            <w:r>
              <w:rPr>
                <w:rFonts w:cstheme="minorHAnsi" w:hint="eastAsia"/>
                <w:sz w:val="24"/>
              </w:rPr>
              <w:t>”的平方正好等于其本身“</w:t>
            </w:r>
            <w:r>
              <w:rPr>
                <w:rFonts w:cstheme="minorHAnsi" w:hint="eastAsia"/>
                <w:sz w:val="24"/>
              </w:rPr>
              <w:t>9801</w:t>
            </w:r>
            <w:r>
              <w:rPr>
                <w:rFonts w:cstheme="minorHAnsi" w:hint="eastAsia"/>
                <w:sz w:val="24"/>
              </w:rPr>
              <w:t>”</w:t>
            </w:r>
          </w:p>
          <w:p w14:paraId="6350359A" w14:textId="77777777" w:rsidR="0063013D" w:rsidRDefault="009141B7">
            <w:pPr>
              <w:pStyle w:val="12"/>
              <w:numPr>
                <w:ilvl w:val="0"/>
                <w:numId w:val="3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cstheme="minorHAnsi" w:hint="eastAsia"/>
                <w:sz w:val="24"/>
              </w:rPr>
              <w:t>定义一个函数，</w:t>
            </w:r>
            <w:r>
              <w:rPr>
                <w:rFonts w:cstheme="minorHAnsi" w:hint="eastAsia"/>
                <w:sz w:val="24"/>
              </w:rPr>
              <w:t>输出</w:t>
            </w:r>
            <w:r>
              <w:rPr>
                <w:rFonts w:cstheme="minorHAnsi" w:hint="eastAsia"/>
                <w:sz w:val="24"/>
              </w:rPr>
              <w:t>100</w:t>
            </w:r>
            <w:r>
              <w:rPr>
                <w:rFonts w:cstheme="minorHAnsi" w:hint="eastAsia"/>
                <w:sz w:val="24"/>
              </w:rPr>
              <w:t>以内</w:t>
            </w:r>
            <w:r>
              <w:rPr>
                <w:rFonts w:cstheme="minorHAnsi" w:hint="eastAsia"/>
                <w:sz w:val="24"/>
              </w:rPr>
              <w:t>所有</w:t>
            </w:r>
            <w:r>
              <w:rPr>
                <w:rFonts w:cstheme="minorHAnsi" w:hint="eastAsia"/>
                <w:sz w:val="24"/>
              </w:rPr>
              <w:t>的素数。所谓素数是指对于一个自然数，如果除了</w:t>
            </w:r>
            <w:r>
              <w:rPr>
                <w:rFonts w:cstheme="minorHAnsi" w:hint="eastAsia"/>
                <w:sz w:val="24"/>
              </w:rPr>
              <w:t>1</w:t>
            </w:r>
            <w:r>
              <w:rPr>
                <w:rFonts w:cstheme="minorHAnsi" w:hint="eastAsia"/>
                <w:sz w:val="24"/>
              </w:rPr>
              <w:t>和它自身不能再被其它整数整除，则该数称为素数，比如：</w:t>
            </w:r>
            <w:r>
              <w:rPr>
                <w:rFonts w:cstheme="minorHAnsi" w:hint="eastAsia"/>
                <w:sz w:val="24"/>
              </w:rPr>
              <w:t>2</w:t>
            </w:r>
            <w:r>
              <w:rPr>
                <w:rFonts w:cstheme="minorHAnsi" w:hint="eastAsia"/>
                <w:sz w:val="24"/>
              </w:rPr>
              <w:t>，</w:t>
            </w:r>
            <w:r>
              <w:rPr>
                <w:rFonts w:cstheme="minorHAnsi" w:hint="eastAsia"/>
                <w:sz w:val="24"/>
              </w:rPr>
              <w:t>3</w:t>
            </w:r>
            <w:r>
              <w:rPr>
                <w:rFonts w:cstheme="minorHAnsi" w:hint="eastAsia"/>
                <w:sz w:val="24"/>
              </w:rPr>
              <w:t>，</w:t>
            </w:r>
            <w:r>
              <w:rPr>
                <w:rFonts w:cstheme="minorHAnsi" w:hint="eastAsia"/>
                <w:sz w:val="24"/>
              </w:rPr>
              <w:t>5</w:t>
            </w:r>
            <w:r>
              <w:rPr>
                <w:rFonts w:cstheme="minorHAnsi" w:hint="eastAsia"/>
                <w:sz w:val="24"/>
              </w:rPr>
              <w:t>，</w:t>
            </w:r>
            <w:r>
              <w:rPr>
                <w:rFonts w:cstheme="minorHAnsi" w:hint="eastAsia"/>
                <w:sz w:val="24"/>
              </w:rPr>
              <w:t>7</w:t>
            </w:r>
            <w:r>
              <w:rPr>
                <w:rFonts w:cstheme="minorHAnsi" w:hint="eastAsia"/>
                <w:sz w:val="24"/>
              </w:rPr>
              <w:t>……</w:t>
            </w:r>
          </w:p>
        </w:tc>
      </w:tr>
      <w:tr w:rsidR="001653E8" w14:paraId="77A70F92" w14:textId="77777777">
        <w:trPr>
          <w:cantSplit/>
          <w:trHeight w:val="12890"/>
          <w:jc w:val="center"/>
        </w:trPr>
        <w:tc>
          <w:tcPr>
            <w:tcW w:w="1980" w:type="dxa"/>
            <w:shd w:val="clear" w:color="auto" w:fill="A6A6A6" w:themeFill="background1" w:themeFillShade="A6"/>
            <w:textDirection w:val="tbRlV"/>
          </w:tcPr>
          <w:p w14:paraId="09807B2F" w14:textId="77777777" w:rsidR="001653E8" w:rsidRDefault="001653E8" w:rsidP="001653E8">
            <w:pPr>
              <w:spacing w:before="240" w:after="360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lastRenderedPageBreak/>
              <w:t>实验（训）步骤或过程（内容）</w:t>
            </w:r>
          </w:p>
        </w:tc>
        <w:tc>
          <w:tcPr>
            <w:tcW w:w="6650" w:type="dxa"/>
            <w:gridSpan w:val="9"/>
            <w:vAlign w:val="center"/>
          </w:tcPr>
          <w:p w14:paraId="0BD64E12" w14:textId="67FF4824" w:rsidR="001653E8" w:rsidRDefault="001653E8" w:rsidP="001653E8">
            <w:pPr>
              <w:pStyle w:val="12"/>
              <w:numPr>
                <w:ilvl w:val="0"/>
                <w:numId w:val="4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cstheme="minorHAnsi" w:hint="eastAsia"/>
                <w:sz w:val="24"/>
              </w:rPr>
              <w:t>定义一个函数，接收一个年份，判断该年的2月有多少天，返回对应的天数。</w:t>
            </w:r>
            <w:r w:rsidR="00F9640E" w:rsidRPr="00F9640E">
              <w:rPr>
                <w:rFonts w:cstheme="minorHAnsi"/>
                <w:sz w:val="24"/>
              </w:rPr>
              <w:drawing>
                <wp:inline distT="0" distB="0" distL="0" distR="0" wp14:anchorId="477F6FC2" wp14:editId="3F7C4F8B">
                  <wp:extent cx="3467100" cy="30543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05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CC20" w14:textId="152E55A7" w:rsidR="001653E8" w:rsidRDefault="001653E8" w:rsidP="001653E8">
            <w:pPr>
              <w:pStyle w:val="12"/>
              <w:numPr>
                <w:ilvl w:val="0"/>
                <w:numId w:val="4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cstheme="minorHAnsi" w:hint="eastAsia"/>
                <w:sz w:val="24"/>
              </w:rPr>
              <w:t>编写一个函数，接收N</w:t>
            </w:r>
            <w:proofErr w:type="gramStart"/>
            <w:r>
              <w:rPr>
                <w:rFonts w:cstheme="minorHAnsi" w:hint="eastAsia"/>
                <w:sz w:val="24"/>
              </w:rPr>
              <w:t>个</w:t>
            </w:r>
            <w:proofErr w:type="gramEnd"/>
            <w:r>
              <w:rPr>
                <w:rFonts w:cstheme="minorHAnsi" w:hint="eastAsia"/>
                <w:sz w:val="24"/>
              </w:rPr>
              <w:t>正整数，输出其中的最大值和最小值。</w:t>
            </w:r>
            <w:r w:rsidR="00EC4E49" w:rsidRPr="00EC4E49">
              <w:rPr>
                <w:rFonts w:cstheme="minorHAnsi"/>
                <w:sz w:val="24"/>
              </w:rPr>
              <w:drawing>
                <wp:inline distT="0" distB="0" distL="0" distR="0" wp14:anchorId="2D98A0EA" wp14:editId="75BE444E">
                  <wp:extent cx="3581400" cy="371729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37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CBB51" w14:textId="77777777" w:rsidR="001653E8" w:rsidRDefault="001653E8" w:rsidP="001653E8">
            <w:pPr>
              <w:pStyle w:val="12"/>
              <w:numPr>
                <w:ilvl w:val="0"/>
                <w:numId w:val="4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编写一个函数，接收</w:t>
            </w:r>
            <w:r>
              <w:rPr>
                <w:rFonts w:ascii="宋体" w:hAnsi="宋体" w:hint="eastAsia"/>
                <w:sz w:val="24"/>
                <w:szCs w:val="24"/>
              </w:rPr>
              <w:t>一个学生的成绩，按要求输出评语（优秀（</w:t>
            </w:r>
            <w:r>
              <w:rPr>
                <w:rFonts w:ascii="宋体" w:hAnsi="宋体" w:hint="eastAsia"/>
                <w:sz w:val="24"/>
                <w:szCs w:val="24"/>
              </w:rPr>
              <w:t>90</w:t>
            </w:r>
            <w:r>
              <w:rPr>
                <w:rFonts w:ascii="宋体" w:hAnsi="宋体" w:hint="eastAsia"/>
                <w:sz w:val="24"/>
                <w:szCs w:val="24"/>
              </w:rPr>
              <w:t>以上）、良好（</w:t>
            </w:r>
            <w:r>
              <w:rPr>
                <w:rFonts w:ascii="宋体" w:hAnsi="宋体" w:hint="eastAsia"/>
                <w:sz w:val="24"/>
                <w:szCs w:val="24"/>
              </w:rPr>
              <w:t>89-80</w:t>
            </w:r>
            <w:r>
              <w:rPr>
                <w:rFonts w:ascii="宋体" w:hAnsi="宋体" w:hint="eastAsia"/>
                <w:sz w:val="24"/>
                <w:szCs w:val="24"/>
              </w:rPr>
              <w:t>）、合格（</w:t>
            </w:r>
            <w:r>
              <w:rPr>
                <w:rFonts w:ascii="宋体" w:hAnsi="宋体" w:hint="eastAsia"/>
                <w:sz w:val="24"/>
                <w:szCs w:val="24"/>
              </w:rPr>
              <w:t>60-79</w:t>
            </w:r>
            <w:r>
              <w:rPr>
                <w:rFonts w:ascii="宋体" w:hAnsi="宋体" w:hint="eastAsia"/>
                <w:sz w:val="24"/>
                <w:szCs w:val="24"/>
              </w:rPr>
              <w:t>）、不及格（</w:t>
            </w:r>
            <w:r>
              <w:rPr>
                <w:rFonts w:ascii="宋体" w:hAnsi="宋体" w:hint="eastAsia"/>
                <w:sz w:val="24"/>
                <w:szCs w:val="24"/>
              </w:rPr>
              <w:t>60</w:t>
            </w:r>
            <w:r>
              <w:rPr>
                <w:rFonts w:ascii="宋体" w:hAnsi="宋体" w:hint="eastAsia"/>
                <w:sz w:val="24"/>
                <w:szCs w:val="24"/>
              </w:rPr>
              <w:t>以下））</w:t>
            </w:r>
          </w:p>
          <w:p w14:paraId="21027DF6" w14:textId="67BAB2AF" w:rsidR="001653E8" w:rsidRDefault="001653E8" w:rsidP="00F9640E">
            <w:pPr>
              <w:pStyle w:val="afe"/>
              <w:spacing w:before="240" w:after="360"/>
              <w:ind w:left="720" w:firstLineChars="0" w:firstLine="0"/>
              <w:rPr>
                <w:rFonts w:hint="eastAsia"/>
              </w:rPr>
            </w:pPr>
          </w:p>
        </w:tc>
      </w:tr>
      <w:tr w:rsidR="00EC4E49" w14:paraId="1907DD61" w14:textId="77777777">
        <w:trPr>
          <w:cantSplit/>
          <w:trHeight w:val="11331"/>
          <w:jc w:val="center"/>
        </w:trPr>
        <w:tc>
          <w:tcPr>
            <w:tcW w:w="1980" w:type="dxa"/>
            <w:shd w:val="clear" w:color="auto" w:fill="A6A6A6" w:themeFill="background1" w:themeFillShade="A6"/>
            <w:textDirection w:val="tbRlV"/>
          </w:tcPr>
          <w:p w14:paraId="3A12DACD" w14:textId="3D0AA538" w:rsidR="00EC4E49" w:rsidRDefault="00EC4E49" w:rsidP="001653E8">
            <w:pPr>
              <w:spacing w:before="240" w:after="360"/>
              <w:ind w:left="113" w:right="113"/>
              <w:jc w:val="center"/>
              <w:rPr>
                <w:rFonts w:hint="eastAsia"/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lastRenderedPageBreak/>
              <w:t>实验（训）步骤或过程（内容）</w:t>
            </w:r>
          </w:p>
        </w:tc>
        <w:tc>
          <w:tcPr>
            <w:tcW w:w="6650" w:type="dxa"/>
            <w:gridSpan w:val="9"/>
            <w:vAlign w:val="center"/>
          </w:tcPr>
          <w:p w14:paraId="436678BD" w14:textId="77777777" w:rsidR="00EC4E49" w:rsidRDefault="00885E28" w:rsidP="001653E8">
            <w:pPr>
              <w:spacing w:before="240" w:after="360"/>
              <w:jc w:val="center"/>
              <w:rPr>
                <w:sz w:val="24"/>
                <w:szCs w:val="24"/>
              </w:rPr>
            </w:pPr>
            <w:r w:rsidRPr="00885E28">
              <w:rPr>
                <w:sz w:val="24"/>
                <w:szCs w:val="24"/>
              </w:rPr>
              <w:drawing>
                <wp:inline distT="0" distB="0" distL="0" distR="0" wp14:anchorId="71437FFC" wp14:editId="4591EBFF">
                  <wp:extent cx="4085590" cy="2681605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59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2D103" w14:textId="29A3DAF8" w:rsidR="00885E28" w:rsidRDefault="00885E28" w:rsidP="00885E28">
            <w:pPr>
              <w:pStyle w:val="12"/>
              <w:numPr>
                <w:ilvl w:val="0"/>
                <w:numId w:val="4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cstheme="minorHAnsi" w:hint="eastAsia"/>
                <w:sz w:val="24"/>
              </w:rPr>
              <w:t>编写一个函数，输出所有的三位数的水仙花数。所谓水仙花数是指一个 3 位数，它的每位上的数字的 3次</w:t>
            </w:r>
            <w:proofErr w:type="gramStart"/>
            <w:r>
              <w:rPr>
                <w:rFonts w:cstheme="minorHAnsi" w:hint="eastAsia"/>
                <w:sz w:val="24"/>
              </w:rPr>
              <w:t>幂</w:t>
            </w:r>
            <w:proofErr w:type="gramEnd"/>
            <w:r>
              <w:rPr>
                <w:rFonts w:cstheme="minorHAnsi" w:hint="eastAsia"/>
                <w:sz w:val="24"/>
              </w:rPr>
              <w:t>之和等于它本身。例如：13 + 53+ 33 = 153。”</w:t>
            </w:r>
            <w:r w:rsidR="008341B3">
              <w:rPr>
                <w:noProof/>
              </w:rPr>
              <w:t xml:space="preserve"> </w:t>
            </w:r>
            <w:r w:rsidR="008341B3" w:rsidRPr="008341B3">
              <w:rPr>
                <w:rFonts w:cstheme="minorHAnsi"/>
                <w:sz w:val="24"/>
              </w:rPr>
              <w:drawing>
                <wp:inline distT="0" distB="0" distL="0" distR="0" wp14:anchorId="2BE9A2B2" wp14:editId="3304DB43">
                  <wp:extent cx="3590925" cy="3613785"/>
                  <wp:effectExtent l="0" t="0" r="9525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361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0B4E1" w14:textId="1F4F61C5" w:rsidR="00885E28" w:rsidRDefault="00885E28" w:rsidP="001653E8">
            <w:pPr>
              <w:spacing w:before="240" w:after="360"/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8341B3" w14:paraId="413B095E" w14:textId="77777777">
        <w:trPr>
          <w:cantSplit/>
          <w:trHeight w:val="11331"/>
          <w:jc w:val="center"/>
        </w:trPr>
        <w:tc>
          <w:tcPr>
            <w:tcW w:w="1980" w:type="dxa"/>
            <w:shd w:val="clear" w:color="auto" w:fill="A6A6A6" w:themeFill="background1" w:themeFillShade="A6"/>
            <w:textDirection w:val="tbRlV"/>
          </w:tcPr>
          <w:p w14:paraId="5D63B208" w14:textId="08F65DDF" w:rsidR="008341B3" w:rsidRDefault="008341B3" w:rsidP="001653E8">
            <w:pPr>
              <w:spacing w:before="240" w:after="360"/>
              <w:ind w:left="113" w:right="113"/>
              <w:jc w:val="center"/>
              <w:rPr>
                <w:rFonts w:hint="eastAsia"/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lastRenderedPageBreak/>
              <w:t>实验（训）步骤或过程（内容）</w:t>
            </w:r>
          </w:p>
        </w:tc>
        <w:tc>
          <w:tcPr>
            <w:tcW w:w="6650" w:type="dxa"/>
            <w:gridSpan w:val="9"/>
            <w:vAlign w:val="center"/>
          </w:tcPr>
          <w:p w14:paraId="25D7F1E6" w14:textId="0AEC07E6" w:rsidR="008341B3" w:rsidRDefault="008341B3" w:rsidP="008341B3">
            <w:pPr>
              <w:pStyle w:val="12"/>
              <w:numPr>
                <w:ilvl w:val="0"/>
                <w:numId w:val="4"/>
              </w:numPr>
              <w:spacing w:before="240" w:after="360"/>
              <w:rPr>
                <w:rFonts w:cstheme="minorHAnsi"/>
                <w:sz w:val="24"/>
              </w:rPr>
            </w:pPr>
            <w:r>
              <w:rPr>
                <w:rFonts w:cstheme="minorHAnsi" w:hint="eastAsia"/>
                <w:sz w:val="24"/>
              </w:rPr>
              <w:t>定义一个函数，输出具有以下特征的四位数。已知某四位数9801具有如下特征：它的前两位数字“98”与后两位数字“01”的和是“99”，而“99”的平方正好等于其本身“9801”</w:t>
            </w:r>
            <w:r w:rsidR="00081888">
              <w:rPr>
                <w:noProof/>
              </w:rPr>
              <w:t xml:space="preserve"> </w:t>
            </w:r>
            <w:r w:rsidR="00081888" w:rsidRPr="00081888">
              <w:rPr>
                <w:rFonts w:cstheme="minorHAnsi"/>
                <w:sz w:val="24"/>
              </w:rPr>
              <w:drawing>
                <wp:inline distT="0" distB="0" distL="0" distR="0" wp14:anchorId="4A670A64" wp14:editId="6809009A">
                  <wp:extent cx="3580130" cy="2537460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13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1BA0B" w14:textId="135E14BC" w:rsidR="008341B3" w:rsidRPr="003A365B" w:rsidRDefault="00081888" w:rsidP="003A365B">
            <w:pPr>
              <w:pStyle w:val="afe"/>
              <w:numPr>
                <w:ilvl w:val="0"/>
                <w:numId w:val="4"/>
              </w:numPr>
              <w:spacing w:before="240" w:after="360"/>
              <w:ind w:firstLineChars="0"/>
              <w:jc w:val="left"/>
              <w:rPr>
                <w:rFonts w:cstheme="minorHAnsi"/>
                <w:sz w:val="24"/>
              </w:rPr>
            </w:pPr>
            <w:r w:rsidRPr="00081888">
              <w:rPr>
                <w:rFonts w:cstheme="minorHAnsi" w:hint="eastAsia"/>
                <w:sz w:val="24"/>
              </w:rPr>
              <w:t>定义一个函数，输出100以内所有的素数。所谓素数是指对于一个自然数，如果除了1和它自身不能再被其整</w:t>
            </w:r>
            <w:r w:rsidRPr="003A365B">
              <w:rPr>
                <w:rFonts w:cstheme="minorHAnsi" w:hint="eastAsia"/>
                <w:sz w:val="24"/>
              </w:rPr>
              <w:t>数整除，则该数称为素数，比如：2，3，5，7……</w:t>
            </w:r>
            <w:r w:rsidR="00947A0D" w:rsidRPr="00947A0D">
              <w:rPr>
                <w:rFonts w:cstheme="minorHAnsi"/>
                <w:sz w:val="24"/>
              </w:rPr>
              <w:drawing>
                <wp:inline distT="0" distB="0" distL="0" distR="0" wp14:anchorId="1B4E2007" wp14:editId="71B6404C">
                  <wp:extent cx="3581400" cy="4260850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426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3E8" w14:paraId="691BB79E" w14:textId="77777777">
        <w:trPr>
          <w:cantSplit/>
          <w:trHeight w:val="11331"/>
          <w:jc w:val="center"/>
        </w:trPr>
        <w:tc>
          <w:tcPr>
            <w:tcW w:w="1980" w:type="dxa"/>
            <w:shd w:val="clear" w:color="auto" w:fill="A6A6A6" w:themeFill="background1" w:themeFillShade="A6"/>
            <w:textDirection w:val="tbRlV"/>
          </w:tcPr>
          <w:p w14:paraId="5F0D3FA2" w14:textId="77777777" w:rsidR="001653E8" w:rsidRDefault="001653E8" w:rsidP="001653E8">
            <w:pPr>
              <w:spacing w:before="240" w:after="360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lastRenderedPageBreak/>
              <w:t>实验（训）结论与心得</w:t>
            </w:r>
            <w:r>
              <w:rPr>
                <w:rFonts w:hint="eastAsia"/>
                <w:szCs w:val="21"/>
              </w:rPr>
              <w:t>（不少于5</w:t>
            </w:r>
            <w:r>
              <w:rPr>
                <w:szCs w:val="21"/>
              </w:rPr>
              <w:t>00</w:t>
            </w:r>
            <w:r>
              <w:rPr>
                <w:rFonts w:hint="eastAsia"/>
                <w:szCs w:val="21"/>
              </w:rPr>
              <w:t>字）</w:t>
            </w:r>
          </w:p>
        </w:tc>
        <w:tc>
          <w:tcPr>
            <w:tcW w:w="6650" w:type="dxa"/>
            <w:gridSpan w:val="9"/>
            <w:vAlign w:val="center"/>
          </w:tcPr>
          <w:p w14:paraId="7A14D870" w14:textId="430E049D" w:rsidR="00947A0D" w:rsidRPr="00947A0D" w:rsidRDefault="00947A0D" w:rsidP="00947A0D">
            <w:pPr>
              <w:spacing w:before="240" w:after="360"/>
              <w:ind w:firstLineChars="200" w:firstLine="480"/>
              <w:jc w:val="left"/>
              <w:rPr>
                <w:rFonts w:hint="eastAsia"/>
                <w:sz w:val="24"/>
                <w:szCs w:val="24"/>
              </w:rPr>
            </w:pPr>
            <w:r w:rsidRPr="00947A0D">
              <w:rPr>
                <w:rFonts w:hint="eastAsia"/>
                <w:sz w:val="24"/>
                <w:szCs w:val="24"/>
              </w:rPr>
              <w:t>这次实训带给我太多的感触，它让我知道工作上的辛苦，事业途中的艰辛。让我知道了实际的工作并不像在学校学习那样轻松。</w:t>
            </w:r>
          </w:p>
          <w:p w14:paraId="1A4F23C3" w14:textId="0CC029BE" w:rsidR="001653E8" w:rsidRDefault="00947A0D" w:rsidP="00947A0D">
            <w:pPr>
              <w:spacing w:before="240" w:after="360"/>
              <w:ind w:firstLineChars="200" w:firstLine="480"/>
              <w:jc w:val="left"/>
              <w:rPr>
                <w:sz w:val="24"/>
                <w:szCs w:val="24"/>
              </w:rPr>
            </w:pPr>
            <w:r w:rsidRPr="00947A0D">
              <w:rPr>
                <w:rFonts w:hint="eastAsia"/>
                <w:sz w:val="24"/>
                <w:szCs w:val="24"/>
              </w:rPr>
              <w:t>人非生而知之，虽然我现在的知识结构还很差，但是我知道要学的知识，一靠努力学习，二靠潜心实践。没有实践，学习就是无源之水，无本之木。这次</w:t>
            </w:r>
            <w:proofErr w:type="gramStart"/>
            <w:r w:rsidRPr="00947A0D">
              <w:rPr>
                <w:rFonts w:hint="eastAsia"/>
                <w:sz w:val="24"/>
                <w:szCs w:val="24"/>
              </w:rPr>
              <w:t>实训让我</w:t>
            </w:r>
            <w:proofErr w:type="gramEnd"/>
            <w:r w:rsidRPr="00947A0D">
              <w:rPr>
                <w:rFonts w:hint="eastAsia"/>
                <w:sz w:val="24"/>
                <w:szCs w:val="24"/>
              </w:rPr>
              <w:t>在一瞬间长大：我们不可能永远呆在象牙塔中，过着一种无忧无虑的生活，我们总是要走上社会的，而社会，就是要靠我们这些年轻的一代来推动。这就是我们不远千里来实训的心得和感受，而不久后的我，面临是就业压力，还是继续深造，我想我都应该好好经营自己的时间，充实、完善自我，不要让自己的人生留下任何空白</w:t>
            </w:r>
            <w:r w:rsidRPr="00947A0D">
              <w:rPr>
                <w:sz w:val="24"/>
                <w:szCs w:val="24"/>
              </w:rPr>
              <w:t>!</w:t>
            </w:r>
          </w:p>
        </w:tc>
      </w:tr>
      <w:tr w:rsidR="001653E8" w14:paraId="1AFEF06B" w14:textId="77777777">
        <w:trPr>
          <w:trHeight w:val="840"/>
          <w:jc w:val="center"/>
        </w:trPr>
        <w:tc>
          <w:tcPr>
            <w:tcW w:w="1980" w:type="dxa"/>
            <w:shd w:val="clear" w:color="auto" w:fill="A6A6A6" w:themeFill="background1" w:themeFillShade="A6"/>
            <w:vAlign w:val="center"/>
          </w:tcPr>
          <w:p w14:paraId="6760290C" w14:textId="77777777" w:rsidR="001653E8" w:rsidRDefault="001653E8" w:rsidP="001653E8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评分</w:t>
            </w:r>
          </w:p>
        </w:tc>
        <w:tc>
          <w:tcPr>
            <w:tcW w:w="724" w:type="dxa"/>
            <w:vAlign w:val="center"/>
          </w:tcPr>
          <w:p w14:paraId="6F13ACD7" w14:textId="77777777" w:rsidR="001653E8" w:rsidRDefault="001653E8" w:rsidP="001653E8">
            <w:pPr>
              <w:spacing w:before="240" w:after="360"/>
              <w:jc w:val="center"/>
              <w:rPr>
                <w:sz w:val="24"/>
                <w:szCs w:val="24"/>
              </w:rPr>
            </w:pPr>
          </w:p>
        </w:tc>
        <w:tc>
          <w:tcPr>
            <w:tcW w:w="1198" w:type="dxa"/>
            <w:gridSpan w:val="2"/>
            <w:shd w:val="clear" w:color="auto" w:fill="A6A6A6" w:themeFill="background1" w:themeFillShade="A6"/>
            <w:vAlign w:val="center"/>
          </w:tcPr>
          <w:p w14:paraId="60DA9B21" w14:textId="77777777" w:rsidR="001653E8" w:rsidRDefault="001653E8" w:rsidP="001653E8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  <w:tc>
          <w:tcPr>
            <w:tcW w:w="1227" w:type="dxa"/>
            <w:gridSpan w:val="2"/>
            <w:vAlign w:val="center"/>
          </w:tcPr>
          <w:p w14:paraId="3D7E37E6" w14:textId="291D8F63" w:rsidR="001653E8" w:rsidRDefault="001653E8" w:rsidP="001653E8">
            <w:pPr>
              <w:spacing w:before="240" w:after="3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巫俊涛</w:t>
            </w:r>
          </w:p>
        </w:tc>
        <w:tc>
          <w:tcPr>
            <w:tcW w:w="1177" w:type="dxa"/>
            <w:gridSpan w:val="2"/>
            <w:shd w:val="clear" w:color="auto" w:fill="A6A6A6" w:themeFill="background1" w:themeFillShade="A6"/>
            <w:vAlign w:val="center"/>
          </w:tcPr>
          <w:p w14:paraId="2E335683" w14:textId="77777777" w:rsidR="001653E8" w:rsidRDefault="001653E8" w:rsidP="001653E8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指导教师</w:t>
            </w:r>
          </w:p>
        </w:tc>
        <w:tc>
          <w:tcPr>
            <w:tcW w:w="2324" w:type="dxa"/>
            <w:gridSpan w:val="2"/>
            <w:vAlign w:val="center"/>
          </w:tcPr>
          <w:p w14:paraId="028A9EE9" w14:textId="77777777" w:rsidR="001653E8" w:rsidRDefault="001653E8" w:rsidP="001653E8">
            <w:pPr>
              <w:spacing w:before="240" w:after="36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曹方明</w:t>
            </w:r>
          </w:p>
        </w:tc>
      </w:tr>
    </w:tbl>
    <w:p w14:paraId="4159ECF3" w14:textId="77777777" w:rsidR="0063013D" w:rsidRDefault="0063013D">
      <w:pPr>
        <w:spacing w:before="240" w:after="360"/>
        <w:rPr>
          <w:sz w:val="28"/>
          <w:szCs w:val="28"/>
        </w:rPr>
      </w:pPr>
    </w:p>
    <w:sectPr w:rsidR="0063013D">
      <w:headerReference w:type="default" r:id="rId14"/>
      <w:footerReference w:type="default" r:id="rId15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EF62B" w14:textId="77777777" w:rsidR="009141B7" w:rsidRDefault="009141B7">
      <w:r>
        <w:separator/>
      </w:r>
    </w:p>
  </w:endnote>
  <w:endnote w:type="continuationSeparator" w:id="0">
    <w:p w14:paraId="3C9745ED" w14:textId="77777777" w:rsidR="009141B7" w:rsidRDefault="00914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小标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D9ED7" w14:textId="77777777" w:rsidR="0063013D" w:rsidRDefault="009141B7">
    <w:pPr>
      <w:pStyle w:val="ab"/>
      <w:jc w:val="center"/>
    </w:pPr>
    <w:r>
      <w:rPr>
        <w:rFonts w:ascii="宋体" w:eastAsia="宋体" w:hAnsi="宋体" w:hint="eastAsia"/>
        <w:b/>
        <w:noProof/>
        <w:sz w:val="24"/>
        <w:szCs w:val="24"/>
      </w:rPr>
      <w:drawing>
        <wp:anchor distT="0" distB="0" distL="114300" distR="114300" simplePos="0" relativeHeight="251661312" behindDoc="1" locked="0" layoutInCell="1" allowOverlap="1" wp14:anchorId="4016A107" wp14:editId="3F2C6DDF">
          <wp:simplePos x="0" y="0"/>
          <wp:positionH relativeFrom="column">
            <wp:posOffset>0</wp:posOffset>
          </wp:positionH>
          <wp:positionV relativeFrom="paragraph">
            <wp:posOffset>-25400</wp:posOffset>
          </wp:positionV>
          <wp:extent cx="5372100" cy="45720"/>
          <wp:effectExtent l="0" t="0" r="0" b="0"/>
          <wp:wrapNone/>
          <wp:docPr id="47" name="图片 3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图片 36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8955" t="3867" r="20895" b="93320"/>
                  <a:stretch>
                    <a:fillRect/>
                  </a:stretch>
                </pic:blipFill>
                <pic:spPr>
                  <a:xfrm flipV="1">
                    <a:off x="0" y="0"/>
                    <a:ext cx="5372100" cy="457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 wp14:anchorId="267FE62B" wp14:editId="13ADD784">
          <wp:simplePos x="0" y="0"/>
          <wp:positionH relativeFrom="column">
            <wp:posOffset>2171700</wp:posOffset>
          </wp:positionH>
          <wp:positionV relativeFrom="paragraph">
            <wp:posOffset>-46355</wp:posOffset>
          </wp:positionV>
          <wp:extent cx="3199130" cy="47625"/>
          <wp:effectExtent l="0" t="0" r="0" b="0"/>
          <wp:wrapNone/>
          <wp:docPr id="48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图片 1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1" r="40435" b="49999"/>
                  <a:stretch>
                    <a:fillRect/>
                  </a:stretch>
                </pic:blipFill>
                <pic:spPr>
                  <a:xfrm flipH="1">
                    <a:off x="0" y="0"/>
                    <a:ext cx="3199130" cy="47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  <w:r>
      <w:rPr>
        <w:lang w:val="zh-CN"/>
      </w:rPr>
      <w:t xml:space="preserve"> </w:t>
    </w:r>
    <w:r>
      <w:rPr>
        <w:lang w:val="zh-CN"/>
      </w:rPr>
      <w:t xml:space="preserve">/ </w:t>
    </w:r>
    <w:r>
      <w:fldChar w:fldCharType="begin"/>
    </w:r>
    <w:r>
      <w:instrText>NUMPAGES</w:instrText>
    </w:r>
    <w:r>
      <w:fldChar w:fldCharType="separate"/>
    </w:r>
    <w:r>
      <w:t>5</w:t>
    </w:r>
    <w:r>
      <w:fldChar w:fldCharType="end"/>
    </w:r>
  </w:p>
  <w:p w14:paraId="31F37D0A" w14:textId="77777777" w:rsidR="0063013D" w:rsidRDefault="0063013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B33D4" w14:textId="77777777" w:rsidR="009141B7" w:rsidRDefault="009141B7">
      <w:r>
        <w:separator/>
      </w:r>
    </w:p>
  </w:footnote>
  <w:footnote w:type="continuationSeparator" w:id="0">
    <w:p w14:paraId="0566E6A8" w14:textId="77777777" w:rsidR="009141B7" w:rsidRDefault="009141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76BBE" w14:textId="77777777" w:rsidR="0063013D" w:rsidRDefault="009141B7">
    <w:pPr>
      <w:pStyle w:val="ad"/>
      <w:rPr>
        <w:rFonts w:ascii="方正小标宋_GBK" w:eastAsia="方正小标宋_GBK" w:hAnsi="黑体"/>
        <w:sz w:val="24"/>
        <w:szCs w:val="24"/>
      </w:rPr>
    </w:pPr>
    <w:r>
      <w:rPr>
        <w:rFonts w:ascii="宋体" w:eastAsia="宋体" w:hAnsi="宋体"/>
        <w:b/>
        <w:noProof/>
        <w:sz w:val="24"/>
        <w:szCs w:val="24"/>
      </w:rPr>
      <w:drawing>
        <wp:anchor distT="0" distB="0" distL="114300" distR="114300" simplePos="0" relativeHeight="251660288" behindDoc="0" locked="0" layoutInCell="1" allowOverlap="1" wp14:anchorId="1A5EF11E" wp14:editId="4754CE5C">
          <wp:simplePos x="0" y="0"/>
          <wp:positionH relativeFrom="column">
            <wp:posOffset>-400050</wp:posOffset>
          </wp:positionH>
          <wp:positionV relativeFrom="paragraph">
            <wp:posOffset>-257175</wp:posOffset>
          </wp:positionV>
          <wp:extent cx="2503805" cy="447675"/>
          <wp:effectExtent l="0" t="0" r="0" b="0"/>
          <wp:wrapNone/>
          <wp:docPr id="45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0380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宋体" w:eastAsia="宋体" w:hAnsi="宋体" w:hint="eastAsia"/>
        <w:b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1B7D7DAF" wp14:editId="384B6962">
          <wp:simplePos x="0" y="0"/>
          <wp:positionH relativeFrom="column">
            <wp:posOffset>0</wp:posOffset>
          </wp:positionH>
          <wp:positionV relativeFrom="paragraph">
            <wp:posOffset>-19050</wp:posOffset>
          </wp:positionV>
          <wp:extent cx="5372100" cy="381000"/>
          <wp:effectExtent l="0" t="0" r="0" b="0"/>
          <wp:wrapNone/>
          <wp:docPr id="46" name="图片 3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360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8955" t="3867" r="20895" b="93320"/>
                  <a:stretch>
                    <a:fillRect/>
                  </a:stretch>
                </pic:blipFill>
                <pic:spPr>
                  <a:xfrm>
                    <a:off x="0" y="0"/>
                    <a:ext cx="5372100" cy="381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hint="eastAsia"/>
      </w:rPr>
      <w:t xml:space="preserve"> </w:t>
    </w:r>
    <w:r>
      <w:t xml:space="preserve">                                                                     </w:t>
    </w:r>
    <w:r>
      <w:rPr>
        <w:rFonts w:ascii="方正小标宋_GBK" w:eastAsia="方正小标宋_GBK" w:hAnsi="黑体" w:hint="eastAsia"/>
        <w:spacing w:val="20"/>
        <w:sz w:val="24"/>
        <w:szCs w:val="24"/>
      </w:rPr>
      <w:t>实验（训）报</w:t>
    </w:r>
    <w:r>
      <w:rPr>
        <w:rFonts w:ascii="方正小标宋_GBK" w:eastAsia="方正小标宋_GBK" w:hAnsi="黑体" w:hint="eastAsia"/>
        <w:spacing w:val="4"/>
        <w:sz w:val="24"/>
        <w:szCs w:val="24"/>
      </w:rPr>
      <w:t>告</w:t>
    </w:r>
    <w:r>
      <w:rPr>
        <w:rFonts w:ascii="方正小标宋_GBK" w:eastAsia="方正小标宋_GBK" w:hAnsi="黑体" w:hint="eastAsia"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BD1899B"/>
    <w:multiLevelType w:val="singleLevel"/>
    <w:tmpl w:val="9BD1899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6D71523A"/>
    <w:multiLevelType w:val="multilevel"/>
    <w:tmpl w:val="6D71523A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320D8A"/>
    <w:multiLevelType w:val="multilevel"/>
    <w:tmpl w:val="6D71523A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3D96ED"/>
    <w:multiLevelType w:val="singleLevel"/>
    <w:tmpl w:val="7A3D96ED"/>
    <w:lvl w:ilvl="0">
      <w:start w:val="1"/>
      <w:numFmt w:val="decimal"/>
      <w:suff w:val="space"/>
      <w:lvlText w:val="%1."/>
      <w:lvlJc w:val="left"/>
    </w:lvl>
  </w:abstractNum>
  <w:num w:numId="1" w16cid:durableId="1593516030">
    <w:abstractNumId w:val="0"/>
  </w:num>
  <w:num w:numId="2" w16cid:durableId="1686709943">
    <w:abstractNumId w:val="3"/>
  </w:num>
  <w:num w:numId="3" w16cid:durableId="1984579974">
    <w:abstractNumId w:val="1"/>
  </w:num>
  <w:num w:numId="4" w16cid:durableId="420418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4638"/>
    <w:rsid w:val="00081888"/>
    <w:rsid w:val="001653E8"/>
    <w:rsid w:val="00384EB8"/>
    <w:rsid w:val="003A365B"/>
    <w:rsid w:val="00460DA5"/>
    <w:rsid w:val="0056569C"/>
    <w:rsid w:val="005A4638"/>
    <w:rsid w:val="0063013D"/>
    <w:rsid w:val="008341B3"/>
    <w:rsid w:val="00885E28"/>
    <w:rsid w:val="00895F15"/>
    <w:rsid w:val="009141B7"/>
    <w:rsid w:val="00947A0D"/>
    <w:rsid w:val="00A96B92"/>
    <w:rsid w:val="00C01AD6"/>
    <w:rsid w:val="00C629B4"/>
    <w:rsid w:val="00EC4E49"/>
    <w:rsid w:val="00F9640E"/>
    <w:rsid w:val="0BD6333A"/>
    <w:rsid w:val="26474AE6"/>
    <w:rsid w:val="48BB1C5C"/>
    <w:rsid w:val="6E060C6A"/>
    <w:rsid w:val="7576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C3A75D"/>
  <w15:docId w15:val="{4DD4BF77-D49C-48DA-80DF-5C2CCD770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footnote text" w:uiPriority="99" w:unhideWhenUsed="1" w:qFormat="1"/>
    <w:lsdException w:name="annotation text" w:uiPriority="9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footnote reference" w:uiPriority="99" w:unhideWhenUsed="1" w:qFormat="1"/>
    <w:lsdException w:name="annotation reference" w:uiPriority="99" w:unhideWhenUsed="1" w:qFormat="1"/>
    <w:lsdException w:name="endnote reference" w:uiPriority="99" w:unhideWhenUsed="1" w:qFormat="1"/>
    <w:lsdException w:name="endnote text" w:uiPriority="99" w:unhideWhenUsed="1" w:qFormat="1"/>
    <w:lsdException w:name="Title" w:uiPriority="10" w:qFormat="1"/>
    <w:lsdException w:name="Default Paragraph Font" w:semiHidden="1" w:uiPriority="1" w:unhideWhenUsed="1" w:qFormat="1"/>
    <w:lsdException w:name="Subtitle" w:uiPriority="11" w:qFormat="1"/>
    <w:lsdException w:name="Hyperlink" w:uiPriority="99" w:unhideWhenUsed="1" w:qFormat="1"/>
    <w:lsdException w:name="Strong" w:uiPriority="22" w:qFormat="1"/>
    <w:lsdException w:name="Emphasis" w:uiPriority="20" w:qFormat="1"/>
    <w:lsdException w:name="Plain Text" w:uiPriority="99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annotation subject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qFormat/>
    <w:pPr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a5">
    <w:name w:val="Plain Text"/>
    <w:basedOn w:val="a"/>
    <w:link w:val="a6"/>
    <w:uiPriority w:val="99"/>
    <w:unhideWhenUsed/>
    <w:qFormat/>
    <w:rPr>
      <w:rFonts w:ascii="Courier New" w:hAnsi="Courier New" w:cs="Courier New"/>
      <w:szCs w:val="21"/>
    </w:rPr>
  </w:style>
  <w:style w:type="paragraph" w:styleId="a7">
    <w:name w:val="endnote text"/>
    <w:basedOn w:val="a"/>
    <w:link w:val="a8"/>
    <w:uiPriority w:val="99"/>
    <w:unhideWhenUsed/>
    <w:qFormat/>
    <w:rPr>
      <w:sz w:val="20"/>
      <w:szCs w:val="20"/>
    </w:rPr>
  </w:style>
  <w:style w:type="paragraph" w:styleId="a9">
    <w:name w:val="Balloon Text"/>
    <w:basedOn w:val="a"/>
    <w:link w:val="aa"/>
    <w:uiPriority w:val="99"/>
    <w:unhideWhenUsed/>
    <w:qFormat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f">
    <w:name w:val="Subtitle"/>
    <w:basedOn w:val="a"/>
    <w:next w:val="a"/>
    <w:link w:val="af0"/>
    <w:uiPriority w:val="11"/>
    <w:qFormat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1">
    <w:name w:val="footnote text"/>
    <w:basedOn w:val="a"/>
    <w:link w:val="af2"/>
    <w:uiPriority w:val="99"/>
    <w:unhideWhenUsed/>
    <w:qFormat/>
    <w:rPr>
      <w:sz w:val="20"/>
      <w:szCs w:val="20"/>
    </w:rPr>
  </w:style>
  <w:style w:type="paragraph" w:styleId="af3">
    <w:name w:val="Title"/>
    <w:basedOn w:val="a"/>
    <w:next w:val="a"/>
    <w:link w:val="af4"/>
    <w:uiPriority w:val="10"/>
    <w:qFormat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5">
    <w:name w:val="annotation subject"/>
    <w:basedOn w:val="a3"/>
    <w:next w:val="a3"/>
    <w:link w:val="af6"/>
    <w:uiPriority w:val="99"/>
    <w:unhideWhenUsed/>
    <w:qFormat/>
    <w:rPr>
      <w:b/>
      <w:bCs/>
    </w:rPr>
  </w:style>
  <w:style w:type="table" w:styleId="af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Strong"/>
    <w:basedOn w:val="a0"/>
    <w:uiPriority w:val="22"/>
    <w:qFormat/>
    <w:rPr>
      <w:b/>
      <w:bCs/>
    </w:rPr>
  </w:style>
  <w:style w:type="character" w:styleId="af9">
    <w:name w:val="endnote reference"/>
    <w:basedOn w:val="a0"/>
    <w:uiPriority w:val="99"/>
    <w:unhideWhenUsed/>
    <w:qFormat/>
    <w:rPr>
      <w:vertAlign w:val="superscript"/>
    </w:rPr>
  </w:style>
  <w:style w:type="character" w:styleId="afa">
    <w:name w:val="Emphasis"/>
    <w:basedOn w:val="a0"/>
    <w:uiPriority w:val="20"/>
    <w:qFormat/>
    <w:rPr>
      <w:i/>
      <w:iCs/>
    </w:rPr>
  </w:style>
  <w:style w:type="character" w:styleId="af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c">
    <w:name w:val="annotation reference"/>
    <w:basedOn w:val="a0"/>
    <w:uiPriority w:val="99"/>
    <w:unhideWhenUsed/>
    <w:qFormat/>
    <w:rPr>
      <w:sz w:val="21"/>
      <w:szCs w:val="21"/>
    </w:rPr>
  </w:style>
  <w:style w:type="character" w:styleId="afd">
    <w:name w:val="footnote reference"/>
    <w:basedOn w:val="a0"/>
    <w:uiPriority w:val="99"/>
    <w:unhideWhenUsed/>
    <w:qFormat/>
    <w:rPr>
      <w:vertAlign w:val="superscript"/>
    </w:rPr>
  </w:style>
  <w:style w:type="character" w:customStyle="1" w:styleId="Char">
    <w:name w:val="页眉 Char"/>
    <w:basedOn w:val="a0"/>
    <w:uiPriority w:val="99"/>
    <w:qFormat/>
    <w:rPr>
      <w:sz w:val="18"/>
      <w:szCs w:val="18"/>
    </w:rPr>
  </w:style>
  <w:style w:type="character" w:customStyle="1" w:styleId="Char0">
    <w:name w:val="页脚 Char"/>
    <w:basedOn w:val="a0"/>
    <w:uiPriority w:val="99"/>
    <w:qFormat/>
    <w:rPr>
      <w:sz w:val="18"/>
      <w:szCs w:val="18"/>
    </w:rPr>
  </w:style>
  <w:style w:type="paragraph" w:customStyle="1" w:styleId="11">
    <w:name w:val="无间隔1"/>
    <w:link w:val="Char1"/>
    <w:uiPriority w:val="99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无间隔 Char"/>
    <w:basedOn w:val="a0"/>
    <w:link w:val="11"/>
    <w:uiPriority w:val="1"/>
    <w:qFormat/>
    <w:rPr>
      <w:sz w:val="22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f6">
    <w:name w:val="批注主题 字符"/>
    <w:basedOn w:val="a4"/>
    <w:link w:val="af5"/>
    <w:uiPriority w:val="99"/>
    <w:semiHidden/>
    <w:qFormat/>
    <w:rPr>
      <w:b/>
      <w:bCs/>
    </w:rPr>
  </w:style>
  <w:style w:type="character" w:customStyle="1" w:styleId="aa">
    <w:name w:val="批注框文本 字符"/>
    <w:basedOn w:val="a0"/>
    <w:link w:val="a9"/>
    <w:uiPriority w:val="99"/>
    <w:semiHidden/>
    <w:qFormat/>
    <w:rPr>
      <w:sz w:val="18"/>
      <w:szCs w:val="18"/>
    </w:rPr>
  </w:style>
  <w:style w:type="paragraph" w:customStyle="1" w:styleId="12">
    <w:name w:val="列出段落1"/>
    <w:basedOn w:val="a"/>
    <w:uiPriority w:val="99"/>
    <w:qFormat/>
    <w:pPr>
      <w:ind w:firstLine="420"/>
    </w:p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f4">
    <w:name w:val="标题 字符"/>
    <w:basedOn w:val="a0"/>
    <w:link w:val="af3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f0">
    <w:name w:val="副标题 字符"/>
    <w:basedOn w:val="a0"/>
    <w:link w:val="af"/>
    <w:uiPriority w:val="1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3">
    <w:name w:val="不明显强调1"/>
    <w:basedOn w:val="a0"/>
    <w:uiPriority w:val="19"/>
    <w:qFormat/>
    <w:rPr>
      <w:i/>
      <w:iCs/>
      <w:color w:val="7F7F7F" w:themeColor="text1" w:themeTint="80"/>
    </w:rPr>
  </w:style>
  <w:style w:type="character" w:customStyle="1" w:styleId="14">
    <w:name w:val="明显强调1"/>
    <w:basedOn w:val="a0"/>
    <w:uiPriority w:val="21"/>
    <w:qFormat/>
    <w:rPr>
      <w:b/>
      <w:bCs/>
      <w:i/>
      <w:iCs/>
      <w:color w:val="5B9BD5" w:themeColor="accent1"/>
    </w:rPr>
  </w:style>
  <w:style w:type="paragraph" w:customStyle="1" w:styleId="15">
    <w:name w:val="引用1"/>
    <w:basedOn w:val="a"/>
    <w:next w:val="a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a0"/>
    <w:link w:val="15"/>
    <w:uiPriority w:val="29"/>
    <w:rPr>
      <w:i/>
      <w:iCs/>
      <w:color w:val="000000" w:themeColor="text1"/>
    </w:rPr>
  </w:style>
  <w:style w:type="paragraph" w:customStyle="1" w:styleId="16">
    <w:name w:val="明显引用1"/>
    <w:basedOn w:val="a"/>
    <w:next w:val="a"/>
    <w:link w:val="IntenseQuoteChar"/>
    <w:uiPriority w:val="30"/>
    <w:qFormat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a0"/>
    <w:link w:val="16"/>
    <w:uiPriority w:val="30"/>
    <w:rPr>
      <w:b/>
      <w:bCs/>
      <w:i/>
      <w:iCs/>
      <w:color w:val="5B9BD5" w:themeColor="accent1"/>
    </w:rPr>
  </w:style>
  <w:style w:type="character" w:customStyle="1" w:styleId="17">
    <w:name w:val="不明显参考1"/>
    <w:basedOn w:val="a0"/>
    <w:uiPriority w:val="31"/>
    <w:qFormat/>
    <w:rPr>
      <w:smallCaps/>
      <w:color w:val="ED7D31" w:themeColor="accent2"/>
      <w:u w:val="singl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Pr>
      <w:b/>
      <w:bCs/>
      <w:smallCaps/>
      <w:spacing w:val="5"/>
    </w:rPr>
  </w:style>
  <w:style w:type="character" w:customStyle="1" w:styleId="af2">
    <w:name w:val="脚注文本 字符"/>
    <w:basedOn w:val="a0"/>
    <w:link w:val="af1"/>
    <w:uiPriority w:val="99"/>
    <w:semiHidden/>
    <w:qFormat/>
    <w:rPr>
      <w:sz w:val="20"/>
      <w:szCs w:val="20"/>
    </w:rPr>
  </w:style>
  <w:style w:type="character" w:customStyle="1" w:styleId="a8">
    <w:name w:val="尾注文本 字符"/>
    <w:basedOn w:val="a0"/>
    <w:link w:val="a7"/>
    <w:uiPriority w:val="99"/>
    <w:semiHidden/>
    <w:rPr>
      <w:sz w:val="20"/>
      <w:szCs w:val="20"/>
    </w:rPr>
  </w:style>
  <w:style w:type="character" w:customStyle="1" w:styleId="a6">
    <w:name w:val="纯文本 字符"/>
    <w:basedOn w:val="a0"/>
    <w:link w:val="a5"/>
    <w:uiPriority w:val="99"/>
    <w:rPr>
      <w:rFonts w:ascii="Courier New" w:hAnsi="Courier New" w:cs="Courier New"/>
      <w:sz w:val="21"/>
      <w:szCs w:val="21"/>
    </w:rPr>
  </w:style>
  <w:style w:type="character" w:customStyle="1" w:styleId="ae">
    <w:name w:val="页眉 字符"/>
    <w:basedOn w:val="a0"/>
    <w:link w:val="ad"/>
    <w:uiPriority w:val="99"/>
  </w:style>
  <w:style w:type="character" w:customStyle="1" w:styleId="ac">
    <w:name w:val="页脚 字符"/>
    <w:basedOn w:val="a0"/>
    <w:link w:val="ab"/>
    <w:uiPriority w:val="99"/>
  </w:style>
  <w:style w:type="paragraph" w:styleId="afe">
    <w:name w:val="List Paragraph"/>
    <w:basedOn w:val="a"/>
    <w:uiPriority w:val="99"/>
    <w:rsid w:val="001653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q5342</dc:creator>
  <cp:lastModifiedBy>8614754560420</cp:lastModifiedBy>
  <cp:revision>5</cp:revision>
  <dcterms:created xsi:type="dcterms:W3CDTF">2021-05-14T14:06:00Z</dcterms:created>
  <dcterms:modified xsi:type="dcterms:W3CDTF">2022-05-07T12:07:00Z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  <property fmtid="{D5CDD505-2E9C-101B-9397-08002B2CF9AE}" pid="3" name="ICV">
    <vt:lpwstr>8E16FC34BE4541079B932DFE033BF040</vt:lpwstr>
  </property>
</Properties>
</file>