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D481" w14:textId="05D84EB0" w:rsidR="00396419" w:rsidRPr="00396419" w:rsidRDefault="00D346E8" w:rsidP="00396419">
      <w:pPr>
        <w:pStyle w:val="Naslov1"/>
        <w:numPr>
          <w:ilvl w:val="0"/>
          <w:numId w:val="0"/>
        </w:numPr>
        <w:rPr>
          <w:lang w:val="sl-SI"/>
        </w:rPr>
      </w:pPr>
      <w:proofErr w:type="spellStart"/>
      <w:r>
        <w:rPr>
          <w:lang w:val="sl-SI"/>
        </w:rPr>
        <w:t>References</w:t>
      </w:r>
      <w:proofErr w:type="spellEnd"/>
    </w:p>
    <w:p w14:paraId="20398E34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Aristizábal-Tobler</w:t>
      </w:r>
      <w:proofErr w:type="spellEnd"/>
      <w:r w:rsidRPr="00D346E8">
        <w:rPr>
          <w:lang w:val="sl-SI"/>
        </w:rPr>
        <w:t xml:space="preserve">, C. A. (2006). </w:t>
      </w:r>
      <w:proofErr w:type="spellStart"/>
      <w:r w:rsidRPr="00D346E8">
        <w:rPr>
          <w:lang w:val="sl-SI"/>
        </w:rPr>
        <w:t>Experimentación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biomédica</w:t>
      </w:r>
      <w:proofErr w:type="spellEnd"/>
      <w:r w:rsidRPr="00D346E8">
        <w:rPr>
          <w:lang w:val="sl-SI"/>
        </w:rPr>
        <w:t xml:space="preserve"> en </w:t>
      </w:r>
      <w:proofErr w:type="spellStart"/>
      <w:r w:rsidRPr="00D346E8">
        <w:rPr>
          <w:lang w:val="sl-SI"/>
        </w:rPr>
        <w:t>seres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humanos</w:t>
      </w:r>
      <w:proofErr w:type="spellEnd"/>
      <w:r w:rsidRPr="00D346E8">
        <w:rPr>
          <w:lang w:val="sl-SI"/>
        </w:rPr>
        <w:t xml:space="preserve"> en </w:t>
      </w:r>
      <w:proofErr w:type="spellStart"/>
      <w:r w:rsidRPr="00D346E8">
        <w:rPr>
          <w:lang w:val="sl-SI"/>
        </w:rPr>
        <w:t>países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menos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desarrollados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RevistaColombiana</w:t>
      </w:r>
      <w:proofErr w:type="spellEnd"/>
      <w:r w:rsidRPr="00D346E8">
        <w:rPr>
          <w:i/>
          <w:iCs/>
          <w:lang w:val="sl-SI"/>
        </w:rPr>
        <w:t xml:space="preserve"> de </w:t>
      </w:r>
      <w:proofErr w:type="spellStart"/>
      <w:r w:rsidRPr="00D346E8">
        <w:rPr>
          <w:i/>
          <w:iCs/>
          <w:lang w:val="sl-SI"/>
        </w:rPr>
        <w:t>Bioética</w:t>
      </w:r>
      <w:proofErr w:type="spellEnd"/>
      <w:r w:rsidRPr="00D346E8">
        <w:rPr>
          <w:i/>
          <w:iCs/>
          <w:lang w:val="sl-SI"/>
        </w:rPr>
        <w:t>, 1</w:t>
      </w:r>
      <w:r w:rsidRPr="00D346E8">
        <w:rPr>
          <w:lang w:val="sl-SI"/>
        </w:rPr>
        <w:t xml:space="preserve">(1), 105–130. </w:t>
      </w:r>
      <w:r>
        <w:rPr>
          <w:lang w:val="sl-SI"/>
        </w:rPr>
        <w:fldChar w:fldCharType="begin"/>
      </w:r>
      <w:r>
        <w:rPr>
          <w:lang w:val="sl-SI"/>
        </w:rPr>
        <w:instrText>HYPERLINK "</w:instrText>
      </w:r>
      <w:r w:rsidRPr="00D346E8">
        <w:rPr>
          <w:lang w:val="sl-SI"/>
        </w:rPr>
        <w:instrText>http://www.redalyc.org/pdf/1892/189217283006.pdf</w:instrText>
      </w:r>
      <w:r>
        <w:rPr>
          <w:lang w:val="sl-SI"/>
        </w:rPr>
        <w:instrText>"</w:instrText>
      </w:r>
      <w:r>
        <w:rPr>
          <w:lang w:val="sl-SI"/>
        </w:rPr>
        <w:fldChar w:fldCharType="separate"/>
      </w:r>
      <w:r w:rsidRPr="00D546BB">
        <w:rPr>
          <w:rStyle w:val="Hiperpovezava"/>
          <w:lang w:val="sl-SI"/>
        </w:rPr>
        <w:t>http://www.redalyc.org/pdf/1892/189217283006.pdf</w:t>
      </w:r>
      <w:r>
        <w:rPr>
          <w:lang w:val="sl-SI"/>
        </w:rPr>
        <w:fldChar w:fldCharType="end"/>
      </w:r>
      <w:r>
        <w:rPr>
          <w:lang w:val="sl-SI"/>
        </w:rPr>
        <w:t xml:space="preserve"> </w:t>
      </w:r>
    </w:p>
    <w:p w14:paraId="39DF84F7" w14:textId="77777777" w:rsidR="00D346E8" w:rsidRPr="00D346E8" w:rsidRDefault="00D346E8" w:rsidP="00F07975">
      <w:pPr>
        <w:ind w:hanging="709"/>
        <w:rPr>
          <w:lang w:val="en-GB"/>
        </w:rPr>
      </w:pPr>
      <w:r>
        <w:t xml:space="preserve">'Biomedicina' (s. d.). </w:t>
      </w:r>
      <w:r w:rsidRPr="00FB306E">
        <w:rPr>
          <w:i/>
        </w:rPr>
        <w:t>Diccionario de términos médicos.</w:t>
      </w:r>
      <w:r>
        <w:t xml:space="preserve"> </w:t>
      </w:r>
      <w:r w:rsidRPr="00D346E8">
        <w:rPr>
          <w:lang w:val="en-GB"/>
        </w:rPr>
        <w:t xml:space="preserve">Disponible a: </w:t>
      </w:r>
      <w:hyperlink r:id="rId5" w:history="1">
        <w:r w:rsidRPr="00D346E8">
          <w:rPr>
            <w:rStyle w:val="Hiperpovezava"/>
            <w:lang w:val="en-GB"/>
          </w:rPr>
          <w:t>https://dtme.ranm.es/buscador.aspx?NIVEL_BUS=3&amp;LEMA_BUS=biomedicina</w:t>
        </w:r>
      </w:hyperlink>
      <w:r w:rsidRPr="00D346E8">
        <w:rPr>
          <w:lang w:val="en-GB"/>
        </w:rPr>
        <w:t xml:space="preserve"> (</w:t>
      </w:r>
      <w:proofErr w:type="spellStart"/>
      <w:r w:rsidRPr="00D346E8">
        <w:rPr>
          <w:lang w:val="en-GB"/>
        </w:rPr>
        <w:t>adquirido</w:t>
      </w:r>
      <w:proofErr w:type="spellEnd"/>
      <w:r w:rsidRPr="00D346E8">
        <w:rPr>
          <w:lang w:val="en-GB"/>
        </w:rPr>
        <w:t xml:space="preserve"> 20-08-2024)</w:t>
      </w:r>
    </w:p>
    <w:p w14:paraId="4EFCDCE2" w14:textId="77777777" w:rsidR="00D346E8" w:rsidRPr="00D346E8" w:rsidRDefault="00D346E8" w:rsidP="00F07975">
      <w:pPr>
        <w:ind w:hanging="709"/>
        <w:rPr>
          <w:lang w:val="en-GB"/>
        </w:rPr>
      </w:pPr>
      <w:r w:rsidRPr="00D346E8">
        <w:rPr>
          <w:lang w:val="en-GB"/>
        </w:rPr>
        <w:t xml:space="preserve">Borger, J. (19-12-2001) 'Volunteers or </w:t>
      </w:r>
      <w:proofErr w:type="gramStart"/>
      <w:r w:rsidRPr="00D346E8">
        <w:rPr>
          <w:lang w:val="en-GB"/>
        </w:rPr>
        <w:t>victims?,</w:t>
      </w:r>
      <w:proofErr w:type="gramEnd"/>
      <w:r w:rsidRPr="00D346E8">
        <w:rPr>
          <w:lang w:val="en-GB"/>
        </w:rPr>
        <w:t xml:space="preserve">' </w:t>
      </w:r>
      <w:r w:rsidRPr="00D346E8">
        <w:rPr>
          <w:i/>
          <w:iCs/>
          <w:lang w:val="en-GB"/>
        </w:rPr>
        <w:t>The Guardian</w:t>
      </w:r>
      <w:r w:rsidRPr="00D346E8">
        <w:rPr>
          <w:lang w:val="en-GB"/>
        </w:rPr>
        <w:t xml:space="preserve">. </w:t>
      </w:r>
      <w:hyperlink r:id="rId6" w:history="1">
        <w:r w:rsidRPr="00D346E8">
          <w:rPr>
            <w:rStyle w:val="Hiperpovezava"/>
            <w:lang w:val="en-GB"/>
          </w:rPr>
          <w:t>https://www.theguardian.com/world/2001/feb/14/argentina.julianborger</w:t>
        </w:r>
      </w:hyperlink>
      <w:r w:rsidRPr="00D346E8">
        <w:rPr>
          <w:lang w:val="en-GB"/>
        </w:rPr>
        <w:t>.</w:t>
      </w:r>
    </w:p>
    <w:p w14:paraId="55B2AC2F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Borregales</w:t>
      </w:r>
      <w:proofErr w:type="spellEnd"/>
      <w:r w:rsidRPr="00D346E8">
        <w:rPr>
          <w:lang w:val="sl-SI"/>
        </w:rPr>
        <w:t xml:space="preserve">, Y. (2017). </w:t>
      </w:r>
      <w:proofErr w:type="spellStart"/>
      <w:r w:rsidRPr="00D346E8">
        <w:rPr>
          <w:lang w:val="sl-SI"/>
        </w:rPr>
        <w:t>Importancia</w:t>
      </w:r>
      <w:proofErr w:type="spellEnd"/>
      <w:r w:rsidRPr="00D346E8">
        <w:rPr>
          <w:lang w:val="sl-SI"/>
        </w:rPr>
        <w:t xml:space="preserve"> de la </w:t>
      </w:r>
      <w:proofErr w:type="spellStart"/>
      <w:r w:rsidRPr="00D346E8">
        <w:rPr>
          <w:lang w:val="sl-SI"/>
        </w:rPr>
        <w:t>caricatura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como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fuente</w:t>
      </w:r>
      <w:proofErr w:type="spellEnd"/>
      <w:r w:rsidRPr="00D346E8">
        <w:rPr>
          <w:lang w:val="sl-SI"/>
        </w:rPr>
        <w:t xml:space="preserve"> de </w:t>
      </w:r>
      <w:proofErr w:type="spellStart"/>
      <w:r w:rsidRPr="00D346E8">
        <w:rPr>
          <w:lang w:val="sl-SI"/>
        </w:rPr>
        <w:t>conocimiento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histórico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Tiempo</w:t>
      </w:r>
      <w:proofErr w:type="spellEnd"/>
      <w:r w:rsidRPr="00D346E8">
        <w:rPr>
          <w:i/>
          <w:iCs/>
          <w:lang w:val="sl-SI"/>
        </w:rPr>
        <w:t xml:space="preserve"> y </w:t>
      </w:r>
      <w:proofErr w:type="spellStart"/>
      <w:r w:rsidRPr="00D346E8">
        <w:rPr>
          <w:i/>
          <w:iCs/>
          <w:lang w:val="sl-SI"/>
        </w:rPr>
        <w:t>Espacio</w:t>
      </w:r>
      <w:proofErr w:type="spellEnd"/>
      <w:r w:rsidRPr="00D346E8">
        <w:rPr>
          <w:i/>
          <w:iCs/>
          <w:lang w:val="sl-SI"/>
        </w:rPr>
        <w:t>, 27</w:t>
      </w:r>
      <w:r w:rsidRPr="00D346E8">
        <w:rPr>
          <w:lang w:val="sl-SI"/>
        </w:rPr>
        <w:t xml:space="preserve">(68), 111–128. </w:t>
      </w:r>
      <w:hyperlink r:id="rId7" w:history="1">
        <w:r w:rsidRPr="00D546BB">
          <w:rPr>
            <w:rStyle w:val="Hiperpovezava"/>
            <w:lang w:val="sl-SI"/>
          </w:rPr>
          <w:t>http://ve.scielo.org/scielo.php?script=sci_arttext&amp;pid=S1315-94962017000200007</w:t>
        </w:r>
      </w:hyperlink>
      <w:r>
        <w:rPr>
          <w:lang w:val="sl-SI"/>
        </w:rPr>
        <w:t xml:space="preserve"> </w:t>
      </w:r>
    </w:p>
    <w:p w14:paraId="428457FF" w14:textId="77777777" w:rsidR="00D346E8" w:rsidRPr="00D346E8" w:rsidRDefault="00D346E8" w:rsidP="00F07975">
      <w:pPr>
        <w:ind w:hanging="709"/>
        <w:rPr>
          <w:lang w:val="pt-PT"/>
        </w:rPr>
      </w:pPr>
      <w:r w:rsidRPr="00D346E8">
        <w:rPr>
          <w:lang w:val="pt-PT"/>
        </w:rPr>
        <w:t xml:space="preserve">'Código de Núremberg' (2024). </w:t>
      </w:r>
      <w:r w:rsidRPr="00D346E8">
        <w:rPr>
          <w:i/>
          <w:lang w:val="pt-PT"/>
        </w:rPr>
        <w:t>Wikipedia.</w:t>
      </w:r>
      <w:r w:rsidRPr="00D346E8">
        <w:rPr>
          <w:lang w:val="pt-PT"/>
        </w:rPr>
        <w:t xml:space="preserve"> Disponible a: </w:t>
      </w:r>
      <w:r>
        <w:fldChar w:fldCharType="begin"/>
      </w:r>
      <w:r w:rsidRPr="00D346E8">
        <w:rPr>
          <w:lang w:val="pt-PT"/>
        </w:rPr>
        <w:instrText xml:space="preserve"> HYPERLINK "https://es.wikipedia.org/wiki/C%C3%B3digo_de_N%C3%BAremberg" </w:instrText>
      </w:r>
      <w:r>
        <w:fldChar w:fldCharType="separate"/>
      </w:r>
      <w:r w:rsidRPr="00D346E8">
        <w:rPr>
          <w:rStyle w:val="Hiperpovezava"/>
          <w:lang w:val="pt-PT"/>
        </w:rPr>
        <w:t>https://es.wikipedia.org/wiki/C%C3%B3digo_de_N%C3%BAremberg</w:t>
      </w:r>
      <w:r>
        <w:rPr>
          <w:rStyle w:val="Hiperpovezava"/>
        </w:rPr>
        <w:fldChar w:fldCharType="end"/>
      </w:r>
      <w:r w:rsidRPr="00D346E8">
        <w:rPr>
          <w:lang w:val="pt-PT"/>
        </w:rPr>
        <w:t xml:space="preserve"> (adquirido: 20-08-2024).</w:t>
      </w:r>
    </w:p>
    <w:p w14:paraId="6A30B211" w14:textId="77777777" w:rsidR="00D346E8" w:rsidRDefault="00D346E8" w:rsidP="00F07975">
      <w:pPr>
        <w:ind w:hanging="709"/>
      </w:pPr>
      <w:r w:rsidRPr="00BF6B48">
        <w:rPr>
          <w:iCs/>
        </w:rPr>
        <w:t>Cómo funcionan los ensayos clínicos (s. d).</w:t>
      </w:r>
      <w:r>
        <w:rPr>
          <w:i/>
          <w:iCs/>
        </w:rPr>
        <w:t xml:space="preserve"> </w:t>
      </w:r>
      <w:r w:rsidRPr="00D346E8">
        <w:rPr>
          <w:i/>
          <w:iCs/>
          <w:lang w:val="en-GB"/>
        </w:rPr>
        <w:t xml:space="preserve">National Health, Blood and Lung Institute. </w:t>
      </w:r>
      <w:r>
        <w:rPr>
          <w:iCs/>
        </w:rPr>
        <w:t xml:space="preserve">Disponible a: </w:t>
      </w:r>
      <w:r>
        <w:fldChar w:fldCharType="begin"/>
      </w:r>
      <w:r>
        <w:instrText xml:space="preserve"> HYPERLINK "https://www.nhlbi.nih.gov/es/investigacion/ensayos-clinicos/como-funcionan" </w:instrText>
      </w:r>
      <w:r>
        <w:fldChar w:fldCharType="separate"/>
      </w:r>
      <w:r w:rsidRPr="000C73DB">
        <w:rPr>
          <w:rStyle w:val="Hiperpovezava"/>
        </w:rPr>
        <w:t>https://www.nhlbi.nih.gov/es/investigacion/ensayos-clinicos/como-funcionan</w:t>
      </w:r>
      <w:r>
        <w:rPr>
          <w:rStyle w:val="Hiperpovezava"/>
        </w:rPr>
        <w:fldChar w:fldCharType="end"/>
      </w:r>
      <w:r>
        <w:t xml:space="preserve"> (adquirido 20-08-2024).</w:t>
      </w:r>
    </w:p>
    <w:p w14:paraId="692C2D9C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Cuerda-Galindo</w:t>
      </w:r>
      <w:proofErr w:type="spellEnd"/>
      <w:r w:rsidRPr="00D346E8">
        <w:rPr>
          <w:lang w:val="sl-SI"/>
        </w:rPr>
        <w:t>, E., Sierra-Valenti, X., González-López, E., &amp; López-</w:t>
      </w:r>
      <w:proofErr w:type="spellStart"/>
      <w:r w:rsidRPr="00D346E8">
        <w:rPr>
          <w:lang w:val="sl-SI"/>
        </w:rPr>
        <w:t>Muñoz</w:t>
      </w:r>
      <w:proofErr w:type="spellEnd"/>
      <w:r w:rsidRPr="00D346E8">
        <w:rPr>
          <w:lang w:val="sl-SI"/>
        </w:rPr>
        <w:t xml:space="preserve">, F. (2014). La sífilis y la </w:t>
      </w:r>
      <w:proofErr w:type="spellStart"/>
      <w:r w:rsidRPr="00D346E8">
        <w:rPr>
          <w:lang w:val="sl-SI"/>
        </w:rPr>
        <w:t>experimentación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enhumanos</w:t>
      </w:r>
      <w:proofErr w:type="spellEnd"/>
      <w:r w:rsidRPr="00D346E8">
        <w:rPr>
          <w:lang w:val="sl-SI"/>
        </w:rPr>
        <w:t xml:space="preserve">: </w:t>
      </w:r>
      <w:proofErr w:type="spellStart"/>
      <w:r w:rsidRPr="00D346E8">
        <w:rPr>
          <w:lang w:val="sl-SI"/>
        </w:rPr>
        <w:t>perspectiva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histórica</w:t>
      </w:r>
      <w:proofErr w:type="spellEnd"/>
      <w:r w:rsidRPr="00D346E8">
        <w:rPr>
          <w:lang w:val="sl-SI"/>
        </w:rPr>
        <w:t xml:space="preserve"> y </w:t>
      </w:r>
      <w:proofErr w:type="spellStart"/>
      <w:r w:rsidRPr="00D346E8">
        <w:rPr>
          <w:lang w:val="sl-SI"/>
        </w:rPr>
        <w:t>reflexiones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éticas</w:t>
      </w:r>
      <w:proofErr w:type="spellEnd"/>
      <w:r w:rsidRPr="00D346E8">
        <w:rPr>
          <w:lang w:val="sl-SI"/>
        </w:rPr>
        <w:t xml:space="preserve">. De la </w:t>
      </w:r>
      <w:proofErr w:type="spellStart"/>
      <w:r w:rsidRPr="00D346E8">
        <w:rPr>
          <w:lang w:val="sl-SI"/>
        </w:rPr>
        <w:t>Segunda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Guerra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Mundial</w:t>
      </w:r>
      <w:proofErr w:type="spellEnd"/>
      <w:r w:rsidRPr="00D346E8">
        <w:rPr>
          <w:lang w:val="sl-SI"/>
        </w:rPr>
        <w:t xml:space="preserve"> a la </w:t>
      </w:r>
      <w:proofErr w:type="spellStart"/>
      <w:r w:rsidRPr="00D346E8">
        <w:rPr>
          <w:lang w:val="sl-SI"/>
        </w:rPr>
        <w:t>actualidad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Actas</w:t>
      </w:r>
      <w:proofErr w:type="spellEnd"/>
      <w:r w:rsidRPr="00D346E8">
        <w:rPr>
          <w:i/>
          <w:iCs/>
          <w:lang w:val="sl-SI"/>
        </w:rPr>
        <w:t xml:space="preserve"> Dermo-</w:t>
      </w:r>
      <w:proofErr w:type="spellStart"/>
      <w:r w:rsidRPr="00D346E8">
        <w:rPr>
          <w:i/>
          <w:iCs/>
          <w:lang w:val="sl-SI"/>
        </w:rPr>
        <w:t>Sifiliográficas</w:t>
      </w:r>
      <w:proofErr w:type="spellEnd"/>
      <w:r w:rsidRPr="00D346E8">
        <w:rPr>
          <w:i/>
          <w:iCs/>
          <w:lang w:val="sl-SI"/>
        </w:rPr>
        <w:t>, 105</w:t>
      </w:r>
      <w:r w:rsidRPr="00D346E8">
        <w:rPr>
          <w:lang w:val="sl-SI"/>
        </w:rPr>
        <w:t xml:space="preserve">(9), 847–853. </w:t>
      </w:r>
      <w:hyperlink r:id="rId8" w:history="1">
        <w:r w:rsidRPr="00D546BB">
          <w:rPr>
            <w:rStyle w:val="Hiperpovezava"/>
            <w:lang w:val="sl-SI"/>
          </w:rPr>
          <w:t>https://doi.org/10.1016/j.ad.2013.08.012</w:t>
        </w:r>
      </w:hyperlink>
      <w:r>
        <w:rPr>
          <w:lang w:val="sl-SI"/>
        </w:rPr>
        <w:t xml:space="preserve"> </w:t>
      </w:r>
    </w:p>
    <w:p w14:paraId="1EE176D4" w14:textId="77777777" w:rsidR="00D346E8" w:rsidRDefault="00D346E8" w:rsidP="00F07975">
      <w:pPr>
        <w:ind w:hanging="709"/>
      </w:pPr>
      <w:r>
        <w:t xml:space="preserve">'Diferencias entre medicina y biomedicina', blog de </w:t>
      </w:r>
      <w:r w:rsidRPr="0093422E">
        <w:rPr>
          <w:i/>
        </w:rPr>
        <w:t>la Universidad Alfonso X el Sabio</w:t>
      </w:r>
      <w:r>
        <w:t xml:space="preserve">, Disponible a: </w:t>
      </w:r>
      <w:r>
        <w:fldChar w:fldCharType="begin"/>
      </w:r>
      <w:r>
        <w:instrText xml:space="preserve"> HYPERLINK "https://www.uax.com/blog/diferencias-biomedicina-medicina" </w:instrText>
      </w:r>
      <w:r>
        <w:fldChar w:fldCharType="separate"/>
      </w:r>
      <w:r w:rsidRPr="000C73DB">
        <w:rPr>
          <w:rStyle w:val="Hiperpovezava"/>
        </w:rPr>
        <w:t>https://www.uax.com/blog/diferencias-biomedicina-medicina</w:t>
      </w:r>
      <w:r>
        <w:rPr>
          <w:rStyle w:val="Hiperpovezava"/>
        </w:rPr>
        <w:fldChar w:fldCharType="end"/>
      </w:r>
      <w:r>
        <w:t xml:space="preserve"> (adquirido 20-08-2024).</w:t>
      </w:r>
    </w:p>
    <w:p w14:paraId="4A986BC5" w14:textId="77777777" w:rsidR="00D346E8" w:rsidRDefault="00D346E8" w:rsidP="00F07975">
      <w:pPr>
        <w:ind w:hanging="709"/>
        <w:rPr>
          <w:rStyle w:val="url"/>
        </w:rPr>
      </w:pPr>
      <w:r>
        <w:t xml:space="preserve">Domínguez Coral, L.A. (03-05-2023) '¿Cuál es la diferencia entre un fármaco y un medicamento?,' </w:t>
      </w:r>
      <w:r>
        <w:rPr>
          <w:i/>
          <w:iCs/>
        </w:rPr>
        <w:t>El Tiempo</w:t>
      </w:r>
      <w:r>
        <w:t xml:space="preserve">. </w:t>
      </w:r>
      <w:hyperlink r:id="rId9" w:history="1">
        <w:r w:rsidRPr="000C73DB">
          <w:rPr>
            <w:rStyle w:val="Hiperpovezava"/>
          </w:rPr>
          <w:t>https://www.eltiempo.com/salud/cual-es-la-diferencia-entre-un-farmaco-y-un-medicamento-764874</w:t>
        </w:r>
      </w:hyperlink>
    </w:p>
    <w:p w14:paraId="546B4CB7" w14:textId="77777777" w:rsidR="00D346E8" w:rsidRDefault="00D346E8" w:rsidP="00F07975">
      <w:pPr>
        <w:ind w:hanging="709"/>
      </w:pPr>
      <w:r>
        <w:t xml:space="preserve">Experimentos en seres humanos: El caso Guatemala. (2011). </w:t>
      </w:r>
      <w:r w:rsidRPr="00195B6C">
        <w:rPr>
          <w:i/>
        </w:rPr>
        <w:t>Comisión presidencial para la investigación de los experimentos en humanos entre 1946 y 1948 en Guatemala.</w:t>
      </w:r>
      <w:r>
        <w:t xml:space="preserve"> Disponible a: </w:t>
      </w:r>
      <w:r>
        <w:lastRenderedPageBreak/>
        <w:fldChar w:fldCharType="begin"/>
      </w:r>
      <w:r>
        <w:instrText xml:space="preserve"> HYPERLINK "https://gazeta.gt/wp-content/uploads/2018/09/comisi%C3%B3n-presidencial-comisi%C3%B3n-tecnica-informe-final-020511.pdf" </w:instrText>
      </w:r>
      <w:r>
        <w:fldChar w:fldCharType="separate"/>
      </w:r>
      <w:r w:rsidRPr="000C73DB">
        <w:rPr>
          <w:rStyle w:val="Hiperpovezava"/>
        </w:rPr>
        <w:t>https://gazeta.gt/wp-content/uploads/2018/09/comisi%C3%B3n-presidencial-comisi%C3%B3n-tecnica-informe-final-020511.pdf</w:t>
      </w:r>
      <w:r>
        <w:rPr>
          <w:rStyle w:val="Hiperpovezava"/>
        </w:rPr>
        <w:fldChar w:fldCharType="end"/>
      </w:r>
      <w:r>
        <w:t xml:space="preserve"> (adquirido: 20-08-2024).</w:t>
      </w:r>
    </w:p>
    <w:p w14:paraId="336AF4C1" w14:textId="77777777" w:rsidR="00D346E8" w:rsidRPr="00D346E8" w:rsidRDefault="00D346E8" w:rsidP="00F07975">
      <w:pPr>
        <w:ind w:hanging="709"/>
        <w:rPr>
          <w:lang w:val="en-GB"/>
        </w:rPr>
      </w:pPr>
      <w:r w:rsidRPr="00D346E8">
        <w:rPr>
          <w:lang w:val="en-GB"/>
        </w:rPr>
        <w:t xml:space="preserve">Hearn, K. (10-10-2011). The Rise of Unregulated Drug Trials in South America. </w:t>
      </w:r>
      <w:r w:rsidRPr="00D346E8">
        <w:rPr>
          <w:i/>
          <w:lang w:val="en-GB"/>
        </w:rPr>
        <w:t xml:space="preserve">The Nation. </w:t>
      </w:r>
      <w:hyperlink r:id="rId10" w:history="1">
        <w:r w:rsidRPr="00D346E8">
          <w:rPr>
            <w:rStyle w:val="Hiperpovezava"/>
            <w:lang w:val="en-GB"/>
          </w:rPr>
          <w:t>https://www.thenation.com/article/archive/rise-unregulated-drug-trials-south-america/</w:t>
        </w:r>
      </w:hyperlink>
    </w:p>
    <w:p w14:paraId="293C55A6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Lasker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Foundation</w:t>
      </w:r>
      <w:proofErr w:type="spellEnd"/>
      <w:r w:rsidRPr="00D346E8">
        <w:rPr>
          <w:lang w:val="sl-SI"/>
        </w:rPr>
        <w:t xml:space="preserve">. (s. </w:t>
      </w:r>
      <w:proofErr w:type="spellStart"/>
      <w:r w:rsidRPr="00D346E8">
        <w:rPr>
          <w:lang w:val="sl-SI"/>
        </w:rPr>
        <w:t>f.</w:t>
      </w:r>
      <w:proofErr w:type="spellEnd"/>
      <w:r w:rsidRPr="00D346E8">
        <w:rPr>
          <w:lang w:val="sl-SI"/>
        </w:rPr>
        <w:t xml:space="preserve">). </w:t>
      </w:r>
      <w:proofErr w:type="spellStart"/>
      <w:r w:rsidRPr="00D346E8">
        <w:rPr>
          <w:lang w:val="sl-SI"/>
        </w:rPr>
        <w:t>All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awards</w:t>
      </w:r>
      <w:proofErr w:type="spellEnd"/>
      <w:r w:rsidRPr="00D346E8">
        <w:rPr>
          <w:lang w:val="sl-SI"/>
        </w:rPr>
        <w:t xml:space="preserve"> &amp; </w:t>
      </w:r>
      <w:proofErr w:type="spellStart"/>
      <w:r w:rsidRPr="00D346E8">
        <w:rPr>
          <w:lang w:val="sl-SI"/>
        </w:rPr>
        <w:t>winners</w:t>
      </w:r>
      <w:proofErr w:type="spellEnd"/>
      <w:r w:rsidRPr="00D346E8">
        <w:rPr>
          <w:lang w:val="sl-SI"/>
        </w:rPr>
        <w:t xml:space="preserve">. </w:t>
      </w:r>
      <w:hyperlink r:id="rId11" w:history="1">
        <w:r w:rsidRPr="00D546BB">
          <w:rPr>
            <w:rStyle w:val="Hiperpovezava"/>
            <w:lang w:val="sl-SI"/>
          </w:rPr>
          <w:t>https://laskerfoundation.org/all-awards-winners/</w:t>
        </w:r>
      </w:hyperlink>
      <w:r>
        <w:rPr>
          <w:lang w:val="sl-SI"/>
        </w:rPr>
        <w:t xml:space="preserve"> </w:t>
      </w:r>
    </w:p>
    <w:p w14:paraId="0AAE8A5D" w14:textId="77777777" w:rsidR="00D346E8" w:rsidRPr="00D346E8" w:rsidRDefault="00D346E8" w:rsidP="00D346E8">
      <w:pPr>
        <w:ind w:hanging="709"/>
        <w:rPr>
          <w:lang w:val="sl-SI"/>
        </w:rPr>
      </w:pPr>
      <w:r w:rsidRPr="00D346E8">
        <w:rPr>
          <w:lang w:val="sl-SI"/>
        </w:rPr>
        <w:t xml:space="preserve">Lombardo, P. A. (2024). </w:t>
      </w:r>
      <w:proofErr w:type="spellStart"/>
      <w:r w:rsidRPr="00D346E8">
        <w:rPr>
          <w:lang w:val="sl-SI"/>
        </w:rPr>
        <w:t>Victims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again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Voices</w:t>
      </w:r>
      <w:proofErr w:type="spellEnd"/>
      <w:r w:rsidRPr="00D346E8">
        <w:rPr>
          <w:i/>
          <w:iCs/>
          <w:lang w:val="sl-SI"/>
        </w:rPr>
        <w:t xml:space="preserve"> in </w:t>
      </w:r>
      <w:proofErr w:type="spellStart"/>
      <w:r w:rsidRPr="00D346E8">
        <w:rPr>
          <w:i/>
          <w:iCs/>
          <w:lang w:val="sl-SI"/>
        </w:rPr>
        <w:t>Bioethics</w:t>
      </w:r>
      <w:proofErr w:type="spellEnd"/>
      <w:r w:rsidRPr="00D346E8">
        <w:rPr>
          <w:lang w:val="sl-SI"/>
        </w:rPr>
        <w:t xml:space="preserve">, 10. </w:t>
      </w:r>
      <w:hyperlink r:id="rId12" w:history="1">
        <w:r w:rsidRPr="00D546BB">
          <w:rPr>
            <w:rStyle w:val="Hiperpovezava"/>
            <w:lang w:val="sl-SI"/>
          </w:rPr>
          <w:t>https://doi.org/10.52214/vib.v10i.12795</w:t>
        </w:r>
      </w:hyperlink>
      <w:r>
        <w:rPr>
          <w:lang w:val="sl-SI"/>
        </w:rPr>
        <w:t xml:space="preserve"> </w:t>
      </w:r>
    </w:p>
    <w:p w14:paraId="64FEC915" w14:textId="77777777" w:rsidR="00D346E8" w:rsidRDefault="00D346E8" w:rsidP="00F07975">
      <w:pPr>
        <w:ind w:hanging="709"/>
      </w:pPr>
      <w:r>
        <w:t xml:space="preserve">López-Muñoz, F. (sin fecha) </w:t>
      </w:r>
      <w:r>
        <w:rPr>
          <w:i/>
          <w:iCs/>
        </w:rPr>
        <w:t>El Código de Núremberg: el amanecer de la bioética tras los crímenes del nazismo</w:t>
      </w:r>
      <w:r>
        <w:t xml:space="preserve">. </w:t>
      </w:r>
      <w:hyperlink r:id="rId13" w:history="1">
        <w:r w:rsidRPr="000C73DB">
          <w:rPr>
            <w:rStyle w:val="Hiperpovezava"/>
          </w:rPr>
          <w:t>https://theconversation.com/el-codigo-de-nuremberg-el-amanecer-de-la-bioetica-tras-los-crimenes-del-nazismo-137492</w:t>
        </w:r>
      </w:hyperlink>
      <w:r>
        <w:t>.</w:t>
      </w:r>
    </w:p>
    <w:p w14:paraId="1D75066B" w14:textId="77777777" w:rsidR="00D346E8" w:rsidRDefault="00D346E8" w:rsidP="00F07975">
      <w:pPr>
        <w:ind w:hanging="709"/>
      </w:pPr>
      <w:r>
        <w:t xml:space="preserve">'Medicina' (s. d.). </w:t>
      </w:r>
      <w:r w:rsidRPr="00FB306E">
        <w:rPr>
          <w:i/>
        </w:rPr>
        <w:t>Diccionario de términos médicos.</w:t>
      </w:r>
      <w:r>
        <w:t xml:space="preserve"> Disponible a: </w:t>
      </w:r>
      <w:r>
        <w:fldChar w:fldCharType="begin"/>
      </w:r>
      <w:r>
        <w:instrText xml:space="preserve"> HYPERLINK "https://dtme.ranm.es/buscador.aspx?NIVEL_BUS=3&amp;LEMA_BUS=biomedicina" </w:instrText>
      </w:r>
      <w:r>
        <w:fldChar w:fldCharType="separate"/>
      </w:r>
      <w:r w:rsidRPr="000C73DB">
        <w:rPr>
          <w:rStyle w:val="Hiperpovezava"/>
        </w:rPr>
        <w:t>https://dtme.ranm.es/buscador.aspx?NIVEL_BUS=3&amp;LEMA_BUS=biomedicina</w:t>
      </w:r>
      <w:r>
        <w:rPr>
          <w:rStyle w:val="Hiperpovezava"/>
        </w:rPr>
        <w:fldChar w:fldCharType="end"/>
      </w:r>
      <w:r>
        <w:t xml:space="preserve"> (adquirido 20-08-2024)</w:t>
      </w:r>
    </w:p>
    <w:p w14:paraId="2D83FDE8" w14:textId="77777777" w:rsidR="00D346E8" w:rsidRDefault="00D346E8" w:rsidP="00F07975">
      <w:pPr>
        <w:ind w:hanging="709"/>
      </w:pPr>
      <w:r>
        <w:t xml:space="preserve">Palomo, E. (14-10-2015). 'El drama de los guatemaltecos infectados de sífilis por EE.UU,' </w:t>
      </w:r>
      <w:r w:rsidRPr="00F07975">
        <w:rPr>
          <w:i/>
        </w:rPr>
        <w:t>BBC Mundo</w:t>
      </w:r>
      <w:r>
        <w:t xml:space="preserve">. </w:t>
      </w:r>
      <w:hyperlink r:id="rId14" w:history="1">
        <w:r w:rsidRPr="0096332F">
          <w:rPr>
            <w:rStyle w:val="Hiperpovezava"/>
          </w:rPr>
          <w:t>https://www.bbc.com/mundo/noticias/2015/04/150406_guatemala_sifilis_ep</w:t>
        </w:r>
      </w:hyperlink>
    </w:p>
    <w:p w14:paraId="3BB06840" w14:textId="77777777" w:rsidR="00D346E8" w:rsidRDefault="00D346E8" w:rsidP="00F07975">
      <w:pPr>
        <w:ind w:hanging="709"/>
      </w:pPr>
      <w:r>
        <w:t>'</w:t>
      </w:r>
      <w:r w:rsidRPr="00C43727">
        <w:t>Pautas Éticas Internacionales para la Investigación Biomédica en Seres Humanos</w:t>
      </w:r>
      <w:r>
        <w:t xml:space="preserve">' (2002). </w:t>
      </w:r>
      <w:r w:rsidRPr="00CA5153">
        <w:rPr>
          <w:i/>
          <w:lang w:val="sl-SI"/>
        </w:rPr>
        <w:t xml:space="preserve">El </w:t>
      </w:r>
      <w:proofErr w:type="spellStart"/>
      <w:r w:rsidRPr="00CA5153">
        <w:rPr>
          <w:i/>
          <w:lang w:val="sl-SI"/>
        </w:rPr>
        <w:t>Consejo</w:t>
      </w:r>
      <w:proofErr w:type="spellEnd"/>
      <w:r w:rsidRPr="00CA5153">
        <w:rPr>
          <w:i/>
          <w:lang w:val="sl-SI"/>
        </w:rPr>
        <w:t xml:space="preserve"> de </w:t>
      </w:r>
      <w:proofErr w:type="spellStart"/>
      <w:r w:rsidRPr="00CA5153">
        <w:rPr>
          <w:i/>
          <w:lang w:val="sl-SI"/>
        </w:rPr>
        <w:t>Organizaciones</w:t>
      </w:r>
      <w:proofErr w:type="spellEnd"/>
      <w:r w:rsidRPr="00CA5153">
        <w:rPr>
          <w:i/>
          <w:lang w:val="sl-SI"/>
        </w:rPr>
        <w:t xml:space="preserve"> </w:t>
      </w:r>
      <w:proofErr w:type="spellStart"/>
      <w:r w:rsidRPr="00CA5153">
        <w:rPr>
          <w:i/>
          <w:lang w:val="sl-SI"/>
        </w:rPr>
        <w:t>Internacionales</w:t>
      </w:r>
      <w:proofErr w:type="spellEnd"/>
      <w:r w:rsidRPr="00CA5153">
        <w:rPr>
          <w:i/>
          <w:lang w:val="sl-SI"/>
        </w:rPr>
        <w:t xml:space="preserve"> de las </w:t>
      </w:r>
      <w:proofErr w:type="spellStart"/>
      <w:r w:rsidRPr="00CA5153">
        <w:rPr>
          <w:i/>
          <w:lang w:val="sl-SI"/>
        </w:rPr>
        <w:t>Ciencias</w:t>
      </w:r>
      <w:proofErr w:type="spellEnd"/>
      <w:r w:rsidRPr="00CA5153">
        <w:rPr>
          <w:i/>
          <w:lang w:val="sl-SI"/>
        </w:rPr>
        <w:t xml:space="preserve"> </w:t>
      </w:r>
      <w:proofErr w:type="spellStart"/>
      <w:r w:rsidRPr="00CA5153">
        <w:rPr>
          <w:i/>
          <w:lang w:val="sl-SI"/>
        </w:rPr>
        <w:t>Médicas</w:t>
      </w:r>
      <w:proofErr w:type="spellEnd"/>
      <w:r w:rsidRPr="00CA5153">
        <w:rPr>
          <w:i/>
        </w:rPr>
        <w:t>.</w:t>
      </w:r>
      <w:r>
        <w:rPr>
          <w:i/>
        </w:rPr>
        <w:t xml:space="preserve"> </w:t>
      </w:r>
      <w:r w:rsidRPr="00CA5153">
        <w:t xml:space="preserve">Disponible a: </w:t>
      </w:r>
      <w:hyperlink r:id="rId15" w:history="1">
        <w:r w:rsidRPr="00CA5153">
          <w:rPr>
            <w:rStyle w:val="Hiperpovezava"/>
          </w:rPr>
          <w:t>https://cioms.ch/wp-content/uploads/2016/08/PAUTAS_ETICAS_INTERNACIONALES.pdf</w:t>
        </w:r>
      </w:hyperlink>
      <w:r w:rsidRPr="00CA5153">
        <w:t xml:space="preserve"> (adquirudo: 20-08-2024).</w:t>
      </w:r>
    </w:p>
    <w:p w14:paraId="799C3736" w14:textId="77777777" w:rsidR="00D346E8" w:rsidRDefault="00D346E8" w:rsidP="00F07975">
      <w:pPr>
        <w:ind w:hanging="709"/>
      </w:pPr>
      <w:r w:rsidRPr="00D346E8">
        <w:rPr>
          <w:lang w:val="en-GB"/>
        </w:rPr>
        <w:t xml:space="preserve">Presidential Commission for the Study of Bioethical Issues. </w:t>
      </w:r>
      <w:r>
        <w:t xml:space="preserve">(2011). 'Éticamente imposible: Investigación sobre las STD en Guatemala desde 1946 hasta 1948,' Washington, D. C. </w:t>
      </w:r>
      <w:r>
        <w:fldChar w:fldCharType="begin"/>
      </w:r>
      <w:r>
        <w:instrText>HYPERLINK "https://bioethicsarchive.georgetown.edu/pcsbi/sites/default/files/EticamenteImposible_Spanish_Translation.pdf"</w:instrText>
      </w:r>
      <w:r>
        <w:fldChar w:fldCharType="separate"/>
      </w:r>
      <w:r w:rsidRPr="0096332F">
        <w:rPr>
          <w:rStyle w:val="Hiperpovezava"/>
        </w:rPr>
        <w:t>https://bioethicsarchive.georgetown.edu/pcsbi/sites/default/files/EticamenteImposible_Spanish_Translation.pdf</w:t>
      </w:r>
      <w:r>
        <w:fldChar w:fldCharType="end"/>
      </w:r>
    </w:p>
    <w:p w14:paraId="78FF1C42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Presidential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Commission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for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the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Study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of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Bioethical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Issues</w:t>
      </w:r>
      <w:proofErr w:type="spellEnd"/>
      <w:r w:rsidRPr="00D346E8">
        <w:rPr>
          <w:lang w:val="sl-SI"/>
        </w:rPr>
        <w:t>. (2011). “</w:t>
      </w:r>
      <w:proofErr w:type="spellStart"/>
      <w:r w:rsidRPr="00D346E8">
        <w:rPr>
          <w:lang w:val="sl-SI"/>
        </w:rPr>
        <w:t>Ethically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Impossible</w:t>
      </w:r>
      <w:proofErr w:type="spellEnd"/>
      <w:r w:rsidRPr="00D346E8">
        <w:rPr>
          <w:lang w:val="sl-SI"/>
        </w:rPr>
        <w:t xml:space="preserve">”: STD </w:t>
      </w:r>
      <w:proofErr w:type="spellStart"/>
      <w:r w:rsidRPr="00D346E8">
        <w:rPr>
          <w:lang w:val="sl-SI"/>
        </w:rPr>
        <w:t>Research</w:t>
      </w:r>
      <w:proofErr w:type="spellEnd"/>
      <w:r w:rsidRPr="00D346E8">
        <w:rPr>
          <w:lang w:val="sl-SI"/>
        </w:rPr>
        <w:t xml:space="preserve"> in </w:t>
      </w:r>
      <w:proofErr w:type="spellStart"/>
      <w:r w:rsidRPr="00D346E8">
        <w:rPr>
          <w:lang w:val="sl-SI"/>
        </w:rPr>
        <w:t>Guatemalafrom</w:t>
      </w:r>
      <w:proofErr w:type="spellEnd"/>
      <w:r w:rsidRPr="00D346E8">
        <w:rPr>
          <w:lang w:val="sl-SI"/>
        </w:rPr>
        <w:t xml:space="preserve"> 1946 to 1948 (</w:t>
      </w:r>
      <w:proofErr w:type="spellStart"/>
      <w:r w:rsidRPr="00D346E8">
        <w:rPr>
          <w:lang w:val="sl-SI"/>
        </w:rPr>
        <w:t>with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linked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historical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documents</w:t>
      </w:r>
      <w:proofErr w:type="spellEnd"/>
      <w:r w:rsidRPr="00D346E8">
        <w:rPr>
          <w:lang w:val="sl-SI"/>
        </w:rPr>
        <w:t>). Washington, DC.</w:t>
      </w:r>
      <w:r>
        <w:rPr>
          <w:lang w:val="sl-SI"/>
        </w:rPr>
        <w:t xml:space="preserve"> </w:t>
      </w:r>
      <w:hyperlink r:id="rId16" w:history="1">
        <w:r w:rsidRPr="00D546BB">
          <w:rPr>
            <w:rStyle w:val="Hiperpovezava"/>
            <w:lang w:val="sl-SI"/>
          </w:rPr>
          <w:t>https://bioethicsarchive.georgetown.edu/pcsbi/sites/default/files/Ethically%20Impossible%20(with%20linked%20historical%20documents)%202.7.13.pdfEticamenteImposible_Spanish_Translation.pdf</w:t>
        </w:r>
      </w:hyperlink>
      <w:r>
        <w:rPr>
          <w:lang w:val="sl-SI"/>
        </w:rPr>
        <w:t xml:space="preserve"> </w:t>
      </w:r>
    </w:p>
    <w:p w14:paraId="6DEC03BD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Reverby</w:t>
      </w:r>
      <w:proofErr w:type="spellEnd"/>
      <w:r w:rsidRPr="00D346E8">
        <w:rPr>
          <w:lang w:val="sl-SI"/>
        </w:rPr>
        <w:t>, S. M. (2012). Sífilis por “</w:t>
      </w:r>
      <w:proofErr w:type="spellStart"/>
      <w:r w:rsidRPr="00D346E8">
        <w:rPr>
          <w:lang w:val="sl-SI"/>
        </w:rPr>
        <w:t>exposição</w:t>
      </w:r>
      <w:proofErr w:type="spellEnd"/>
      <w:r w:rsidRPr="00D346E8">
        <w:rPr>
          <w:lang w:val="sl-SI"/>
        </w:rPr>
        <w:t xml:space="preserve"> normal” e </w:t>
      </w:r>
      <w:proofErr w:type="spellStart"/>
      <w:r w:rsidRPr="00D346E8">
        <w:rPr>
          <w:lang w:val="sl-SI"/>
        </w:rPr>
        <w:t>inoculação</w:t>
      </w:r>
      <w:proofErr w:type="spellEnd"/>
      <w:r w:rsidRPr="00D346E8">
        <w:rPr>
          <w:lang w:val="sl-SI"/>
        </w:rPr>
        <w:t xml:space="preserve">: um médico da </w:t>
      </w:r>
      <w:proofErr w:type="spellStart"/>
      <w:r w:rsidRPr="00D346E8">
        <w:rPr>
          <w:lang w:val="sl-SI"/>
        </w:rPr>
        <w:t>equipe</w:t>
      </w:r>
      <w:proofErr w:type="spellEnd"/>
      <w:r w:rsidRPr="00D346E8">
        <w:rPr>
          <w:lang w:val="sl-SI"/>
        </w:rPr>
        <w:t xml:space="preserve"> do </w:t>
      </w:r>
      <w:proofErr w:type="spellStart"/>
      <w:r w:rsidRPr="00D346E8">
        <w:rPr>
          <w:lang w:val="sl-SI"/>
        </w:rPr>
        <w:t>estudio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Tuskegee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naGuatemala</w:t>
      </w:r>
      <w:proofErr w:type="spellEnd"/>
      <w:r w:rsidRPr="00D346E8">
        <w:rPr>
          <w:lang w:val="sl-SI"/>
        </w:rPr>
        <w:t xml:space="preserve">, 1946–1948. </w:t>
      </w:r>
      <w:proofErr w:type="spellStart"/>
      <w:r w:rsidRPr="00D346E8">
        <w:rPr>
          <w:i/>
          <w:iCs/>
          <w:lang w:val="sl-SI"/>
        </w:rPr>
        <w:t>Revista</w:t>
      </w:r>
      <w:proofErr w:type="spellEnd"/>
      <w:r w:rsidRPr="00D346E8">
        <w:rPr>
          <w:i/>
          <w:iCs/>
          <w:lang w:val="sl-SI"/>
        </w:rPr>
        <w:t xml:space="preserve"> </w:t>
      </w:r>
      <w:proofErr w:type="spellStart"/>
      <w:r w:rsidRPr="00D346E8">
        <w:rPr>
          <w:i/>
          <w:iCs/>
          <w:lang w:val="sl-SI"/>
        </w:rPr>
        <w:t>Latinoamericana</w:t>
      </w:r>
      <w:proofErr w:type="spellEnd"/>
      <w:r w:rsidRPr="00D346E8">
        <w:rPr>
          <w:i/>
          <w:iCs/>
          <w:lang w:val="sl-SI"/>
        </w:rPr>
        <w:t xml:space="preserve"> de </w:t>
      </w:r>
      <w:proofErr w:type="spellStart"/>
      <w:r w:rsidRPr="00D346E8">
        <w:rPr>
          <w:i/>
          <w:iCs/>
          <w:lang w:val="sl-SI"/>
        </w:rPr>
        <w:t>Psicopatologia</w:t>
      </w:r>
      <w:proofErr w:type="spellEnd"/>
      <w:r w:rsidRPr="00D346E8">
        <w:rPr>
          <w:i/>
          <w:iCs/>
          <w:lang w:val="sl-SI"/>
        </w:rPr>
        <w:t xml:space="preserve"> </w:t>
      </w:r>
      <w:proofErr w:type="spellStart"/>
      <w:r w:rsidRPr="00D346E8">
        <w:rPr>
          <w:i/>
          <w:iCs/>
          <w:lang w:val="sl-SI"/>
        </w:rPr>
        <w:t>Fundamental</w:t>
      </w:r>
      <w:proofErr w:type="spellEnd"/>
      <w:r w:rsidRPr="00D346E8">
        <w:rPr>
          <w:i/>
          <w:iCs/>
          <w:lang w:val="sl-SI"/>
        </w:rPr>
        <w:t>, 15</w:t>
      </w:r>
      <w:r w:rsidRPr="00D346E8">
        <w:rPr>
          <w:lang w:val="sl-SI"/>
        </w:rPr>
        <w:t>(2), 323–349.</w:t>
      </w:r>
      <w:r>
        <w:rPr>
          <w:lang w:val="sl-SI"/>
        </w:rPr>
        <w:t xml:space="preserve"> </w:t>
      </w:r>
      <w:hyperlink r:id="rId17" w:history="1">
        <w:r w:rsidRPr="00D546BB">
          <w:rPr>
            <w:rStyle w:val="Hiperpovezava"/>
            <w:lang w:val="sl-SI"/>
          </w:rPr>
          <w:t>https://doi.org/10.1590/s1415-47142012000200008</w:t>
        </w:r>
      </w:hyperlink>
      <w:r>
        <w:rPr>
          <w:lang w:val="sl-SI"/>
        </w:rPr>
        <w:t xml:space="preserve"> </w:t>
      </w:r>
    </w:p>
    <w:p w14:paraId="62CB6D16" w14:textId="77777777" w:rsidR="00D346E8" w:rsidRDefault="00D346E8" w:rsidP="00F07975">
      <w:pPr>
        <w:ind w:hanging="709"/>
      </w:pPr>
      <w:r w:rsidRPr="00D346E8">
        <w:t xml:space="preserve">Rodríguez, E. y Lolas, F. (2011). </w:t>
      </w:r>
      <w:r w:rsidRPr="00D346E8">
        <w:rPr>
          <w:lang w:val="en-GB"/>
        </w:rPr>
        <w:t xml:space="preserve">The topic of research integrity in </w:t>
      </w:r>
      <w:proofErr w:type="spellStart"/>
      <w:r w:rsidRPr="00D346E8">
        <w:rPr>
          <w:lang w:val="en-GB"/>
        </w:rPr>
        <w:t>Latinamerica</w:t>
      </w:r>
      <w:proofErr w:type="spellEnd"/>
      <w:r w:rsidRPr="00D346E8">
        <w:rPr>
          <w:lang w:val="en-GB"/>
        </w:rPr>
        <w:t xml:space="preserve">. </w:t>
      </w:r>
      <w:r>
        <w:rPr>
          <w:i/>
          <w:iCs/>
        </w:rPr>
        <w:t>Bioethikos</w:t>
      </w:r>
      <w:r>
        <w:t xml:space="preserve">, </w:t>
      </w:r>
      <w:r>
        <w:rPr>
          <w:i/>
          <w:iCs/>
        </w:rPr>
        <w:t>5</w:t>
      </w:r>
      <w:r>
        <w:t xml:space="preserve">(4), 362–368. </w:t>
      </w:r>
    </w:p>
    <w:p w14:paraId="3124C49A" w14:textId="77777777" w:rsidR="00D346E8" w:rsidRDefault="00D346E8" w:rsidP="00F07975">
      <w:pPr>
        <w:ind w:hanging="709"/>
      </w:pPr>
      <w:r>
        <w:t>Salas, J. (29-04-2013). América Latina, conejillo de Indias en ensayos médicos sin control</w:t>
      </w:r>
      <w:r w:rsidRPr="00247065">
        <w:rPr>
          <w:i/>
        </w:rPr>
        <w:t>. La Marea</w:t>
      </w:r>
      <w:r>
        <w:t xml:space="preserve">. </w:t>
      </w:r>
      <w:hyperlink r:id="rId18" w:history="1">
        <w:r w:rsidRPr="000C73DB">
          <w:rPr>
            <w:rStyle w:val="Hiperpovezava"/>
          </w:rPr>
          <w:t>https://www.lamarea.com/2013/04/29/america-latina-conejillo-de-indias-en-ensayos-medicos-sin-control/</w:t>
        </w:r>
      </w:hyperlink>
    </w:p>
    <w:p w14:paraId="6A971917" w14:textId="77777777" w:rsidR="00D346E8" w:rsidRDefault="00D346E8" w:rsidP="00F07975">
      <w:pPr>
        <w:ind w:hanging="709"/>
      </w:pPr>
      <w:r>
        <w:t>Seeger, M. (13-08-2008) 'La muerte de 14 bebés desata una polémica sobre ensayos de una vacuna,'</w:t>
      </w:r>
      <w:r>
        <w:rPr>
          <w:i/>
          <w:iCs/>
        </w:rPr>
        <w:t xml:space="preserve"> El Litoral</w:t>
      </w:r>
      <w:r>
        <w:t xml:space="preserve">. </w:t>
      </w:r>
      <w:hyperlink r:id="rId19" w:history="1">
        <w:r w:rsidRPr="000C73DB">
          <w:rPr>
            <w:rStyle w:val="Hiperpovezava"/>
          </w:rPr>
          <w:t>https://www.ellitoral.com/edicion-online/muerte-14-bebes-desata-polemica-ensayos-vacuna_0_Bx1a4gdUN7.html</w:t>
        </w:r>
      </w:hyperlink>
    </w:p>
    <w:p w14:paraId="447E7D60" w14:textId="77777777" w:rsidR="00D346E8" w:rsidRPr="00D346E8" w:rsidRDefault="00D346E8" w:rsidP="00D346E8">
      <w:pPr>
        <w:ind w:hanging="709"/>
        <w:rPr>
          <w:lang w:val="sl-SI"/>
        </w:rPr>
      </w:pPr>
      <w:proofErr w:type="spellStart"/>
      <w:r w:rsidRPr="00D346E8">
        <w:rPr>
          <w:lang w:val="sl-SI"/>
        </w:rPr>
        <w:t>Spector-Bagdady</w:t>
      </w:r>
      <w:proofErr w:type="spellEnd"/>
      <w:r w:rsidRPr="00D346E8">
        <w:rPr>
          <w:lang w:val="sl-SI"/>
        </w:rPr>
        <w:t xml:space="preserve">, K., &amp; Lombardo, P. A. (2019). U.S. </w:t>
      </w:r>
      <w:proofErr w:type="spellStart"/>
      <w:r w:rsidRPr="00D346E8">
        <w:rPr>
          <w:lang w:val="sl-SI"/>
        </w:rPr>
        <w:t>Public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Health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Service</w:t>
      </w:r>
      <w:proofErr w:type="spellEnd"/>
      <w:r w:rsidRPr="00D346E8">
        <w:rPr>
          <w:lang w:val="sl-SI"/>
        </w:rPr>
        <w:t xml:space="preserve"> STD </w:t>
      </w:r>
      <w:proofErr w:type="spellStart"/>
      <w:r w:rsidRPr="00D346E8">
        <w:rPr>
          <w:lang w:val="sl-SI"/>
        </w:rPr>
        <w:t>experiments</w:t>
      </w:r>
      <w:proofErr w:type="spellEnd"/>
      <w:r w:rsidRPr="00D346E8">
        <w:rPr>
          <w:lang w:val="sl-SI"/>
        </w:rPr>
        <w:t xml:space="preserve"> in </w:t>
      </w:r>
      <w:proofErr w:type="spellStart"/>
      <w:r w:rsidRPr="00D346E8">
        <w:rPr>
          <w:lang w:val="sl-SI"/>
        </w:rPr>
        <w:t>Guatemala</w:t>
      </w:r>
      <w:proofErr w:type="spellEnd"/>
      <w:r w:rsidRPr="00D346E8">
        <w:rPr>
          <w:lang w:val="sl-SI"/>
        </w:rPr>
        <w:t xml:space="preserve"> (1946–1948) </w:t>
      </w:r>
      <w:proofErr w:type="spellStart"/>
      <w:r w:rsidRPr="00D346E8">
        <w:rPr>
          <w:lang w:val="sl-SI"/>
        </w:rPr>
        <w:t>andtheir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aftermath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Ethics</w:t>
      </w:r>
      <w:proofErr w:type="spellEnd"/>
      <w:r w:rsidRPr="00D346E8">
        <w:rPr>
          <w:i/>
          <w:iCs/>
          <w:lang w:val="sl-SI"/>
        </w:rPr>
        <w:t xml:space="preserve"> &amp; Human </w:t>
      </w:r>
      <w:proofErr w:type="spellStart"/>
      <w:r w:rsidRPr="00D346E8">
        <w:rPr>
          <w:i/>
          <w:iCs/>
          <w:lang w:val="sl-SI"/>
        </w:rPr>
        <w:t>Research</w:t>
      </w:r>
      <w:proofErr w:type="spellEnd"/>
      <w:r w:rsidRPr="00D346E8">
        <w:rPr>
          <w:i/>
          <w:iCs/>
          <w:lang w:val="sl-SI"/>
        </w:rPr>
        <w:t>, 41</w:t>
      </w:r>
      <w:r w:rsidRPr="00D346E8">
        <w:rPr>
          <w:lang w:val="sl-SI"/>
        </w:rPr>
        <w:t xml:space="preserve">(2), 29–34. </w:t>
      </w:r>
      <w:hyperlink r:id="rId20" w:history="1">
        <w:r w:rsidRPr="00D546BB">
          <w:rPr>
            <w:rStyle w:val="Hiperpovezava"/>
            <w:lang w:val="sl-SI"/>
          </w:rPr>
          <w:t>https://doi.org/10.1002/eahr.500010</w:t>
        </w:r>
      </w:hyperlink>
      <w:r>
        <w:rPr>
          <w:lang w:val="sl-SI"/>
        </w:rPr>
        <w:t xml:space="preserve"> </w:t>
      </w:r>
    </w:p>
    <w:p w14:paraId="439C9501" w14:textId="77777777" w:rsidR="00D346E8" w:rsidRDefault="00D346E8" w:rsidP="00D346E8">
      <w:pPr>
        <w:ind w:hanging="709"/>
      </w:pPr>
      <w:proofErr w:type="spellStart"/>
      <w:r w:rsidRPr="00D346E8">
        <w:rPr>
          <w:lang w:val="sl-SI"/>
        </w:rPr>
        <w:t>Tobler</w:t>
      </w:r>
      <w:proofErr w:type="spellEnd"/>
      <w:r w:rsidRPr="00D346E8">
        <w:rPr>
          <w:lang w:val="sl-SI"/>
        </w:rPr>
        <w:t xml:space="preserve">, C. A. (2006). </w:t>
      </w:r>
      <w:proofErr w:type="spellStart"/>
      <w:r w:rsidRPr="00D346E8">
        <w:rPr>
          <w:lang w:val="sl-SI"/>
        </w:rPr>
        <w:t>Experimentación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biomédica</w:t>
      </w:r>
      <w:proofErr w:type="spellEnd"/>
      <w:r w:rsidRPr="00D346E8">
        <w:rPr>
          <w:lang w:val="sl-SI"/>
        </w:rPr>
        <w:t xml:space="preserve"> en </w:t>
      </w:r>
      <w:proofErr w:type="spellStart"/>
      <w:r w:rsidRPr="00D346E8">
        <w:rPr>
          <w:lang w:val="sl-SI"/>
        </w:rPr>
        <w:t>seres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humanos</w:t>
      </w:r>
      <w:proofErr w:type="spellEnd"/>
      <w:r w:rsidRPr="00D346E8">
        <w:rPr>
          <w:lang w:val="sl-SI"/>
        </w:rPr>
        <w:t xml:space="preserve"> en </w:t>
      </w:r>
      <w:proofErr w:type="spellStart"/>
      <w:r w:rsidRPr="00D346E8">
        <w:rPr>
          <w:lang w:val="sl-SI"/>
        </w:rPr>
        <w:t>países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menos</w:t>
      </w:r>
      <w:proofErr w:type="spellEnd"/>
      <w:r w:rsidRPr="00D346E8">
        <w:rPr>
          <w:lang w:val="sl-SI"/>
        </w:rPr>
        <w:t xml:space="preserve"> </w:t>
      </w:r>
      <w:proofErr w:type="spellStart"/>
      <w:r w:rsidRPr="00D346E8">
        <w:rPr>
          <w:lang w:val="sl-SI"/>
        </w:rPr>
        <w:t>desarrollados</w:t>
      </w:r>
      <w:proofErr w:type="spellEnd"/>
      <w:r w:rsidRPr="00D346E8">
        <w:rPr>
          <w:lang w:val="sl-SI"/>
        </w:rPr>
        <w:t xml:space="preserve">. </w:t>
      </w:r>
      <w:proofErr w:type="spellStart"/>
      <w:r w:rsidRPr="00D346E8">
        <w:rPr>
          <w:i/>
          <w:iCs/>
          <w:lang w:val="sl-SI"/>
        </w:rPr>
        <w:t>Revista</w:t>
      </w:r>
      <w:proofErr w:type="spellEnd"/>
      <w:r w:rsidRPr="00D346E8">
        <w:rPr>
          <w:i/>
          <w:iCs/>
          <w:lang w:val="sl-SI"/>
        </w:rPr>
        <w:t xml:space="preserve"> </w:t>
      </w:r>
      <w:proofErr w:type="spellStart"/>
      <w:r w:rsidRPr="00D346E8">
        <w:rPr>
          <w:i/>
          <w:iCs/>
          <w:lang w:val="sl-SI"/>
        </w:rPr>
        <w:t>Colombiana</w:t>
      </w:r>
      <w:proofErr w:type="spellEnd"/>
      <w:r w:rsidRPr="00D346E8">
        <w:rPr>
          <w:i/>
          <w:iCs/>
          <w:lang w:val="sl-SI"/>
        </w:rPr>
        <w:t xml:space="preserve"> de</w:t>
      </w:r>
      <w:r w:rsidRPr="00D346E8">
        <w:rPr>
          <w:i/>
          <w:iCs/>
          <w:lang w:val="sl-SI"/>
        </w:rPr>
        <w:t xml:space="preserve"> </w:t>
      </w:r>
      <w:proofErr w:type="spellStart"/>
      <w:r w:rsidRPr="00D346E8">
        <w:rPr>
          <w:i/>
          <w:iCs/>
          <w:lang w:val="sl-SI"/>
        </w:rPr>
        <w:t>Bioética</w:t>
      </w:r>
      <w:proofErr w:type="spellEnd"/>
      <w:r w:rsidRPr="00D346E8">
        <w:rPr>
          <w:i/>
          <w:iCs/>
          <w:lang w:val="sl-SI"/>
        </w:rPr>
        <w:t>, 1</w:t>
      </w:r>
      <w:r w:rsidRPr="00D346E8">
        <w:rPr>
          <w:lang w:val="sl-SI"/>
        </w:rPr>
        <w:t xml:space="preserve">(1), 105–130. </w:t>
      </w:r>
      <w:hyperlink r:id="rId21" w:history="1">
        <w:r w:rsidRPr="00D546BB">
          <w:rPr>
            <w:rStyle w:val="Hiperpovezava"/>
            <w:lang w:val="sl-SI"/>
          </w:rPr>
          <w:t>http://www.redalyc.org/pdf/1892/189217283006.pdf</w:t>
        </w:r>
      </w:hyperlink>
      <w:r>
        <w:rPr>
          <w:lang w:val="sl-SI"/>
        </w:rPr>
        <w:t xml:space="preserve"> </w:t>
      </w:r>
    </w:p>
    <w:p w14:paraId="395D86F1" w14:textId="77777777" w:rsidR="00D346E8" w:rsidRPr="00D346E8" w:rsidRDefault="00D346E8" w:rsidP="00D346E8">
      <w:pPr>
        <w:ind w:hanging="709"/>
      </w:pPr>
      <w:r>
        <w:t xml:space="preserve">Urrego-Mendoza, Z.C, Coral-Palchucán, G. A., Aristizabal-Tobler, C. C., Bello-Urrego, A. y Bastidas-Jacanamijoy, L. O. (2017) 'Consideraciones éticas para la investigación en salud con pueblos indígenas de Colombia,' </w:t>
      </w:r>
      <w:r>
        <w:rPr>
          <w:i/>
          <w:iCs/>
        </w:rPr>
        <w:t>Revista De Salud Pública</w:t>
      </w:r>
      <w:r>
        <w:t xml:space="preserve">, 19(6), pp. 827–832. </w:t>
      </w:r>
      <w:hyperlink r:id="rId22" w:history="1">
        <w:r w:rsidRPr="000C73DB">
          <w:rPr>
            <w:rStyle w:val="Hiperpovezava"/>
          </w:rPr>
          <w:t>https://doi.org/10.15446/rsap.v19n6.55796</w:t>
        </w:r>
      </w:hyperlink>
    </w:p>
    <w:sectPr w:rsidR="00D346E8" w:rsidRPr="00D34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7EA8"/>
    <w:multiLevelType w:val="hybridMultilevel"/>
    <w:tmpl w:val="6A06FE52"/>
    <w:lvl w:ilvl="0" w:tplc="1E9A7972">
      <w:start w:val="1"/>
      <w:numFmt w:val="decimal"/>
      <w:pStyle w:val="Naslov1"/>
      <w:lvlText w:val="%1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9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975"/>
    <w:rsid w:val="00017903"/>
    <w:rsid w:val="003853EB"/>
    <w:rsid w:val="00396419"/>
    <w:rsid w:val="006F5F0C"/>
    <w:rsid w:val="00D346E8"/>
    <w:rsid w:val="00F07975"/>
    <w:rsid w:val="00F8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E6DB"/>
  <w15:chartTrackingRefBased/>
  <w15:docId w15:val="{41EE7D85-60CE-41CC-99B7-8578ECC7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07975"/>
    <w:pPr>
      <w:spacing w:line="360" w:lineRule="auto"/>
      <w:ind w:right="-20"/>
      <w:jc w:val="both"/>
    </w:pPr>
    <w:rPr>
      <w:rFonts w:ascii="Times New Roman" w:hAnsi="Times New Roman" w:cs="Times New Roman"/>
      <w:sz w:val="24"/>
      <w:szCs w:val="24"/>
      <w:lang w:val="es-ES"/>
    </w:rPr>
  </w:style>
  <w:style w:type="paragraph" w:styleId="Naslov1">
    <w:name w:val="heading 1"/>
    <w:basedOn w:val="Navaden"/>
    <w:next w:val="Navaden"/>
    <w:link w:val="Naslov1Znak"/>
    <w:uiPriority w:val="9"/>
    <w:qFormat/>
    <w:rsid w:val="00F07975"/>
    <w:pPr>
      <w:keepNext/>
      <w:keepLines/>
      <w:numPr>
        <w:numId w:val="1"/>
      </w:numPr>
      <w:spacing w:before="240" w:after="240"/>
      <w:outlineLvl w:val="0"/>
    </w:pPr>
    <w:rPr>
      <w:rFonts w:eastAsia="Book Antiqua"/>
      <w:b/>
      <w:sz w:val="28"/>
      <w:szCs w:val="2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07975"/>
    <w:rPr>
      <w:rFonts w:ascii="Times New Roman" w:eastAsia="Book Antiqua" w:hAnsi="Times New Roman" w:cs="Times New Roman"/>
      <w:b/>
      <w:sz w:val="28"/>
      <w:szCs w:val="28"/>
      <w:lang w:val="es-ES"/>
    </w:rPr>
  </w:style>
  <w:style w:type="character" w:styleId="Hiperpovezava">
    <w:name w:val="Hyperlink"/>
    <w:basedOn w:val="Privzetapisavaodstavka"/>
    <w:uiPriority w:val="99"/>
    <w:unhideWhenUsed/>
    <w:rsid w:val="00F07975"/>
    <w:rPr>
      <w:color w:val="0563C1" w:themeColor="hyperlink"/>
      <w:u w:val="single"/>
    </w:rPr>
  </w:style>
  <w:style w:type="character" w:styleId="Krepko">
    <w:name w:val="Strong"/>
    <w:basedOn w:val="Privzetapisavaodstavka"/>
    <w:uiPriority w:val="22"/>
    <w:qFormat/>
    <w:rsid w:val="00F07975"/>
    <w:rPr>
      <w:b/>
      <w:bCs/>
    </w:rPr>
  </w:style>
  <w:style w:type="character" w:customStyle="1" w:styleId="url">
    <w:name w:val="url"/>
    <w:basedOn w:val="Privzetapisavaodstavka"/>
    <w:rsid w:val="00F07975"/>
  </w:style>
  <w:style w:type="character" w:customStyle="1" w:styleId="citation-content">
    <w:name w:val="citation-content"/>
    <w:basedOn w:val="Privzetapisavaodstavka"/>
    <w:rsid w:val="00F07975"/>
  </w:style>
  <w:style w:type="character" w:styleId="Nerazreenaomemba">
    <w:name w:val="Unresolved Mention"/>
    <w:basedOn w:val="Privzetapisavaodstavka"/>
    <w:uiPriority w:val="99"/>
    <w:semiHidden/>
    <w:unhideWhenUsed/>
    <w:rsid w:val="00D3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ad.2013.08.012" TargetMode="External"/><Relationship Id="rId13" Type="http://schemas.openxmlformats.org/officeDocument/2006/relationships/hyperlink" Target="https://theconversation.com/el-codigo-de-nuremberg-el-amanecer-de-la-bioetica-tras-los-crimenes-del-nazismo-137492" TargetMode="External"/><Relationship Id="rId18" Type="http://schemas.openxmlformats.org/officeDocument/2006/relationships/hyperlink" Target="https://www.lamarea.com/2013/04/29/america-latina-conejillo-de-indias-en-ensayos-medicos-sin-control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redalyc.org/pdf/1892/189217283006.pdf" TargetMode="External"/><Relationship Id="rId7" Type="http://schemas.openxmlformats.org/officeDocument/2006/relationships/hyperlink" Target="http://ve.scielo.org/scielo.php?script=sci_arttext&amp;pid=S1315-94962017000200007" TargetMode="External"/><Relationship Id="rId12" Type="http://schemas.openxmlformats.org/officeDocument/2006/relationships/hyperlink" Target="https://doi.org/10.52214/vib.v10i.12795" TargetMode="External"/><Relationship Id="rId17" Type="http://schemas.openxmlformats.org/officeDocument/2006/relationships/hyperlink" Target="https://doi.org/10.1590/s1415-47142012000200008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oethicsarchive.georgetown.edu/pcsbi/sites/default/files/Ethically%20Impossible%20(with%20linked%20historical%20documents)%202.7.13.pdfEticamenteImposible_Spanish_Translation.pdf" TargetMode="External"/><Relationship Id="rId20" Type="http://schemas.openxmlformats.org/officeDocument/2006/relationships/hyperlink" Target="https://doi.org/10.1002/eahr.50001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eguardian.com/world/2001/feb/14/argentina.julianborger" TargetMode="External"/><Relationship Id="rId11" Type="http://schemas.openxmlformats.org/officeDocument/2006/relationships/hyperlink" Target="https://laskerfoundation.org/all-awards-winner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tme.ranm.es/buscador.aspx?NIVEL_BUS=3&amp;LEMA_BUS=biomedicina" TargetMode="External"/><Relationship Id="rId15" Type="http://schemas.openxmlformats.org/officeDocument/2006/relationships/hyperlink" Target="https://cioms.ch/wp-content/uploads/2016/08/PAUTAS_ETICAS_INTERNACIONALES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henation.com/article/archive/rise-unregulated-drug-trials-south-america/" TargetMode="External"/><Relationship Id="rId19" Type="http://schemas.openxmlformats.org/officeDocument/2006/relationships/hyperlink" Target="https://www.ellitoral.com/edicion-online/muerte-14-bebes-desata-polemica-ensayos-vacuna_0_Bx1a4gdUN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tiempo.com/salud/cual-es-la-diferencia-entre-un-farmaco-y-un-medicamento-764874" TargetMode="External"/><Relationship Id="rId14" Type="http://schemas.openxmlformats.org/officeDocument/2006/relationships/hyperlink" Target="https://www.bbc.com/mundo/noticias/2015/04/150406_guatemala_sifilis_ep" TargetMode="External"/><Relationship Id="rId22" Type="http://schemas.openxmlformats.org/officeDocument/2006/relationships/hyperlink" Target="https://doi.org/10.15446/rsap.v19n6.55796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Tonja</dc:creator>
  <cp:keywords/>
  <dc:description/>
  <cp:lastModifiedBy>Tonja</cp:lastModifiedBy>
  <cp:revision>2</cp:revision>
  <dcterms:created xsi:type="dcterms:W3CDTF">2026-10-11T19:17:00Z</dcterms:created>
  <dcterms:modified xsi:type="dcterms:W3CDTF">2026-10-11T19:17:00Z</dcterms:modified>
</cp:coreProperties>
</file>