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81FC" w14:textId="204ECA44" w:rsidR="00862A66" w:rsidRDefault="00426A1D" w:rsidP="009518A5">
      <w:pPr>
        <w:pStyle w:val="Heading1"/>
        <w:spacing w:line="276" w:lineRule="auto"/>
        <w:jc w:val="both"/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 w:rsidRPr="00426A1D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000000" w:rsidRPr="00426A1D">
        <w:rPr>
          <w:rFonts w:ascii="Times New Roman" w:hAnsi="Times New Roman" w:cs="Times New Roman"/>
          <w:b/>
          <w:bCs/>
          <w:sz w:val="32"/>
          <w:szCs w:val="32"/>
        </w:rPr>
        <w:t xml:space="preserve">Clinical Data Extractor – Project </w:t>
      </w:r>
      <w:r w:rsidR="00000000" w:rsidRPr="00426A1D">
        <w:rPr>
          <w:rFonts w:ascii="Times New Roman" w:hAnsi="Times New Roman" w:cs="Times New Roman"/>
          <w:b/>
          <w:bCs/>
          <w:spacing w:val="-2"/>
          <w:sz w:val="32"/>
          <w:szCs w:val="32"/>
        </w:rPr>
        <w:t>Documentation</w:t>
      </w:r>
    </w:p>
    <w:p w14:paraId="588BF4BD" w14:textId="77777777" w:rsidR="00426A1D" w:rsidRPr="00426A1D" w:rsidRDefault="00426A1D" w:rsidP="009518A5">
      <w:pPr>
        <w:pStyle w:val="Heading1"/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EE6A48" w14:textId="77777777" w:rsidR="00862A66" w:rsidRPr="00426A1D" w:rsidRDefault="00862A66" w:rsidP="009518A5">
      <w:pPr>
        <w:pStyle w:val="BodyText"/>
        <w:spacing w:before="111" w:line="276" w:lineRule="auto"/>
        <w:jc w:val="both"/>
        <w:rPr>
          <w:rFonts w:ascii="Times New Roman" w:hAnsi="Times New Roman" w:cs="Times New Roman"/>
          <w:sz w:val="28"/>
        </w:rPr>
      </w:pPr>
    </w:p>
    <w:p w14:paraId="316FF571" w14:textId="77777777" w:rsidR="00862A66" w:rsidRPr="00426A1D" w:rsidRDefault="00000000" w:rsidP="009518A5">
      <w:pPr>
        <w:pStyle w:val="Heading2"/>
        <w:numPr>
          <w:ilvl w:val="0"/>
          <w:numId w:val="1"/>
        </w:numPr>
        <w:tabs>
          <w:tab w:val="left" w:pos="222"/>
        </w:tabs>
        <w:spacing w:before="0" w:line="276" w:lineRule="auto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pacing w:val="-2"/>
          <w:sz w:val="24"/>
          <w:szCs w:val="24"/>
        </w:rPr>
        <w:t>Introduction</w:t>
      </w:r>
    </w:p>
    <w:p w14:paraId="2F27CD1D" w14:textId="77777777" w:rsidR="00862A66" w:rsidRPr="00426A1D" w:rsidRDefault="00000000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 xml:space="preserve">This project is a desktop-based clinical data extraction system that converts unstructured medical notes into structured JSON using a Large Language Model (LLM) via </w:t>
      </w:r>
      <w:proofErr w:type="spellStart"/>
      <w:r w:rsidRPr="00426A1D">
        <w:rPr>
          <w:rFonts w:ascii="Times New Roman" w:hAnsi="Times New Roman" w:cs="Times New Roman"/>
          <w:sz w:val="24"/>
          <w:szCs w:val="24"/>
        </w:rPr>
        <w:t>OpenRouter</w:t>
      </w:r>
      <w:proofErr w:type="spellEnd"/>
      <w:r w:rsidRPr="00426A1D">
        <w:rPr>
          <w:rFonts w:ascii="Times New Roman" w:hAnsi="Times New Roman" w:cs="Times New Roman"/>
          <w:sz w:val="24"/>
          <w:szCs w:val="24"/>
        </w:rPr>
        <w:t>. The system is designed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to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assist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in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healthcare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data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preprocessing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for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analytics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and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machine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learning</w:t>
      </w:r>
      <w:r w:rsidRPr="00426A1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applications.</w:t>
      </w:r>
    </w:p>
    <w:p w14:paraId="24F49BF1" w14:textId="77777777" w:rsidR="00862A66" w:rsidRPr="00426A1D" w:rsidRDefault="00000000" w:rsidP="009518A5">
      <w:pPr>
        <w:pStyle w:val="Heading2"/>
        <w:numPr>
          <w:ilvl w:val="0"/>
          <w:numId w:val="1"/>
        </w:numPr>
        <w:tabs>
          <w:tab w:val="left" w:pos="222"/>
        </w:tabs>
        <w:spacing w:line="276" w:lineRule="auto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 xml:space="preserve">System </w:t>
      </w:r>
      <w:r w:rsidRPr="00426A1D">
        <w:rPr>
          <w:rFonts w:ascii="Times New Roman" w:hAnsi="Times New Roman" w:cs="Times New Roman"/>
          <w:spacing w:val="-2"/>
          <w:sz w:val="24"/>
          <w:szCs w:val="24"/>
        </w:rPr>
        <w:t>Overview</w:t>
      </w:r>
    </w:p>
    <w:p w14:paraId="570F2E30" w14:textId="77777777" w:rsidR="00862A66" w:rsidRPr="00426A1D" w:rsidRDefault="00000000" w:rsidP="009518A5">
      <w:pPr>
        <w:pStyle w:val="BodyText"/>
        <w:spacing w:line="276" w:lineRule="auto"/>
        <w:ind w:right="119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 xml:space="preserve">The application consists of a Python backend integrated with a </w:t>
      </w:r>
      <w:proofErr w:type="spellStart"/>
      <w:r w:rsidRPr="00426A1D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26A1D">
        <w:rPr>
          <w:rFonts w:ascii="Times New Roman" w:hAnsi="Times New Roman" w:cs="Times New Roman"/>
          <w:sz w:val="24"/>
          <w:szCs w:val="24"/>
        </w:rPr>
        <w:t>-based graphical user interface.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It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accepts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clinical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notes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in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text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format,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processes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each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case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independently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using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an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 xml:space="preserve">LLM, and displays structured medical information such as diagnoses, medications, symptoms, and </w:t>
      </w:r>
      <w:r w:rsidRPr="00426A1D">
        <w:rPr>
          <w:rFonts w:ascii="Times New Roman" w:hAnsi="Times New Roman" w:cs="Times New Roman"/>
          <w:spacing w:val="-2"/>
          <w:sz w:val="24"/>
          <w:szCs w:val="24"/>
        </w:rPr>
        <w:t>events.</w:t>
      </w:r>
    </w:p>
    <w:p w14:paraId="7C6BC5C5" w14:textId="77777777" w:rsidR="00862A66" w:rsidRPr="00426A1D" w:rsidRDefault="00000000" w:rsidP="009518A5">
      <w:pPr>
        <w:pStyle w:val="Heading2"/>
        <w:numPr>
          <w:ilvl w:val="0"/>
          <w:numId w:val="1"/>
        </w:numPr>
        <w:tabs>
          <w:tab w:val="left" w:pos="222"/>
        </w:tabs>
        <w:spacing w:line="276" w:lineRule="auto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 xml:space="preserve">Technology </w:t>
      </w:r>
      <w:r w:rsidRPr="00426A1D">
        <w:rPr>
          <w:rFonts w:ascii="Times New Roman" w:hAnsi="Times New Roman" w:cs="Times New Roman"/>
          <w:spacing w:val="-2"/>
          <w:sz w:val="24"/>
          <w:szCs w:val="24"/>
        </w:rPr>
        <w:t>Stack</w:t>
      </w:r>
    </w:p>
    <w:p w14:paraId="4D8F0AB4" w14:textId="77777777" w:rsidR="00862A66" w:rsidRPr="00426A1D" w:rsidRDefault="00000000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 xml:space="preserve">The system is built using Python. </w:t>
      </w:r>
      <w:proofErr w:type="spellStart"/>
      <w:r w:rsidRPr="00426A1D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26A1D">
        <w:rPr>
          <w:rFonts w:ascii="Times New Roman" w:hAnsi="Times New Roman" w:cs="Times New Roman"/>
          <w:sz w:val="24"/>
          <w:szCs w:val="24"/>
        </w:rPr>
        <w:t xml:space="preserve"> is used for the user interface, Requests for API communication,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Regex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for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text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parsing,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and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26A1D">
        <w:rPr>
          <w:rFonts w:ascii="Times New Roman" w:hAnsi="Times New Roman" w:cs="Times New Roman"/>
          <w:sz w:val="24"/>
          <w:szCs w:val="24"/>
        </w:rPr>
        <w:t>OpenRouter</w:t>
      </w:r>
      <w:proofErr w:type="spellEnd"/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for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accessing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LLMs.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JSON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used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the standardized output format.</w:t>
      </w:r>
    </w:p>
    <w:p w14:paraId="039A8A37" w14:textId="77777777" w:rsidR="00862A66" w:rsidRPr="00426A1D" w:rsidRDefault="00000000" w:rsidP="009518A5">
      <w:pPr>
        <w:pStyle w:val="Heading2"/>
        <w:numPr>
          <w:ilvl w:val="0"/>
          <w:numId w:val="1"/>
        </w:numPr>
        <w:tabs>
          <w:tab w:val="left" w:pos="222"/>
        </w:tabs>
        <w:spacing w:line="276" w:lineRule="auto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pacing w:val="-2"/>
          <w:sz w:val="24"/>
          <w:szCs w:val="24"/>
        </w:rPr>
        <w:t>Workflow</w:t>
      </w:r>
    </w:p>
    <w:p w14:paraId="5AB505E5" w14:textId="77777777" w:rsidR="00862A66" w:rsidRPr="00426A1D" w:rsidRDefault="00000000" w:rsidP="009518A5">
      <w:pPr>
        <w:pStyle w:val="BodyText"/>
        <w:spacing w:line="276" w:lineRule="auto"/>
        <w:ind w:right="119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>The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user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provides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an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26A1D">
        <w:rPr>
          <w:rFonts w:ascii="Times New Roman" w:hAnsi="Times New Roman" w:cs="Times New Roman"/>
          <w:sz w:val="24"/>
          <w:szCs w:val="24"/>
        </w:rPr>
        <w:t>OpenRouter</w:t>
      </w:r>
      <w:proofErr w:type="spellEnd"/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API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key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and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uploads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text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file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containing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clinical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cases.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Each case is extracted using regex-based splitting and sent to the LLM. The model returns structured medical data, which is cleaned, validated, and displayed as formatted JSON in the UI.</w:t>
      </w:r>
    </w:p>
    <w:p w14:paraId="6DAFF895" w14:textId="77777777" w:rsidR="00862A66" w:rsidRPr="00426A1D" w:rsidRDefault="00000000" w:rsidP="009518A5">
      <w:pPr>
        <w:pStyle w:val="Heading2"/>
        <w:numPr>
          <w:ilvl w:val="0"/>
          <w:numId w:val="1"/>
        </w:numPr>
        <w:tabs>
          <w:tab w:val="left" w:pos="222"/>
        </w:tabs>
        <w:spacing w:before="202" w:line="276" w:lineRule="auto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pacing w:val="-2"/>
          <w:sz w:val="24"/>
          <w:szCs w:val="24"/>
        </w:rPr>
        <w:t>Features</w:t>
      </w:r>
    </w:p>
    <w:p w14:paraId="12E05688" w14:textId="77777777" w:rsidR="00862A66" w:rsidRPr="00426A1D" w:rsidRDefault="00000000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>The system supports multi-case extraction, strict JSON enforcement, threading for UI responsiveness,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progress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indication,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and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robust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error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handling.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It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ensures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no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hallucinated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data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by restricting extraction to explicitly stated medical facts.</w:t>
      </w:r>
    </w:p>
    <w:p w14:paraId="4364502F" w14:textId="77777777" w:rsidR="00862A66" w:rsidRPr="00426A1D" w:rsidRDefault="00000000" w:rsidP="009518A5">
      <w:pPr>
        <w:pStyle w:val="Heading2"/>
        <w:numPr>
          <w:ilvl w:val="0"/>
          <w:numId w:val="1"/>
        </w:numPr>
        <w:tabs>
          <w:tab w:val="left" w:pos="222"/>
        </w:tabs>
        <w:spacing w:line="276" w:lineRule="auto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pacing w:val="-2"/>
          <w:sz w:val="24"/>
          <w:szCs w:val="24"/>
        </w:rPr>
        <w:t>Limitations</w:t>
      </w:r>
    </w:p>
    <w:p w14:paraId="7A64FE6D" w14:textId="77777777" w:rsidR="00862A66" w:rsidRPr="00426A1D" w:rsidRDefault="00000000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>The accuracy of extraction depends on the clarity of clinical notes and the selected LLM. Free-tier models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may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occasionally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return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incomplete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or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malformed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JSON.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Internet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connectivity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and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valid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API credentials are required.</w:t>
      </w:r>
    </w:p>
    <w:p w14:paraId="0F819642" w14:textId="77777777" w:rsidR="00862A66" w:rsidRPr="00426A1D" w:rsidRDefault="00000000" w:rsidP="009518A5">
      <w:pPr>
        <w:pStyle w:val="Heading2"/>
        <w:numPr>
          <w:ilvl w:val="0"/>
          <w:numId w:val="1"/>
        </w:numPr>
        <w:tabs>
          <w:tab w:val="left" w:pos="222"/>
        </w:tabs>
        <w:spacing w:before="202" w:line="276" w:lineRule="auto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 xml:space="preserve">Future </w:t>
      </w:r>
      <w:r w:rsidRPr="00426A1D">
        <w:rPr>
          <w:rFonts w:ascii="Times New Roman" w:hAnsi="Times New Roman" w:cs="Times New Roman"/>
          <w:spacing w:val="-2"/>
          <w:sz w:val="24"/>
          <w:szCs w:val="24"/>
        </w:rPr>
        <w:t>Scope</w:t>
      </w:r>
    </w:p>
    <w:p w14:paraId="796E22C9" w14:textId="77777777" w:rsidR="00862A66" w:rsidRDefault="00000000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A1D">
        <w:rPr>
          <w:rFonts w:ascii="Times New Roman" w:hAnsi="Times New Roman" w:cs="Times New Roman"/>
          <w:sz w:val="24"/>
          <w:szCs w:val="24"/>
        </w:rPr>
        <w:t>Future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enhancements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include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integration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with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medical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coding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standards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such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as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ICD-10,</w:t>
      </w:r>
      <w:r w:rsidRPr="00426A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26A1D">
        <w:rPr>
          <w:rFonts w:ascii="Times New Roman" w:hAnsi="Times New Roman" w:cs="Times New Roman"/>
          <w:sz w:val="24"/>
          <w:szCs w:val="24"/>
        </w:rPr>
        <w:t>database connectivity for large-scale processing, predictive analytics modules, and clinician feedback mechanisms. These additions would improve scalability, accuracy, and real-world clinical usability.</w:t>
      </w:r>
    </w:p>
    <w:p w14:paraId="5E100658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2D7CB4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B18F8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00DC3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CF5727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13E72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B61F3A" w14:textId="46E9110F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</w:t>
      </w:r>
      <w:r w:rsidRPr="00426A1D">
        <w:rPr>
          <w:rFonts w:ascii="Times New Roman" w:hAnsi="Times New Roman" w:cs="Times New Roman"/>
          <w:b/>
          <w:bCs/>
          <w:sz w:val="24"/>
          <w:szCs w:val="24"/>
        </w:rPr>
        <w:t>Output Screen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99924C8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D8828" w14:textId="316C293D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D30BC9" wp14:editId="6402E356">
            <wp:extent cx="5673090" cy="2608580"/>
            <wp:effectExtent l="0" t="0" r="3810" b="1270"/>
            <wp:docPr id="10022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BA5C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7A3FAA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7D20C" w14:textId="77777777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D98B2" w14:textId="3F227B2B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C77FAD" wp14:editId="47DB24F9">
            <wp:extent cx="5673090" cy="4030345"/>
            <wp:effectExtent l="0" t="0" r="3810" b="8255"/>
            <wp:docPr id="82697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EE52" w14:textId="271B6521" w:rsidR="00426A1D" w:rsidRDefault="00426A1D" w:rsidP="009518A5">
      <w:pPr>
        <w:pStyle w:val="Body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204E9" w14:textId="21FFE454" w:rsidR="00426A1D" w:rsidRPr="00426A1D" w:rsidRDefault="00426A1D" w:rsidP="009518A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26A1D" w:rsidRPr="00426A1D">
      <w:type w:val="continuous"/>
      <w:pgSz w:w="11910" w:h="16840"/>
      <w:pgMar w:top="148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D65B4"/>
    <w:multiLevelType w:val="hybridMultilevel"/>
    <w:tmpl w:val="AEC2C740"/>
    <w:lvl w:ilvl="0" w:tplc="9034945A">
      <w:start w:val="1"/>
      <w:numFmt w:val="decimal"/>
      <w:lvlText w:val="%1."/>
      <w:lvlJc w:val="left"/>
      <w:pPr>
        <w:ind w:left="223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AC84FE">
      <w:numFmt w:val="bullet"/>
      <w:lvlText w:val="•"/>
      <w:lvlJc w:val="left"/>
      <w:pPr>
        <w:ind w:left="1090" w:hanging="223"/>
      </w:pPr>
      <w:rPr>
        <w:rFonts w:hint="default"/>
        <w:lang w:val="en-US" w:eastAsia="en-US" w:bidi="ar-SA"/>
      </w:rPr>
    </w:lvl>
    <w:lvl w:ilvl="2" w:tplc="9F4A8670">
      <w:numFmt w:val="bullet"/>
      <w:lvlText w:val="•"/>
      <w:lvlJc w:val="left"/>
      <w:pPr>
        <w:ind w:left="1961" w:hanging="223"/>
      </w:pPr>
      <w:rPr>
        <w:rFonts w:hint="default"/>
        <w:lang w:val="en-US" w:eastAsia="en-US" w:bidi="ar-SA"/>
      </w:rPr>
    </w:lvl>
    <w:lvl w:ilvl="3" w:tplc="F13056FA">
      <w:numFmt w:val="bullet"/>
      <w:lvlText w:val="•"/>
      <w:lvlJc w:val="left"/>
      <w:pPr>
        <w:ind w:left="2832" w:hanging="223"/>
      </w:pPr>
      <w:rPr>
        <w:rFonts w:hint="default"/>
        <w:lang w:val="en-US" w:eastAsia="en-US" w:bidi="ar-SA"/>
      </w:rPr>
    </w:lvl>
    <w:lvl w:ilvl="4" w:tplc="1F6E130E">
      <w:numFmt w:val="bullet"/>
      <w:lvlText w:val="•"/>
      <w:lvlJc w:val="left"/>
      <w:pPr>
        <w:ind w:left="3703" w:hanging="223"/>
      </w:pPr>
      <w:rPr>
        <w:rFonts w:hint="default"/>
        <w:lang w:val="en-US" w:eastAsia="en-US" w:bidi="ar-SA"/>
      </w:rPr>
    </w:lvl>
    <w:lvl w:ilvl="5" w:tplc="5E5A37CA">
      <w:numFmt w:val="bullet"/>
      <w:lvlText w:val="•"/>
      <w:lvlJc w:val="left"/>
      <w:pPr>
        <w:ind w:left="4574" w:hanging="223"/>
      </w:pPr>
      <w:rPr>
        <w:rFonts w:hint="default"/>
        <w:lang w:val="en-US" w:eastAsia="en-US" w:bidi="ar-SA"/>
      </w:rPr>
    </w:lvl>
    <w:lvl w:ilvl="6" w:tplc="BA4C7EF8">
      <w:numFmt w:val="bullet"/>
      <w:lvlText w:val="•"/>
      <w:lvlJc w:val="left"/>
      <w:pPr>
        <w:ind w:left="5445" w:hanging="223"/>
      </w:pPr>
      <w:rPr>
        <w:rFonts w:hint="default"/>
        <w:lang w:val="en-US" w:eastAsia="en-US" w:bidi="ar-SA"/>
      </w:rPr>
    </w:lvl>
    <w:lvl w:ilvl="7" w:tplc="544425D4">
      <w:numFmt w:val="bullet"/>
      <w:lvlText w:val="•"/>
      <w:lvlJc w:val="left"/>
      <w:pPr>
        <w:ind w:left="6316" w:hanging="223"/>
      </w:pPr>
      <w:rPr>
        <w:rFonts w:hint="default"/>
        <w:lang w:val="en-US" w:eastAsia="en-US" w:bidi="ar-SA"/>
      </w:rPr>
    </w:lvl>
    <w:lvl w:ilvl="8" w:tplc="8640C878">
      <w:numFmt w:val="bullet"/>
      <w:lvlText w:val="•"/>
      <w:lvlJc w:val="left"/>
      <w:pPr>
        <w:ind w:left="7187" w:hanging="223"/>
      </w:pPr>
      <w:rPr>
        <w:rFonts w:hint="default"/>
        <w:lang w:val="en-US" w:eastAsia="en-US" w:bidi="ar-SA"/>
      </w:rPr>
    </w:lvl>
  </w:abstractNum>
  <w:num w:numId="1" w16cid:durableId="732579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2A66"/>
    <w:rsid w:val="00426A1D"/>
    <w:rsid w:val="00862A66"/>
    <w:rsid w:val="009518A5"/>
    <w:rsid w:val="00D7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F84F"/>
  <w15:docId w15:val="{657A90C6-536D-4DD3-BC11-437E7C30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3"/>
      <w:ind w:left="222" w:hanging="22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3"/>
      <w:ind w:left="222" w:hanging="2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Srisiri Gottumukkala</cp:lastModifiedBy>
  <cp:revision>3</cp:revision>
  <dcterms:created xsi:type="dcterms:W3CDTF">2026-01-21T04:56:00Z</dcterms:created>
  <dcterms:modified xsi:type="dcterms:W3CDTF">2026-01-21T05:03:00Z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2026-01-21T00:00:00Z</vt:filetime>
  </property>
  <property fmtid="{D5CDD505-2E9C-101B-9397-08002B2CF9AE}" pid="5" name="Producer">
    <vt:lpwstr>ReportLab PDF Library - www.reportlab.com</vt:lpwstr>
  </property>
</Properties>
</file>