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p0_sim_calc_min_sample_size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09/06/2022</w:t>
      </w:r>
    </w:p>
    <w:p>
      <w:pPr>
        <w:pStyle w:val="SourceCode"/>
      </w:pPr>
      <w:r>
        <w:rPr>
          <w:rStyle w:val="VerbatimChar"/>
        </w:rPr>
        <w:t xml:space="preserve">## [1] "SAMP SIZE SCENARIO A"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279.8875 173.0489 534.1338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249.0587 177.3063 528.7232</w:t>
      </w:r>
    </w:p>
    <w:p>
      <w:pPr>
        <w:pStyle w:val="SourceCode"/>
      </w:pPr>
      <w:r>
        <w:rPr>
          <w:rStyle w:val="VerbatimChar"/>
        </w:rPr>
        <w:t xml:space="preserve">## [1] "SAMP SIZE SCENARIO B"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422.2511 182.9293 521.2279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666.9634 177.6794 549.5690</w:t>
      </w:r>
    </w:p>
    <w:p>
      <w:pPr>
        <w:pStyle w:val="SourceCode"/>
      </w:pPr>
      <w:r>
        <w:rPr>
          <w:rStyle w:val="VerbatimChar"/>
        </w:rPr>
        <w:t xml:space="preserve">## [1] "SAMP SIZE SCENARIO C"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295.2492 167.8523 518.0519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323.9048 176.1600 538.1975</w:t>
      </w:r>
    </w:p>
    <w:p>
      <w:pPr>
        <w:pStyle w:val="SourceCode"/>
      </w:pPr>
      <w:r>
        <w:rPr>
          <w:rStyle w:val="VerbatimChar"/>
        </w:rPr>
        <w:t xml:space="preserve">## [1] "SAMP SIZE SCENARIO D"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350.7987 166.6587 526.1030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666.4026 177.6414 549.3249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afe2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p0_sim_calc_min_sample_size</dc:title>
  <dc:creator>Alex Pate</dc:creator>
  <dcterms:created xsi:type="dcterms:W3CDTF">2022-09-06</dcterms:created>
  <dcterms:modified xsi:type="dcterms:W3CDTF">2022-09-06</dcterms:modified>
</cp:coreProperties>
</file>