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sim_results_create_Cstat_tables.Rmd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28/03/2022</w:t>
      </w:r>
    </w:p>
    <w:p>
      <w:r>
        <w:t xml:space="preserve">[1] "/mnt/bmh01-rds/mrc-multi-outcome"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survC1</w:t>
      </w:r>
    </w:p>
    <w:p>
      <w:pPr>
        <w:pStyle w:val="SourceCode"/>
      </w:pPr>
      <w:r>
        <w:rPr>
          <w:rStyle w:val="VerbatimChar"/>
        </w:rPr>
        <w:t xml:space="preserve">## Loading required package: doBy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'frailtypack'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1.8-38.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GJRM 0.2-5.1.</w:t>
      </w:r>
      <w:r>
        <w:br w:type="textWrapping"/>
      </w:r>
      <w:r>
        <w:rPr>
          <w:rStyle w:val="VerbatimChar"/>
        </w:rPr>
        <w:t xml:space="preserve">## For overview type 'help("GJRM-package")'.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label&lt;-, units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rstan (Version 2.21.3,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'rstan'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r>
        <w:t xml:space="preserve">[1] "model.type = C, data.size = 2e+05" [1] "HarC"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dual.C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clayton.C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gumbel.C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frank.C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gamma.C 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msm.C Index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r>
        <w:t xml:space="preserve">[1] "UnoC"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product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gumbel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gamma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fa8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sim_results_create_Cstat_tables.Rmd</dc:title>
  <dc:creator>Alex Pate</dc:creator>
  <dcterms:created xsi:type="dcterms:W3CDTF">2022-12-03</dcterms:created>
  <dcterms:modified xsi:type="dcterms:W3CDTF">2022-12-03</dcterms:modified>
</cp:coreProperties>
</file>