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calculate</w:t>
      </w:r>
      <w:r>
        <w:t xml:space="preserve"> </w:t>
      </w:r>
      <w:r>
        <w:t xml:space="preserve">bias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scenario,</w:t>
      </w:r>
      <w:r>
        <w:t xml:space="preserve"> </w:t>
      </w:r>
      <w:r>
        <w:t xml:space="preserve">stratified</w:t>
      </w:r>
      <w:r>
        <w:t xml:space="preserve"> </w:t>
      </w:r>
      <w:r>
        <w:t xml:space="preserve">by</w:t>
      </w:r>
      <w:r>
        <w:t xml:space="preserve"> </w:t>
      </w:r>
      <w:r>
        <w:t xml:space="preserve">C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2024-12-13</w:t>
      </w:r>
    </w:p>
    <w:bookmarkStart w:id="23" w:name="X750f34fc5ad1624d0bebd5393920de2eb8452c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Simulation study 3: tabular results stratified by C_pop</w:t>
      </w:r>
    </w:p>
    <w:bookmarkStart w:id="20" w:name="bia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Bias</w:t>
      </w:r>
    </w:p>
    <w:p>
      <w:pPr>
        <w:pStyle w:val="TableCaption"/>
      </w:pPr>
      <w:r>
        <w:t xml:space="preserve">Supplementary Table 4.1: Simulation study 3; Distribution of bias across different C-statistic groups;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1: Simulation study 3; Distribution of bias across different C-statistic groups; correlated data"/>
      </w:tblPr>
      <w:tblGrid>
        <w:gridCol w:w="1001"/>
        <w:gridCol w:w="637"/>
        <w:gridCol w:w="637"/>
        <w:gridCol w:w="637"/>
        <w:gridCol w:w="637"/>
        <w:gridCol w:w="637"/>
        <w:gridCol w:w="546"/>
        <w:gridCol w:w="1365"/>
        <w:gridCol w:w="1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-0.084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2317</w:t>
            </w:r>
          </w:p>
        </w:tc>
      </w:tr>
    </w:tbl>
    <w:p/>
    <w:p>
      <w:pPr>
        <w:pStyle w:val="TableCaption"/>
      </w:pPr>
      <w:r>
        <w:t xml:space="preserve">Supplementary Table 4.2: Simulation study 3; Distribution of bias across different C-statistic groups;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4.2: Simulation study 3; Distribution of bias across different C-statistic groups; uncorrelated data"/>
      </w:tblPr>
      <w:tblGrid>
        <w:gridCol w:w="1001"/>
        <w:gridCol w:w="637"/>
        <w:gridCol w:w="637"/>
        <w:gridCol w:w="637"/>
        <w:gridCol w:w="637"/>
        <w:gridCol w:w="637"/>
        <w:gridCol w:w="546"/>
        <w:gridCol w:w="1365"/>
        <w:gridCol w:w="1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-0.083 (0.114)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 (0.092)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(0.116)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2318</w:t>
            </w:r>
          </w:p>
        </w:tc>
      </w:tr>
    </w:tbl>
    <w:bookmarkEnd w:id="20"/>
    <w:bookmarkStart w:id="22" w:name="magnatude-of-bia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Magnatude of Bias</w:t>
      </w:r>
    </w:p>
    <w:p>
      <w:pPr>
        <w:pStyle w:val="TableCaption"/>
      </w:pPr>
      <w:r>
        <w:t xml:space="preserve">Supplementary Table 4.3: Simulation study 3; Distribution of bias across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4.3: Simulation study 3; Distribution of bias across different C-statistic groups; 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(0.104)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 (0.088)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 (0.102)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 (0.116)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 (0.094)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(0.100)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 (0.118)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 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 (0.093)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 (0.112)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 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 (0.159)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(0.063)</w:t>
            </w:r>
          </w:p>
        </w:tc>
      </w:tr>
    </w:tbl>
    <w:bookmarkStart w:id="21" w:name="uncorrelated-data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Uncorrelated data</w:t>
      </w:r>
    </w:p>
    <w:p>
      <w:pPr>
        <w:pStyle w:val="SourceCode"/>
      </w:pPr>
      <w:r>
        <w:rPr>
          <w:rStyle w:val="DocumentationTok"/>
        </w:rPr>
        <w:t xml:space="preserve">### Uncorrelated data</w:t>
      </w:r>
      <w:r>
        <w:br/>
      </w:r>
      <w:r>
        <w:br/>
      </w:r>
      <w:r>
        <w:rPr>
          <w:rStyle w:val="DocumentationTok"/>
        </w:rPr>
        <w:t xml:space="preserve">### Get quantiles</w:t>
      </w:r>
      <w:r>
        <w:br/>
      </w:r>
      <w:r>
        <w:rPr>
          <w:rStyle w:val="NormalTok"/>
        </w:rPr>
        <w:t xml:space="preserve">S.stratified.C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(C.stats.list,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rPr>
          <w:rStyle w:val="FunctionTok"/>
        </w:rPr>
        <w:t xml:space="preserve">get_quantiles_by_C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correlated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)})</w:t>
      </w:r>
      <w:r>
        <w:br/>
      </w:r>
      <w:r>
        <w:br/>
      </w:r>
      <w:r>
        <w:rPr>
          <w:rStyle w:val="DocumentationTok"/>
        </w:rPr>
        <w:t xml:space="preserve">### Put into a table.</w:t>
      </w:r>
      <w:r>
        <w:br/>
      </w:r>
      <w:r>
        <w:rPr>
          <w:rStyle w:val="NormalTok"/>
        </w:rPr>
        <w:t xml:space="preserve">S.stratified.C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(S.stratified.C,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x[[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"S_VH"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"S_boot"</w:t>
      </w:r>
      <w:r>
        <w:rPr>
          <w:rStyle w:val="NormalTok"/>
        </w:rPr>
        <w:t xml:space="preserve">), out)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(out)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"S_type"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FloatTok"/>
        </w:rPr>
        <w:t xml:space="preserve">97.5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 (sd)"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(out)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DocumentationTok"/>
        </w:rPr>
        <w:t xml:space="preserve">## Reform table</w:t>
      </w:r>
      <w:r>
        <w:br/>
      </w:r>
      <w:r>
        <w:rPr>
          <w:rStyle w:val="NormalTok"/>
        </w:rPr>
        <w:t xml:space="preserve">S.stratified.C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"rbind"</w:t>
      </w:r>
      <w:r>
        <w:rPr>
          <w:rStyle w:val="NormalTok"/>
        </w:rPr>
        <w:t xml:space="preserve">, S.stratified.C)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S.stratified.C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(S.stratified.C,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"[0,1]"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"(0.55,0.6]"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"(0.6,0.65]"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"(0.65,0.7]"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"(0.7,0.75]"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"(0.75,0.8]"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"(0.8,0.85]"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"(0.85,0.9]"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"(0.9,0.95]"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DocumentationTok"/>
        </w:rPr>
        <w:t xml:space="preserve">### Print results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(S.stratified.C,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"Supplementary Table 4.4: Simulation study 3; Distribution of bias across different C-statistic groups; correlated data"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Supplementary Table 4.4: Simulation study 3; Distribution of bias across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4.4: Simulation study 3; Distribution of bias across different C-statistic groups; 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(0.104)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(0.099)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 (0.117)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(0.090)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(0.095)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 (0.071)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(0.072)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(0.032)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 (0.073)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 (0.090)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 (0.115)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 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 (0.157)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(0.064)</w:t>
            </w:r>
          </w:p>
        </w:tc>
      </w:tr>
    </w:tbl>
    <w:bookmarkEnd w:id="21"/>
    <w:bookmarkEnd w:id="22"/>
    <w:bookmarkEnd w:id="23"/>
    <w:bookmarkStart w:id="26" w:name="Xa190fa3b3e52ba2fd13aa393363077161731fd8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Simulation study 3: tabular results stratified by sample size</w:t>
      </w:r>
    </w:p>
    <w:bookmarkStart w:id="24" w:name="bias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Bias</w:t>
      </w:r>
    </w:p>
    <w:p>
      <w:pPr>
        <w:pStyle w:val="TableCaption"/>
      </w:pPr>
      <w:r>
        <w:t xml:space="preserve">Supplementary Table 5.1: Simulation study 3; Distribution of bias across different sample size groups;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5.1: Simulation study 3; Distribution of bias across different sample size groups; correlated data"/>
      </w:tblPr>
      <w:tblGrid>
        <w:gridCol w:w="1118"/>
        <w:gridCol w:w="652"/>
        <w:gridCol w:w="652"/>
        <w:gridCol w:w="652"/>
        <w:gridCol w:w="559"/>
        <w:gridCol w:w="559"/>
        <w:gridCol w:w="559"/>
        <w:gridCol w:w="1397"/>
        <w:gridCol w:w="17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 (0.144)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3277</w:t>
            </w:r>
          </w:p>
        </w:tc>
      </w:tr>
    </w:tbl>
    <w:p/>
    <w:p>
      <w:pPr>
        <w:pStyle w:val="TableCaption"/>
      </w:pPr>
      <w:r>
        <w:t xml:space="preserve">Supplementary Table 5.1: Simulation study 3; Distribution of bias across different sample size groups;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5.1: Simulation study 3; Distribution of bias across different sample size groups; correlated data"/>
      </w:tblPr>
      <w:tblGrid>
        <w:gridCol w:w="1105"/>
        <w:gridCol w:w="644"/>
        <w:gridCol w:w="644"/>
        <w:gridCol w:w="644"/>
        <w:gridCol w:w="552"/>
        <w:gridCol w:w="552"/>
        <w:gridCol w:w="552"/>
        <w:gridCol w:w="138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3320</w:t>
            </w:r>
          </w:p>
        </w:tc>
      </w:tr>
    </w:tbl>
    <w:bookmarkEnd w:id="24"/>
    <w:bookmarkStart w:id="25" w:name="magnatude-of-bias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Magnatude of Bias</w:t>
      </w:r>
    </w:p>
    <w:p>
      <w:pPr>
        <w:pStyle w:val="TableCaption"/>
      </w:pPr>
      <w:r>
        <w:t xml:space="preserve">Supplementary Table 5.3: Simulation study 3; Distribution of magnitude of bias across different sample size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5.3: Simulation study 3; Distribution of magnitude of bias across different sample size groups; 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 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 (0.111)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 (0.101)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(0.064)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 (0.055)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 (0.031)</w:t>
            </w:r>
          </w:p>
        </w:tc>
      </w:tr>
    </w:tbl>
    <w:p/>
    <w:p>
      <w:pPr>
        <w:pStyle w:val="TableCaption"/>
      </w:pPr>
      <w:r>
        <w:t xml:space="preserve">Supplementary Table 5.4: Simulation study 3; Distribution of magnitude of bias across different sample size groups;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5.4: Simulation study 3; Distribution of magnitude of bias across different sample size groups; uncorrelated data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 (0.151)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(99,200]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(0.089)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 (0.081)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(200,500]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 (0.097)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 (0.066)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(500,1000]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 (0.084)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(1000,2500]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 (0.056)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(2500,5000]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 (0.032)</w:t>
            </w:r>
          </w:p>
        </w:tc>
      </w:tr>
    </w:tbl>
    <w:bookmarkEnd w:id="25"/>
    <w:bookmarkEnd w:id="26"/>
    <w:bookmarkStart w:id="28" w:name="Xdf53b78be2757b6e61ca6840d359d6f412fc6b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Simulation study 2: Monte Carlo Error of the bias</w:t>
      </w:r>
    </w:p>
    <w:p>
      <w:pPr>
        <w:pStyle w:val="TableCaption"/>
      </w:pPr>
      <w:r>
        <w:t xml:space="preserve">Supplementary Table 6.1: Simulation study 3; Distribution of MCE for the bias across scenarios in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6.1: Simulation study 3; Distribution of MCE for the bias across scenarios in different C-statistic groups; correlated dat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</w:tbl>
    <w:p/>
    <w:p>
      <w:pPr>
        <w:pStyle w:val="TableCaption"/>
      </w:pPr>
      <w:r>
        <w:t xml:space="preserve">Supplementary Table 6.2: Simulation study 3; Distribution of MCE for the bias across scenarios in different C-statistic groups;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6.2: Simulation study 3; Distribution of MCE for the bias across scenarios in different C-statistic groups; correlated dat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</w:tbl>
    <w:bookmarkStart w:id="27" w:name="take-a-look-at-those-with-really-high-s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Take a look at those with really high SE</w:t>
      </w:r>
    </w:p>
    <w:p>
      <w:pPr>
        <w:pStyle w:val="SourceCode"/>
      </w:pPr>
      <w:r>
        <w:rPr>
          <w:rStyle w:val="DocumentationTok"/>
        </w:rPr>
        <w:t xml:space="preserve">### Get quantiles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S.VH.diff.se,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50%        90%        99%       100% </w:t>
      </w:r>
      <w:r>
        <w:br/>
      </w:r>
      <w:r>
        <w:rPr>
          <w:rStyle w:val="VerbatimChar"/>
        </w:rPr>
        <w:t xml:space="preserve">## 0.00820621 0.01985318 0.05205557 0.69557276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S.boot.diff.se,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50%         90%         99%        100% </w:t>
      </w:r>
      <w:r>
        <w:br/>
      </w:r>
      <w:r>
        <w:rPr>
          <w:rStyle w:val="VerbatimChar"/>
        </w:rPr>
        <w:t xml:space="preserve">## 0.005921796 0.011051294 0.025479431 9.392321820</w:t>
      </w:r>
    </w:p>
    <w:p>
      <w:pPr>
        <w:pStyle w:val="SourceCode"/>
      </w:pPr>
      <w:r>
        <w:rPr>
          <w:rStyle w:val="DocumentationTok"/>
        </w:rPr>
        <w:t xml:space="preserve">### Take a look at those scenarios with high SE</w:t>
      </w:r>
      <w:r>
        <w:br/>
      </w:r>
      <w:r>
        <w:rPr>
          <w:rStyle w:val="NormalTok"/>
        </w:rPr>
        <w:t xml:space="preserve">metadata.high.S.VH.MCE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(metadata, S.VH.diff.se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metadata.high.S.VH.MCE[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"C.pop"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"nreq"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C.pop P nreq</w:t>
      </w:r>
      <w:r>
        <w:br/>
      </w:r>
      <w:r>
        <w:rPr>
          <w:rStyle w:val="VerbatimChar"/>
        </w:rPr>
        <w:t xml:space="preserve">## 120   0.6488919 2  131</w:t>
      </w:r>
      <w:r>
        <w:br/>
      </w:r>
      <w:r>
        <w:rPr>
          <w:rStyle w:val="VerbatimChar"/>
        </w:rPr>
        <w:t xml:space="preserve">## 432   0.7137046 2  110</w:t>
      </w:r>
      <w:r>
        <w:br/>
      </w:r>
      <w:r>
        <w:rPr>
          <w:rStyle w:val="VerbatimChar"/>
        </w:rPr>
        <w:t xml:space="preserve">## 7123  0.6559490 2  125</w:t>
      </w:r>
      <w:r>
        <w:br/>
      </w:r>
      <w:r>
        <w:rPr>
          <w:rStyle w:val="VerbatimChar"/>
        </w:rPr>
        <w:t xml:space="preserve">## 8146  0.5652593 3  567</w:t>
      </w:r>
      <w:r>
        <w:br/>
      </w:r>
      <w:r>
        <w:rPr>
          <w:rStyle w:val="VerbatimChar"/>
        </w:rPr>
        <w:t xml:space="preserve">## 5173  0.6729768 3  243</w:t>
      </w:r>
      <w:r>
        <w:br/>
      </w:r>
      <w:r>
        <w:rPr>
          <w:rStyle w:val="VerbatimChar"/>
        </w:rPr>
        <w:t xml:space="preserve">## 8219  0.6093264 3  432</w:t>
      </w:r>
      <w:r>
        <w:br/>
      </w:r>
      <w:r>
        <w:rPr>
          <w:rStyle w:val="VerbatimChar"/>
        </w:rPr>
        <w:t xml:space="preserve">## 8249  0.6942704 3  113</w:t>
      </w:r>
      <w:r>
        <w:br/>
      </w:r>
      <w:r>
        <w:rPr>
          <w:rStyle w:val="VerbatimChar"/>
        </w:rPr>
        <w:t xml:space="preserve">## 5296  0.5505823 2 1298</w:t>
      </w:r>
      <w:r>
        <w:br/>
      </w:r>
      <w:r>
        <w:rPr>
          <w:rStyle w:val="VerbatimChar"/>
        </w:rPr>
        <w:t xml:space="preserve">## 4332  0.6812549 1  355</w:t>
      </w:r>
      <w:r>
        <w:br/>
      </w:r>
      <w:r>
        <w:rPr>
          <w:rStyle w:val="VerbatimChar"/>
        </w:rPr>
        <w:t xml:space="preserve">## 2345  0.5606258 3  671</w:t>
      </w:r>
      <w:r>
        <w:br/>
      </w:r>
      <w:r>
        <w:rPr>
          <w:rStyle w:val="VerbatimChar"/>
        </w:rPr>
        <w:t xml:space="preserve">## 4345  0.5901529 2  304</w:t>
      </w:r>
      <w:r>
        <w:br/>
      </w:r>
      <w:r>
        <w:rPr>
          <w:rStyle w:val="VerbatimChar"/>
        </w:rPr>
        <w:t xml:space="preserve">## 9382  0.6888960 1  101</w:t>
      </w:r>
      <w:r>
        <w:br/>
      </w:r>
      <w:r>
        <w:rPr>
          <w:rStyle w:val="VerbatimChar"/>
        </w:rPr>
        <w:t xml:space="preserve">## 5407  0.6250054 3  152</w:t>
      </w:r>
      <w:r>
        <w:br/>
      </w:r>
      <w:r>
        <w:rPr>
          <w:rStyle w:val="VerbatimChar"/>
        </w:rPr>
        <w:t xml:space="preserve">## 1434  0.6296721 1  360</w:t>
      </w:r>
      <w:r>
        <w:br/>
      </w:r>
      <w:r>
        <w:rPr>
          <w:rStyle w:val="VerbatimChar"/>
        </w:rPr>
        <w:t xml:space="preserve">## 3434  0.6519558 2  140</w:t>
      </w:r>
      <w:r>
        <w:br/>
      </w:r>
      <w:r>
        <w:rPr>
          <w:rStyle w:val="VerbatimChar"/>
        </w:rPr>
        <w:t xml:space="preserve">## 9443  0.6335269 3  134</w:t>
      </w:r>
      <w:r>
        <w:br/>
      </w:r>
      <w:r>
        <w:rPr>
          <w:rStyle w:val="VerbatimChar"/>
        </w:rPr>
        <w:t xml:space="preserve">## 2456  0.5924782 3  217</w:t>
      </w:r>
      <w:r>
        <w:br/>
      </w:r>
      <w:r>
        <w:rPr>
          <w:rStyle w:val="VerbatimChar"/>
        </w:rPr>
        <w:t xml:space="preserve">## 8478  0.5507369 2 3255</w:t>
      </w:r>
      <w:r>
        <w:br/>
      </w:r>
      <w:r>
        <w:rPr>
          <w:rStyle w:val="VerbatimChar"/>
        </w:rPr>
        <w:t xml:space="preserve">## 8497  0.6241697 2  154</w:t>
      </w:r>
      <w:r>
        <w:br/>
      </w:r>
      <w:r>
        <w:rPr>
          <w:rStyle w:val="VerbatimChar"/>
        </w:rPr>
        <w:t xml:space="preserve">## 9514  0.5638481 1 3279</w:t>
      </w:r>
      <w:r>
        <w:br/>
      </w:r>
      <w:r>
        <w:rPr>
          <w:rStyle w:val="VerbatimChar"/>
        </w:rPr>
        <w:t xml:space="preserve">## 6542  0.6850801 2  100</w:t>
      </w:r>
      <w:r>
        <w:br/>
      </w:r>
      <w:r>
        <w:rPr>
          <w:rStyle w:val="VerbatimChar"/>
        </w:rPr>
        <w:t xml:space="preserve">## 8538  0.6289401 2  389</w:t>
      </w:r>
      <w:r>
        <w:br/>
      </w:r>
      <w:r>
        <w:rPr>
          <w:rStyle w:val="VerbatimChar"/>
        </w:rPr>
        <w:t xml:space="preserve">## 6571  0.6178570 1  281</w:t>
      </w:r>
      <w:r>
        <w:br/>
      </w:r>
      <w:r>
        <w:rPr>
          <w:rStyle w:val="VerbatimChar"/>
        </w:rPr>
        <w:t xml:space="preserve">## 3735  0.6590155 1  106</w:t>
      </w:r>
      <w:r>
        <w:br/>
      </w:r>
      <w:r>
        <w:rPr>
          <w:rStyle w:val="VerbatimChar"/>
        </w:rPr>
        <w:t xml:space="preserve">## 8746  0.5604596 1  768</w:t>
      </w:r>
      <w:r>
        <w:br/>
      </w:r>
      <w:r>
        <w:rPr>
          <w:rStyle w:val="VerbatimChar"/>
        </w:rPr>
        <w:t xml:space="preserve">## 2802  0.5566900 3 1444</w:t>
      </w:r>
      <w:r>
        <w:br/>
      </w:r>
      <w:r>
        <w:rPr>
          <w:rStyle w:val="VerbatimChar"/>
        </w:rPr>
        <w:t xml:space="preserve">## 2825  0.6006568 1  484</w:t>
      </w:r>
      <w:r>
        <w:br/>
      </w:r>
      <w:r>
        <w:rPr>
          <w:rStyle w:val="VerbatimChar"/>
        </w:rPr>
        <w:t xml:space="preserve">## 4854  0.6401490 1  209</w:t>
      </w:r>
      <w:r>
        <w:br/>
      </w:r>
      <w:r>
        <w:rPr>
          <w:rStyle w:val="VerbatimChar"/>
        </w:rPr>
        <w:t xml:space="preserve">## 10843 0.6510717 4  148</w:t>
      </w:r>
      <w:r>
        <w:br/>
      </w:r>
      <w:r>
        <w:rPr>
          <w:rStyle w:val="VerbatimChar"/>
        </w:rPr>
        <w:t xml:space="preserve">## 7941  0.6353852 2  195</w:t>
      </w:r>
    </w:p>
    <w:p>
      <w:pPr>
        <w:pStyle w:val="SourceCode"/>
      </w:pPr>
      <w:r>
        <w:rPr>
          <w:rStyle w:val="NormalTok"/>
        </w:rPr>
        <w:t xml:space="preserve">metadata.high.S.boot.MCE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(metadata, S.boot.diff.se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metadata.high.S.boot.MCE[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"C.pop"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"nreq"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 C.pop  P nreq</w:t>
      </w:r>
      <w:r>
        <w:br/>
      </w:r>
      <w:r>
        <w:rPr>
          <w:rStyle w:val="VerbatimChar"/>
        </w:rPr>
        <w:t xml:space="preserve">## 19     0.8940671 28  127</w:t>
      </w:r>
      <w:r>
        <w:br/>
      </w:r>
      <w:r>
        <w:rPr>
          <w:rStyle w:val="VerbatimChar"/>
        </w:rPr>
        <w:t xml:space="preserve">## 519    0.9473429 10  140</w:t>
      </w:r>
      <w:r>
        <w:br/>
      </w:r>
      <w:r>
        <w:rPr>
          <w:rStyle w:val="VerbatimChar"/>
        </w:rPr>
        <w:t xml:space="preserve">## 10144  0.6097389  1  276</w:t>
      </w:r>
      <w:r>
        <w:br/>
      </w:r>
      <w:r>
        <w:rPr>
          <w:rStyle w:val="VerbatimChar"/>
        </w:rPr>
        <w:t xml:space="preserve">## 9169   0.6245824  1  400</w:t>
      </w:r>
      <w:r>
        <w:br/>
      </w:r>
      <w:r>
        <w:rPr>
          <w:rStyle w:val="VerbatimChar"/>
        </w:rPr>
        <w:t xml:space="preserve">## 8223   0.6947090  1  149</w:t>
      </w:r>
      <w:r>
        <w:br/>
      </w:r>
      <w:r>
        <w:rPr>
          <w:rStyle w:val="VerbatimChar"/>
        </w:rPr>
        <w:t xml:space="preserve">## 10258  0.6393846  1  166</w:t>
      </w:r>
      <w:r>
        <w:br/>
      </w:r>
      <w:r>
        <w:rPr>
          <w:rStyle w:val="VerbatimChar"/>
        </w:rPr>
        <w:t xml:space="preserve">## 9281   0.6105817  1 1549</w:t>
      </w:r>
      <w:r>
        <w:br/>
      </w:r>
      <w:r>
        <w:rPr>
          <w:rStyle w:val="VerbatimChar"/>
        </w:rPr>
        <w:t xml:space="preserve">## 5313   0.6500731  1  246</w:t>
      </w:r>
      <w:r>
        <w:br/>
      </w:r>
      <w:r>
        <w:rPr>
          <w:rStyle w:val="VerbatimChar"/>
        </w:rPr>
        <w:t xml:space="preserve">## 4332   0.6812549  1  355</w:t>
      </w:r>
      <w:r>
        <w:br/>
      </w:r>
      <w:r>
        <w:rPr>
          <w:rStyle w:val="VerbatimChar"/>
        </w:rPr>
        <w:t xml:space="preserve">## 3334   0.7573504  1  103</w:t>
      </w:r>
      <w:r>
        <w:br/>
      </w:r>
      <w:r>
        <w:rPr>
          <w:rStyle w:val="VerbatimChar"/>
        </w:rPr>
        <w:t xml:space="preserve">## 10347  0.9483715 16  100</w:t>
      </w:r>
      <w:r>
        <w:br/>
      </w:r>
      <w:r>
        <w:rPr>
          <w:rStyle w:val="VerbatimChar"/>
        </w:rPr>
        <w:t xml:space="preserve">## 9357   0.6418634  1  207</w:t>
      </w:r>
      <w:r>
        <w:br/>
      </w:r>
      <w:r>
        <w:rPr>
          <w:rStyle w:val="VerbatimChar"/>
        </w:rPr>
        <w:t xml:space="preserve">## 9382   0.6888960  1  101</w:t>
      </w:r>
      <w:r>
        <w:br/>
      </w:r>
      <w:r>
        <w:rPr>
          <w:rStyle w:val="VerbatimChar"/>
        </w:rPr>
        <w:t xml:space="preserve">## 1434   0.6296721  1  360</w:t>
      </w:r>
      <w:r>
        <w:br/>
      </w:r>
      <w:r>
        <w:rPr>
          <w:rStyle w:val="VerbatimChar"/>
        </w:rPr>
        <w:t xml:space="preserve">## 9514   0.5638481  1 3279</w:t>
      </w:r>
      <w:r>
        <w:br/>
      </w:r>
      <w:r>
        <w:rPr>
          <w:rStyle w:val="VerbatimChar"/>
        </w:rPr>
        <w:t xml:space="preserve">## 6570   0.5620354  1 1094</w:t>
      </w:r>
      <w:r>
        <w:br/>
      </w:r>
      <w:r>
        <w:rPr>
          <w:rStyle w:val="VerbatimChar"/>
        </w:rPr>
        <w:t xml:space="preserve">## 6571   0.6178570  1  281</w:t>
      </w:r>
      <w:r>
        <w:br/>
      </w:r>
      <w:r>
        <w:rPr>
          <w:rStyle w:val="VerbatimChar"/>
        </w:rPr>
        <w:t xml:space="preserve">## 6581   0.6092569  1  874</w:t>
      </w:r>
      <w:r>
        <w:br/>
      </w:r>
      <w:r>
        <w:rPr>
          <w:rStyle w:val="VerbatimChar"/>
        </w:rPr>
        <w:t xml:space="preserve">## 7596   0.7491620  1  100</w:t>
      </w:r>
      <w:r>
        <w:br/>
      </w:r>
      <w:r>
        <w:rPr>
          <w:rStyle w:val="VerbatimChar"/>
        </w:rPr>
        <w:t xml:space="preserve">## 3735   0.6590155  1  106</w:t>
      </w:r>
      <w:r>
        <w:br/>
      </w:r>
      <w:r>
        <w:rPr>
          <w:rStyle w:val="VerbatimChar"/>
        </w:rPr>
        <w:t xml:space="preserve">## 8746   0.5604596  1  768</w:t>
      </w:r>
      <w:r>
        <w:br/>
      </w:r>
      <w:r>
        <w:rPr>
          <w:rStyle w:val="VerbatimChar"/>
        </w:rPr>
        <w:t xml:space="preserve">## 10754  0.7306768  1  101</w:t>
      </w:r>
      <w:r>
        <w:br/>
      </w:r>
      <w:r>
        <w:rPr>
          <w:rStyle w:val="VerbatimChar"/>
        </w:rPr>
        <w:t xml:space="preserve">## 2825   0.6006568  1  484</w:t>
      </w:r>
      <w:r>
        <w:br/>
      </w:r>
      <w:r>
        <w:rPr>
          <w:rStyle w:val="VerbatimChar"/>
        </w:rPr>
        <w:t xml:space="preserve">## 4854   0.6401490  1  209</w:t>
      </w:r>
      <w:r>
        <w:br/>
      </w:r>
      <w:r>
        <w:rPr>
          <w:rStyle w:val="VerbatimChar"/>
        </w:rPr>
        <w:t xml:space="preserve">## 10904  0.6489459  1  242</w:t>
      </w:r>
      <w:r>
        <w:br/>
      </w:r>
      <w:r>
        <w:rPr>
          <w:rStyle w:val="VerbatimChar"/>
        </w:rPr>
        <w:t xml:space="preserve">## 10976  0.6624205  1  103</w:t>
      </w:r>
      <w:r>
        <w:br/>
      </w:r>
      <w:r>
        <w:rPr>
          <w:rStyle w:val="VerbatimChar"/>
        </w:rPr>
        <w:t xml:space="preserve">## 11080  0.6070083  1  221</w:t>
      </w:r>
      <w:r>
        <w:br/>
      </w:r>
      <w:r>
        <w:rPr>
          <w:rStyle w:val="VerbatimChar"/>
        </w:rPr>
        <w:t xml:space="preserve">## 81056  0.6863359  1  205</w:t>
      </w:r>
      <w:r>
        <w:br/>
      </w:r>
      <w:r>
        <w:rPr>
          <w:rStyle w:val="VerbatimChar"/>
        </w:rPr>
        <w:t xml:space="preserve">## 101126 0.5893433  1  822</w:t>
      </w:r>
      <w:r>
        <w:br/>
      </w:r>
      <w:r>
        <w:rPr>
          <w:rStyle w:val="VerbatimChar"/>
        </w:rPr>
        <w:t xml:space="preserve">## 31189  0.6754783  1  124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calculate bias in each scenario, stratified by C</dc:title>
  <dc:creator>Alex Pate</dc:creator>
  <cp:keywords/>
  <dcterms:created xsi:type="dcterms:W3CDTF">2025-05-29T08:09:07Z</dcterms:created>
  <dcterms:modified xsi:type="dcterms:W3CDTF">2025-05-29T08:09:07Z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2024-12-13</vt:lpwstr>
  </property>
  <property fmtid="{D5CDD505-2E9C-101B-9397-08002B2CF9AE}" pid="3" name="output">
    <vt:lpwstr/>
  </property>
</Properties>
</file>