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bcd5d38248e4294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CariesDetectionPerformance</w:t>
      </w:r>
    </w:p>
    <w:p>
      <w:pPr>
        <w:pStyle w:val="Normal"/>
      </w:pPr>
      <w:r>
        <w:rPr>
          <w:b w:val="false"/>
          <w:i/>
          <w:color w:themeColor="text2"/>
        </w:rPr>
        <w:t>(Tags: @NFR, @NFR002, @UR003, @Performance)</w:t>
      </w:r>
    </w:p>
    <w:p w:rsidR="00CC1B7A" w:rsidP="0016335E" w:rsidRDefault="0016335E">
      <w:pPr>
        <w:pStyle w:val="Normal"/>
      </w:pPr>
      <w:r>
        <w:t>Measure the performance on the evaluation image set</w:t>
      </w:r>
    </w:p>
    <w:p w:rsidR="00CC1B7A" w:rsidP="0016335E" w:rsidRDefault="0016335E">
      <w:pPr>
        <w:pStyle w:val="Heading2"/>
      </w:pPr>
      <w:r>
        <w:t>PerformanceEvaluation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Given </w:t>
      </w:r>
      <w:r>
        <w:t xml:space="preserve"> I am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evaluate the images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TestData\Images\SC22.tif</w:t>
            </w:r>
          </w:p>
        </w:tc>
        <w:tc>
          <w:p>
            <w:r>
              <w:t>TestData\GoldStandard\SC22.tif.caries.json</w:t>
            </w:r>
          </w:p>
        </w:tc>
      </w:tr>
      <w:tr>
        <w:tc>
          <w:p>
            <w:r>
              <w:t>TestData\Images\SC28.tif</w:t>
            </w:r>
          </w:p>
        </w:tc>
        <w:tc>
          <w:p>
            <w:r>
              <w:t>TestData\GoldStandard\SC28.tif.caries.json</w:t>
            </w:r>
          </w:p>
        </w:tc>
      </w:tr>
      <w:tr>
        <w:tc>
          <w:p>
            <w:r>
              <w:t>TestData\Images\SC56.tif</w:t>
            </w:r>
          </w:p>
        </w:tc>
        <w:tc>
          <w:p>
            <w:r>
              <w:t>TestData\GoldStandard\SC56.tif.caries.json</w:t>
            </w:r>
          </w:p>
        </w:tc>
      </w:tr>
      <w:tr>
        <w:tc>
          <w:p>
            <w:r>
              <w:t>TestData\Images\SC64.tif</w:t>
            </w:r>
          </w:p>
        </w:tc>
        <w:tc>
          <w:p>
            <w:r>
              <w:t>TestData\GoldStandard\SC64.tif.caries.json</w:t>
            </w:r>
          </w:p>
        </w:tc>
      </w:tr>
      <w:tr>
        <w:tc>
          <w:p>
            <w:r>
              <w:t>TestData\Images\SC75.tif</w:t>
            </w:r>
          </w:p>
        </w:tc>
        <w:tc>
          <w:p>
            <w:r>
              <w:t>TestData\GoldStandard\SC75.tif.caries.json</w:t>
            </w:r>
          </w:p>
        </w:tc>
      </w:tr>
      <w:tr>
        <w:tc>
          <w:p>
            <w:r>
              <w:t>TestData\Images\SC85.tif</w:t>
            </w:r>
          </w:p>
        </w:tc>
        <w:tc>
          <w:p>
            <w:r>
              <w:t>TestData\GoldStandard\SC85.tif.caries.json</w:t>
            </w:r>
          </w:p>
        </w:tc>
      </w:tr>
      <w:tr>
        <w:tc>
          <w:p>
            <w:r>
              <w:t>TestData\Images\SC94.tif</w:t>
            </w:r>
          </w:p>
        </w:tc>
        <w:tc>
          <w:p>
            <w:r>
              <w:t>TestData\GoldStandard\SC94.tif.caries.json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TestData\Images\ML45.tif</w:t>
            </w:r>
          </w:p>
        </w:tc>
        <w:tc>
          <w:p>
            <w:r>
              <w:t>TestData\GoldStandard\ML45.tif.caries.json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TestData\Images\ML89.tif</w:t>
            </w:r>
          </w:p>
        </w:tc>
        <w:tc>
          <w:p>
            <w:r>
              <w:t>TestData\GoldStandard\ML89.tif.caries.json</w:t>
            </w:r>
          </w:p>
        </w:tc>
      </w:tr>
      <w:tr>
        <w:tc>
          <w:p>
            <w:r>
              <w:t>TestData\Images\ML95.tif</w:t>
            </w:r>
          </w:p>
        </w:tc>
        <w:tc>
          <w:p>
            <w:r>
              <w:t>TestData\GoldStandard\ML95.tif.caries.json</w:t>
            </w:r>
          </w:p>
        </w:tc>
      </w:tr>
      <w:tr>
        <w:tc>
          <w:p>
            <w:r>
              <w:t>TestData\Images\ML102.tif</w:t>
            </w:r>
          </w:p>
        </w:tc>
        <w:tc>
          <w:p>
            <w:r>
              <w:t>TestData\GoldStandard\ML102.tif.caries.json</w:t>
            </w:r>
          </w:p>
        </w:tc>
      </w:tr>
      <w:tr>
        <w:tc>
          <w:p>
            <w:r>
              <w:t>TestData\Images\ML123.tif</w:t>
            </w:r>
          </w:p>
        </w:tc>
        <w:tc>
          <w:p>
            <w:r>
              <w:t>TestData\GoldStandard\ML123.tif.caries.json</w:t>
            </w:r>
          </w:p>
        </w:tc>
      </w:tr>
      <w:tr>
        <w:tc>
          <w:p>
            <w:r>
              <w:t>TestData\Images\ML128.tif</w:t>
            </w:r>
          </w:p>
        </w:tc>
        <w:tc>
          <w:p>
            <w:r>
              <w:t>TestData\GoldStandard\ML128.tif.caries.json</w:t>
            </w:r>
          </w:p>
        </w:tc>
      </w:tr>
      <w:tr>
        <w:tc>
          <w:p>
            <w:r>
              <w:t>TestData\Images\ML135.tif</w:t>
            </w:r>
          </w:p>
        </w:tc>
        <w:tc>
          <w:p>
            <w:r>
              <w:t>TestData\GoldStandard\ML135.tif.caries.json</w:t>
            </w:r>
          </w:p>
        </w:tc>
      </w:tr>
      <w:tr>
        <w:tc>
          <w:p>
            <w:r>
              <w:t>TestData\Images\RC8.tif</w:t>
            </w:r>
          </w:p>
        </w:tc>
        <w:tc>
          <w:p>
            <w:r>
              <w:t>TestData\GoldStandard\RC8.tif.caries.json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TestData\Images\RC43.tif</w:t>
            </w:r>
          </w:p>
        </w:tc>
        <w:tc>
          <w:p>
            <w:r>
              <w:t>TestData\GoldStandard\RC43.tif.caries.json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TestData\Images\RC56.tif</w:t>
            </w:r>
          </w:p>
        </w:tc>
        <w:tc>
          <w:p>
            <w:r>
              <w:t>TestData\GoldStandard\RC56.tif.caries.json</w:t>
            </w:r>
          </w:p>
        </w:tc>
      </w:tr>
      <w:tr>
        <w:tc>
          <w:p>
            <w:r>
              <w:t>TestData\Images\RC64.tif</w:t>
            </w:r>
          </w:p>
        </w:tc>
        <w:tc>
          <w:p>
            <w:r>
              <w:t>TestData\GoldStandard\RC64.tif.caries.json</w:t>
            </w:r>
          </w:p>
        </w:tc>
      </w:tr>
      <w:tr>
        <w:tc>
          <w:p>
            <w:r>
              <w:t>TestData\Images\RC79.tif</w:t>
            </w:r>
          </w:p>
        </w:tc>
        <w:tc>
          <w:p>
            <w:r>
              <w:t>TestData\GoldStandard\RC79.tif.caries.json</w:t>
            </w:r>
          </w:p>
        </w:tc>
      </w:tr>
      <w:tr>
        <w:tc>
          <w:p>
            <w:r>
              <w:t>TestData\Images\RC104.tif</w:t>
            </w:r>
          </w:p>
        </w:tc>
        <w:tc>
          <w:p>
            <w:r>
              <w:t>TestData\GoldStandard\RC104.tif.caries.json</w:t>
            </w:r>
          </w:p>
        </w:tc>
      </w:tr>
      <w:tr>
        <w:tc>
          <w:p>
            <w:r>
              <w:t>TestData\Images\RC108.tif</w:t>
            </w:r>
          </w:p>
        </w:tc>
        <w:tc>
          <w:p>
            <w:r>
              <w:t>TestData\GoldStandard\RC108.tif.caries.json</w:t>
            </w:r>
          </w:p>
        </w:tc>
      </w:tr>
      <w:tr>
        <w:tc>
          <w:p>
            <w:r>
              <w:t>TestData\Images\RC133.tif</w:t>
            </w:r>
          </w:p>
        </w:tc>
        <w:tc>
          <w:p>
            <w:r>
              <w:t>TestData\GoldStandard\RC133.tif.caries.json</w:t>
            </w:r>
          </w:p>
        </w:tc>
      </w:tr>
      <w:tr>
        <w:tc>
          <w:p>
            <w:r>
              <w:t>TestData\Images\RC136.tif</w:t>
            </w:r>
          </w:p>
        </w:tc>
        <w:tc>
          <w:p>
            <w:r>
              <w:t>TestData\GoldStandard\RC136.tif.caries.json</w:t>
            </w:r>
          </w:p>
        </w:tc>
      </w:tr>
      <w:tr>
        <w:tc>
          <w:p>
            <w:r>
              <w:t>TestData\Images\TS4.tif</w:t>
            </w:r>
          </w:p>
        </w:tc>
        <w:tc>
          <w:p>
            <w:r>
              <w:t>TestData\GoldStandard\TS4.tif.caries.json</w:t>
            </w:r>
          </w:p>
        </w:tc>
      </w:tr>
      <w:tr>
        <w:tc>
          <w:p>
            <w:r>
              <w:t>TestData\Images\TS19.tif</w:t>
            </w:r>
          </w:p>
        </w:tc>
        <w:tc>
          <w:p>
            <w:r>
              <w:t>TestData\GoldStandard\TS19.tif.caries.json</w:t>
            </w:r>
          </w:p>
        </w:tc>
      </w:tr>
      <w:tr>
        <w:tc>
          <w:p>
            <w:r>
              <w:t>TestData\Images\TS21.tif</w:t>
            </w:r>
          </w:p>
        </w:tc>
        <w:tc>
          <w:p>
            <w:r>
              <w:t>TestData\GoldStandard\TS21.tif.caries.json</w:t>
            </w:r>
          </w:p>
        </w:tc>
      </w:tr>
      <w:tr>
        <w:tc>
          <w:p>
            <w:r>
              <w:t>TestData\Images\TS45.tif</w:t>
            </w:r>
          </w:p>
        </w:tc>
        <w:tc>
          <w:p>
            <w:r>
              <w:t>TestData\GoldStandard\TS45.tif.caries.json</w:t>
            </w:r>
          </w:p>
        </w:tc>
      </w:tr>
      <w:tr>
        <w:tc>
          <w:p>
            <w:r>
              <w:t>TestData\Images\TS50.tif</w:t>
            </w:r>
          </w:p>
        </w:tc>
        <w:tc>
          <w:p>
            <w:r>
              <w:t>TestData\GoldStandard\TS50.tif.caries.json</w:t>
            </w:r>
          </w:p>
        </w:tc>
      </w:tr>
      <w:tr>
        <w:tc>
          <w:p>
            <w:r>
              <w:t>TestData\Images\TS75.tif</w:t>
            </w:r>
          </w:p>
        </w:tc>
        <w:tc>
          <w:p>
            <w:r>
              <w:t>TestData\GoldStandard\TS75.tif.caries.json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TestData\Images\TS95.tif</w:t>
            </w:r>
          </w:p>
        </w:tc>
        <w:tc>
          <w:p>
            <w:r>
              <w:t>TestData\GoldStandard\TS95.tif.caries.json</w:t>
            </w:r>
          </w:p>
        </w:tc>
      </w:tr>
      <w:tr>
        <w:tc>
          <w:p>
            <w:r>
              <w:t>TestData\Images\TS129.tif</w:t>
            </w:r>
          </w:p>
        </w:tc>
        <w:tc>
          <w:p>
            <w:r>
              <w:t>TestData\GoldStandard\TS129.tif.caries.json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TestData\Images\TS152.tif</w:t>
            </w:r>
          </w:p>
        </w:tc>
        <w:tc>
          <w:p>
            <w:r>
              <w:t>TestData\GoldStandard\TS152.tif.caries.json</w:t>
            </w:r>
          </w:p>
        </w:tc>
      </w:tr>
      <w:tr>
        <w:tc>
          <w:p>
            <w:r>
              <w:t>TestData\Images\TS212.tif</w:t>
            </w:r>
          </w:p>
        </w:tc>
        <w:tc>
          <w:p>
            <w:r>
              <w:t>TestData\GoldStandard\TS212.tif.caries.json</w:t>
            </w:r>
          </w:p>
        </w:tc>
      </w:tr>
      <w:tr>
        <w:tc>
          <w:p>
            <w:r>
              <w:t>TestData\Images\TS213.tif</w:t>
            </w:r>
          </w:p>
        </w:tc>
        <w:tc>
          <w:p>
            <w:r>
              <w:t>TestData\GoldStandard\TS213.tif.caries.json</w:t>
            </w:r>
          </w:p>
        </w:tc>
      </w:tr>
      <w:tr>
        <w:tc>
          <w:p>
            <w:r>
              <w:t>TestData\Images\TS217.tif</w:t>
            </w:r>
          </w:p>
        </w:tc>
        <w:tc>
          <w:p>
            <w:r>
              <w:t>TestData\GoldStandard\TS217.tif.caries.json</w:t>
            </w:r>
          </w:p>
        </w:tc>
      </w:tr>
      <w:tr>
        <w:tc>
          <w:p>
            <w:r>
              <w:t>TestData\Images\TS223.tif</w:t>
            </w:r>
          </w:p>
        </w:tc>
        <w:tc>
          <w:p>
            <w:r>
              <w:t>TestData\GoldStandard\TS223.tif.caries.json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TestData\Images\TS236.tif</w:t>
            </w:r>
          </w:p>
        </w:tc>
        <w:tc>
          <w:p>
            <w:r>
              <w:t>TestData\GoldStandard\TS236.tif.caries.json</w:t>
            </w:r>
          </w:p>
        </w:tc>
      </w:tr>
      <w:tr>
        <w:tc>
          <w:p>
            <w:r>
              <w:t>TestData\Images\TS237.tif</w:t>
            </w:r>
          </w:p>
        </w:tc>
        <w:tc>
          <w:p>
            <w:r>
              <w:t>TestData\GoldStandard\TS237.tif.caries.json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TestData\Images\TS299.tif</w:t>
            </w:r>
          </w:p>
        </w:tc>
        <w:tc>
          <w:p>
            <w:r>
              <w:t>TestData\GoldStandard\TS299.tif.caries.json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TestData\Images\TS313.tif</w:t>
            </w:r>
          </w:p>
        </w:tc>
        <w:tc>
          <w:p>
            <w:r>
              <w:t>TestData\GoldStandard\TS313.tif.caries.json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TestData\Images\JD43.tif</w:t>
            </w:r>
          </w:p>
        </w:tc>
        <w:tc>
          <w:p>
            <w:r>
              <w:t>TestData\GoldStandard\JD43.tif.caries.json</w:t>
            </w:r>
          </w:p>
        </w:tc>
      </w:tr>
      <w:tr>
        <w:tc>
          <w:p>
            <w:r>
              <w:t>TestData\Images\JD73.tif</w:t>
            </w:r>
          </w:p>
        </w:tc>
        <w:tc>
          <w:p>
            <w:r>
              <w:t>TestData\GoldStandard\JD73.tif.caries.json</w:t>
            </w:r>
          </w:p>
        </w:tc>
      </w:tr>
      <w:tr>
        <w:tc>
          <w:p>
            <w:r>
              <w:t>TestData\Images\JD91.tif</w:t>
            </w:r>
          </w:p>
        </w:tc>
        <w:tc>
          <w:p>
            <w:r>
              <w:t>TestData\GoldStandard\JD91.tif.caries.json</w:t>
            </w:r>
          </w:p>
        </w:tc>
      </w:tr>
      <w:tr>
        <w:tc>
          <w:p>
            <w:r>
              <w:t>TestData\Images\JD98.tif</w:t>
            </w:r>
          </w:p>
        </w:tc>
        <w:tc>
          <w:p>
            <w:r>
              <w:t>TestData\GoldStandard\JD98.tif.caries.json</w:t>
            </w:r>
          </w:p>
        </w:tc>
      </w:tr>
      <w:tr>
        <w:tc>
          <w:p>
            <w:r>
              <w:t>TestData\Images\JD107.tif</w:t>
            </w:r>
          </w:p>
        </w:tc>
        <w:tc>
          <w:p>
            <w:r>
              <w:t>TestData\GoldStandard\JD107.tif.caries.json</w:t>
            </w:r>
          </w:p>
        </w:tc>
      </w:tr>
      <w:tr>
        <w:tc>
          <w:p>
            <w:r>
              <w:t>TestData\Images\JD131.tif</w:t>
            </w:r>
          </w:p>
        </w:tc>
        <w:tc>
          <w:p>
            <w:r>
              <w:t>TestData\GoldStandard\JD131.tif.caries.json</w:t>
            </w:r>
          </w:p>
        </w:tc>
      </w:tr>
      <w:tr>
        <w:tc>
          <w:p>
            <w:r>
              <w:t>TestData\Images\JD142.tif</w:t>
            </w:r>
          </w:p>
        </w:tc>
        <w:tc>
          <w:p>
            <w:r>
              <w:t>TestData\GoldStandard\JD142.tif.caries.json</w:t>
            </w:r>
          </w:p>
        </w:tc>
      </w:tr>
      <w:tr>
        <w:tc>
          <w:p>
            <w:r>
              <w:t>TestData\Images\JD143.tif</w:t>
            </w:r>
          </w:p>
        </w:tc>
        <w:tc>
          <w:p>
            <w:r>
              <w:t>TestData\GoldStandard\JD143.tif.caries.json</w:t>
            </w:r>
          </w:p>
        </w:tc>
      </w:tr>
      <w:tr>
        <w:tc>
          <w:p>
            <w:r>
              <w:t>TestData\Images\CR26.dcm</w:t>
            </w:r>
          </w:p>
        </w:tc>
        <w:tc>
          <w:p>
            <w:r>
              <w:t>TestData\GoldStandard\CR26.dcm.caries.json</w:t>
            </w:r>
          </w:p>
        </w:tc>
      </w:tr>
      <w:tr>
        <w:tc>
          <w:p>
            <w:r>
              <w:t>TestData\Images\CR33.dcm</w:t>
            </w:r>
          </w:p>
        </w:tc>
        <w:tc>
          <w:p>
            <w:r>
              <w:t>TestData\GoldStandard\CR33.dcm.caries.json</w:t>
            </w:r>
          </w:p>
        </w:tc>
      </w:tr>
      <w:tr>
        <w:tc>
          <w:p>
            <w:r>
              <w:t>TestData\Images\CR44.dcm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TestData\Images\CR83.dcm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TestData\Images\CR98.dcm</w:t>
            </w:r>
          </w:p>
        </w:tc>
        <w:tc>
          <w:p>
            <w:r>
              <w:t>TestData\GoldStandard\CR98.dcm.caries.json</w:t>
            </w:r>
          </w:p>
        </w:tc>
      </w:tr>
      <w:tr>
        <w:tc>
          <w:p>
            <w:r>
              <w:t>TestData\Images\CR108.dcm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TestData\Images\CR117.dcm</w:t>
            </w:r>
          </w:p>
        </w:tc>
        <w:tc>
          <w:p>
            <w:r>
              <w:t>TestData\GoldStandard\CR117.dcm.caries.json</w:t>
            </w:r>
          </w:p>
        </w:tc>
      </w:tr>
      <w:tr>
        <w:tc>
          <w:p>
            <w:r>
              <w:t>TestData\Images\CR128.dcm</w:t>
            </w:r>
          </w:p>
        </w:tc>
        <w:tc>
          <w:p>
            <w:r>
              <w:t>TestData\GoldStandard\CR128.dcm.caries.json</w:t>
            </w:r>
          </w:p>
        </w:tc>
      </w:tr>
      <w:tr>
        <w:tc>
          <w:p>
            <w:r>
              <w:t>TestData\Images\CR138.dcm</w:t>
            </w:r>
          </w:p>
        </w:tc>
        <w:tc>
          <w:p>
            <w:r>
              <w:t>TestData\GoldStandard\CR138.dcm.caries.json</w:t>
            </w:r>
          </w:p>
        </w:tc>
      </w:tr>
      <w:tr>
        <w:tc>
          <w:p>
            <w:r>
              <w:t>TestData\Images\CR139.dcm</w:t>
            </w:r>
          </w:p>
        </w:tc>
        <w:tc>
          <w:p>
            <w:r>
              <w:t>TestData\GoldStandard\CR139.dcm.caries.json</w:t>
            </w:r>
          </w:p>
        </w:tc>
      </w:tr>
      <w:tr>
        <w:tc>
          <w:p>
            <w:r>
              <w:t>TestData\Images\CR145.dcm</w:t>
            </w:r>
          </w:p>
        </w:tc>
        <w:tc>
          <w:p>
            <w:r>
              <w:t>TestData\GoldStandard\CR145.dcm.caries.json</w:t>
            </w:r>
          </w:p>
        </w:tc>
      </w:tr>
      <w:tr>
        <w:tc>
          <w:p>
            <w:r>
              <w:t>TestData\Images\VC11.dcm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TestData\Images\VC26.dcm</w:t>
            </w:r>
          </w:p>
        </w:tc>
        <w:tc>
          <w:p>
            <w:r>
              <w:t>TestData\GoldStandard\VC26.dcm.caries.json</w:t>
            </w:r>
          </w:p>
        </w:tc>
      </w:tr>
      <w:tr>
        <w:tc>
          <w:p>
            <w:r>
              <w:t>TestData\Images\VC28.dcm</w:t>
            </w:r>
          </w:p>
        </w:tc>
        <w:tc>
          <w:p>
            <w:r>
              <w:t>TestData\GoldStandard\VC28.dcm.caries.json</w:t>
            </w:r>
          </w:p>
        </w:tc>
      </w:tr>
      <w:tr>
        <w:tc>
          <w:p>
            <w:r>
              <w:t>TestData\Images\VC35.dcm</w:t>
            </w:r>
          </w:p>
        </w:tc>
        <w:tc>
          <w:p>
            <w:r>
              <w:t>TestData\GoldStandard\VC35.dcm.caries.json</w:t>
            </w:r>
          </w:p>
        </w:tc>
      </w:tr>
      <w:tr>
        <w:tc>
          <w:p>
            <w:r>
              <w:t>TestData\Images\VC45.dcm</w:t>
            </w:r>
          </w:p>
        </w:tc>
        <w:tc>
          <w:p>
            <w:r>
              <w:t>TestData\GoldStandard\VC45.dcm.caries.json</w:t>
            </w:r>
          </w:p>
        </w:tc>
      </w:tr>
      <w:tr>
        <w:tc>
          <w:p>
            <w:r>
              <w:t>TestData\Images\VC60.dcm</w:t>
            </w:r>
          </w:p>
        </w:tc>
        <w:tc>
          <w:p>
            <w:r>
              <w:t>TestData\GoldStandard\VC60.dcm.caries.json</w:t>
            </w:r>
          </w:p>
        </w:tc>
      </w:tr>
      <w:tr>
        <w:tc>
          <w:p>
            <w:r>
              <w:t>TestData\Images\VC87.dcm</w:t>
            </w:r>
          </w:p>
        </w:tc>
        <w:tc>
          <w:p>
            <w:r>
              <w:t>TestData\GoldStandard\VC87.dcm.caries.json</w:t>
            </w:r>
          </w:p>
        </w:tc>
      </w:tr>
      <w:tr>
        <w:tc>
          <w:p>
            <w:r>
              <w:t>TestData\Images\VC99.dcm</w:t>
            </w:r>
          </w:p>
        </w:tc>
        <w:tc>
          <w:p>
            <w:r>
              <w:t>TestData\GoldStandard\VC99.dcm.caries.json</w:t>
            </w:r>
          </w:p>
        </w:tc>
      </w:tr>
      <w:tr>
        <w:tc>
          <w:p>
            <w:r>
              <w:t>TestData\Images\VC106.dcm</w:t>
            </w:r>
          </w:p>
        </w:tc>
        <w:tc>
          <w:p>
            <w:r>
              <w:t>TestData\GoldStandard\VC106.dcm.caries.json</w:t>
            </w:r>
          </w:p>
        </w:tc>
      </w:tr>
      <w:tr>
        <w:tc>
          <w:p>
            <w:r>
              <w:t>TestData\Images\VC113.dcm</w:t>
            </w:r>
          </w:p>
        </w:tc>
        <w:tc>
          <w:p>
            <w:r>
              <w:t>TestData\GoldStandard\VC113.dcm.caries.json</w:t>
            </w:r>
          </w:p>
        </w:tc>
      </w:tr>
      <w:tr>
        <w:tc>
          <w:p>
            <w:r>
              <w:t>TestData\Images\AK2.dcm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TestData\Images\AK48.dcm</w:t>
            </w:r>
          </w:p>
        </w:tc>
        <w:tc>
          <w:p>
            <w:r>
              <w:t>TestData\GoldStandard\AK48.dcm.caries.json</w:t>
            </w:r>
          </w:p>
        </w:tc>
      </w:tr>
      <w:tr>
        <w:tc>
          <w:p>
            <w:r>
              <w:t>TestData\Images\AK51.dcm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TestData\Images\AK77.dcm</w:t>
            </w:r>
          </w:p>
        </w:tc>
        <w:tc>
          <w:p>
            <w:r>
              <w:t>TestData\GoldStandard\AK77.dcm.caries.json</w:t>
            </w:r>
          </w:p>
        </w:tc>
      </w:tr>
      <w:tr>
        <w:tc>
          <w:p>
            <w:r>
              <w:t>TestData\Images\AK82.dcm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TestData\Images\AK84.dcm</w:t>
            </w:r>
          </w:p>
        </w:tc>
        <w:tc>
          <w:p>
            <w:r>
              <w:t>TestData\GoldStandard\AK84.dcm.caries.json</w:t>
            </w:r>
          </w:p>
        </w:tc>
      </w:tr>
      <w:tr>
        <w:tc>
          <w:p>
            <w:r>
              <w:t>TestData\Images\AK88.dcm</w:t>
            </w:r>
          </w:p>
        </w:tc>
        <w:tc>
          <w:p>
            <w:r>
              <w:t>TestData\GoldStandard\AK88.dcm.caries.json</w:t>
            </w:r>
          </w:p>
        </w:tc>
      </w:tr>
      <w:tr>
        <w:tc>
          <w:p>
            <w:r>
              <w:t>TestData\Images\AK89.dcm</w:t>
            </w:r>
          </w:p>
        </w:tc>
        <w:tc>
          <w:p>
            <w:r>
              <w:t>TestData\GoldStandard\AK89.dcm.caries.json</w:t>
            </w:r>
          </w:p>
        </w:tc>
      </w:tr>
      <w:tr>
        <w:tc>
          <w:p>
            <w:r>
              <w:t>TestData\Images\AK102.dcm</w:t>
            </w:r>
          </w:p>
        </w:tc>
        <w:tc>
          <w:p>
            <w:r>
              <w:t>TestData\GoldStandard\AK102.dcm.caries.json</w:t>
            </w:r>
          </w:p>
        </w:tc>
      </w:tr>
      <w:tr>
        <w:tc>
          <w:p>
            <w:r>
              <w:t>TestData\Images\image21.tif</w:t>
            </w:r>
          </w:p>
        </w:tc>
        <w:tc>
          <w:p>
            <w:r>
              <w:t>TestData\GoldStandard\image21.tif.caries.json</w:t>
            </w:r>
          </w:p>
        </w:tc>
      </w:tr>
      <w:tr>
        <w:tc>
          <w:p>
            <w:r>
              <w:t>TestData\Images\image26.tif</w:t>
            </w:r>
          </w:p>
        </w:tc>
        <w:tc>
          <w:p>
            <w:r>
              <w:t>TestData\GoldStandard\image26.tif.caries.json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TestData\Images\image55.tif</w:t>
            </w:r>
          </w:p>
        </w:tc>
        <w:tc>
          <w:p>
            <w:r>
              <w:t>TestData\GoldStandard\image55.tif.caries.json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TestData\Images\image60.tif</w:t>
            </w:r>
          </w:p>
        </w:tc>
        <w:tc>
          <w:p>
            <w:r>
              <w:t>TestData\GoldStandard\image60.tif.caries.json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TestData\Images\image105.tif</w:t>
            </w:r>
          </w:p>
        </w:tc>
        <w:tc>
          <w:p>
            <w:r>
              <w:t>TestData\GoldStandard\image105.tif.caries.json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Then </w:t>
      </w:r>
      <w:r>
        <w:t xml:space="preserve"> the {SensitivityD1D2} is at least 0.5</w:t>
      </w:r>
    </w:p>
    <w:p w:rsidR="00CC1B7A" w:rsidP="0016335E" w:rsidRDefault="0016335E">
      <w:pPr>
        <w:pStyle w:val="Heading2"/>
      </w:pPr>
      <w:r>
        <w:t>PerformanceEvaluationStudyImageSet</w:t>
      </w:r>
    </w:p>
    <w:p>
      <w:pPr>
        <w:pStyle w:val="Normal"/>
      </w:pPr>
      <w:r>
        <w:rPr>
          <w:b w:val="false"/>
          <w:i/>
          <w:color w:themeColor="text2"/>
        </w:rPr>
        <w:t>(Tags: @NFR002-2, @UR003)</w:t>
      </w:r>
    </w:p>
    <w:p>
      <w:pPr>
        <w:pStyle w:val="Normal"/>
      </w:pPr>
      <w:r>
        <w:rPr>
          <w:b/>
        </w:rPr>
        <w:t>Given </w:t>
      </w:r>
      <w:r>
        <w:t xml:space="preserve"> I am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evaluate the images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TestData\Images\AK2.dcm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TestData\Images\AK51.dcm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TestData\Images\AK82.dcm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TestData\Images\CR44.dcm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TestData\Images\CR83.dcm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TestData\Images\CR108.dcm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TestData\Images\VC11.dcm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TestData\Images\VC87.dcm</w:t>
            </w:r>
          </w:p>
        </w:tc>
        <w:tc>
          <w:p>
            <w:r>
              <w:t>TestData\GoldStandard\VC87.dcm.caries.json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Then </w:t>
      </w:r>
      <w:r>
        <w:t xml:space="preserve"> the {SensitivityD1D2} is at least 0.5</w:t>
      </w:r>
    </w:p>
    <w:p>
      <w:r>
        <w:br w:type="page"/>
      </w:r>
    </w:p>
    <w:p w:rsidR="00CC1B7A" w:rsidP="0016335E" w:rsidRDefault="0016335E">
      <w:pPr>
        <w:pStyle w:val="Heading1"/>
      </w:pPr>
      <w:r>
        <w:t>EncryptTraffic</w:t>
      </w:r>
    </w:p>
    <w:p>
      <w:pPr>
        <w:pStyle w:val="Normal"/>
      </w:pPr>
      <w:r>
        <w:rPr>
          <w:b w:val="false"/>
          <w:i/>
          <w:color w:themeColor="text2"/>
        </w:rPr>
        <w:t>(Tags: @NFR, @NFR001, @UR011, @Security)</w:t>
      </w:r>
    </w:p>
    <w:p w:rsidR="00CC1B7A" w:rsidP="0016335E" w:rsidRDefault="0016335E">
      <w:pPr>
        <w:pStyle w:val="Heading2"/>
      </w:pPr>
      <w:r>
        <w:t>WebsiteUsesSSL</w:t>
      </w:r>
    </w:p>
    <w:p>
      <w:pPr>
        <w:pStyle w:val="Normal"/>
      </w:pPr>
      <w:r>
        <w:rPr>
          <w:b w:val="false"/>
          <w:i/>
          <w:color w:themeColor="text2"/>
        </w:rPr>
        <w:t>(Tags: @NFR001-1, @UR011-2)</w:t>
      </w:r>
    </w:p>
    <w:p>
      <w:pPr>
        <w:pStyle w:val="Normal"/>
      </w:pPr>
      <w:r>
        <w:rPr>
          <w:b/>
        </w:rPr>
        <w:t>Given </w:t>
      </w:r>
      <w:r>
        <w:t xml:space="preserve"> I access the Assistdent web site</w:t>
      </w:r>
    </w:p>
    <w:p>
      <w:pPr>
        <w:pStyle w:val="Normal"/>
      </w:pPr>
      <w:r>
        <w:rPr>
          <w:b/>
        </w:rPr>
        <w:t>When </w:t>
      </w:r>
      <w:r>
        <w:t xml:space="preserve"> I view the site security information</w:t>
      </w:r>
    </w:p>
    <w:p>
      <w:pPr>
        <w:pStyle w:val="Normal"/>
      </w:pPr>
      <w:r>
        <w:rPr>
          <w:b/>
        </w:rPr>
        <w:t>Then </w:t>
      </w:r>
      <w:r>
        <w:t xml:space="preserve"> the security indicator reveals SSL</w:t>
      </w:r>
    </w:p>
    <w:p w:rsidR="00CC1B7A" w:rsidP="0016335E" w:rsidRDefault="0016335E">
      <w:pPr>
        <w:pStyle w:val="Heading2"/>
      </w:pPr>
      <w:r>
        <w:t>AllPagesSecured</w:t>
      </w:r>
    </w:p>
    <w:p>
      <w:pPr>
        <w:pStyle w:val="Normal"/>
      </w:pPr>
      <w:r>
        <w:rPr>
          <w:b w:val="false"/>
          <w:i/>
          <w:color w:themeColor="text2"/>
        </w:rPr>
        <w:t>(Tags: @NFR001-2, @UR011-2)</w:t>
      </w:r>
    </w:p>
    <w:p>
      <w:pPr>
        <w:pStyle w:val="Normal"/>
      </w:pPr>
      <w:r>
        <w:rPr>
          <w:b/>
        </w:rPr>
        <w:t>Given </w:t>
      </w:r>
      <w:r>
        <w:t xml:space="preserve"> I enable network traffic view in developer tools</w:t>
      </w:r>
    </w:p>
    <w:p>
      <w:pPr>
        <w:pStyle w:val="Normal"/>
      </w:pPr>
      <w:r>
        <w:rPr>
          <w:b/>
        </w:rPr>
        <w:t>When </w:t>
      </w:r>
      <w:r>
        <w:t xml:space="preserve"> I access each main page of the Assistdent web site</w:t>
      </w:r>
    </w:p>
    <w:p>
      <w:pPr>
        <w:pStyle w:val="Normal"/>
      </w:pPr>
      <w:r>
        <w:rPr>
          <w:b/>
        </w:rPr>
        <w:t>Then </w:t>
      </w:r>
      <w:r>
        <w:t xml:space="preserve"> the request are submitted using https</w:t>
      </w:r>
    </w:p>
    <w:p>
      <w:pPr>
        <w:pStyle w:val="Normal"/>
      </w:pPr>
      <w:r>
        <w:rPr>
          <w:b/>
        </w:rPr>
        <w:t>And </w:t>
      </w:r>
      <w:r>
        <w:t xml:space="preserve"> the responses returned are received using https</w:t>
      </w:r>
    </w:p>
    <w:p w:rsidR="00CC1B7A" w:rsidP="0016335E" w:rsidRDefault="0016335E">
      <w:pPr>
        <w:pStyle w:val="Heading2"/>
      </w:pPr>
      <w:r>
        <w:t>AnalysisSecured</w:t>
      </w:r>
    </w:p>
    <w:p>
      <w:pPr>
        <w:pStyle w:val="Normal"/>
      </w:pPr>
      <w:r>
        <w:rPr>
          <w:b w:val="false"/>
          <w:i/>
          <w:color w:themeColor="text2"/>
        </w:rPr>
        <w:t>(Tags: @NFR001-3, @UR011-2)</w:t>
      </w:r>
    </w:p>
    <w:p>
      <w:pPr>
        <w:pStyle w:val="Normal"/>
      </w:pPr>
      <w:r>
        <w:rPr>
          <w:b/>
        </w:rPr>
        <w:t>Given </w:t>
      </w:r>
      <w:r>
        <w:t xml:space="preserve"> I enable network traffic view in developer tools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request is submitted using https</w:t>
      </w:r>
    </w:p>
    <w:p>
      <w:pPr>
        <w:pStyle w:val="Normal"/>
      </w:pPr>
      <w:r>
        <w:rPr>
          <w:b/>
        </w:rPr>
        <w:t>And </w:t>
      </w:r>
      <w:r>
        <w:t xml:space="preserve"> the response returned is received using https</w:t>
      </w:r>
    </w:p>
    <w:p>
      <w:r>
        <w:br w:type="page"/>
      </w:r>
    </w:p>
    <w:p w:rsidR="00CC1B7A" w:rsidP="0016335E" w:rsidRDefault="0016335E">
      <w:pPr>
        <w:pStyle w:val="Heading1"/>
      </w:pPr>
      <w:r>
        <w:t>EncryptTraffic</w:t>
      </w:r>
    </w:p>
    <w:p>
      <w:pPr>
        <w:pStyle w:val="Normal"/>
      </w:pPr>
      <w:r>
        <w:rPr>
          <w:b w:val="false"/>
          <w:i/>
          <w:color w:themeColor="text2"/>
        </w:rPr>
        <w:t>(Tags: @NFR, @NFR003, @UR018, @Security)</w:t>
      </w:r>
    </w:p>
    <w:p w:rsidR="00CC1B7A" w:rsidP="0016335E" w:rsidRDefault="0016335E">
      <w:pPr>
        <w:pStyle w:val="Heading2"/>
      </w:pPr>
      <w:r>
        <w:t>CustomerDataStoredSecurely</w:t>
      </w:r>
    </w:p>
    <w:p>
      <w:pPr>
        <w:pStyle w:val="Normal"/>
      </w:pPr>
      <w:r>
        <w:rPr>
          <w:b w:val="false"/>
          <w:i/>
          <w:color w:themeColor="text2"/>
        </w:rPr>
        <w:t>(Tags: @NFR003-1, @Desktop)</w:t>
      </w:r>
    </w:p>
    <w:p>
      <w:pPr>
        <w:pStyle w:val="Normal"/>
      </w:pPr>
      <w:r>
        <w:rPr>
          <w:b/>
        </w:rPr>
        <w:t>Given </w:t>
      </w:r>
      <w:r>
        <w:t xml:space="preserve"> I have customers</w:t>
      </w:r>
    </w:p>
    <w:p>
      <w:pPr>
        <w:pStyle w:val="Normal"/>
      </w:pPr>
      <w:r>
        <w:rPr>
          <w:b/>
        </w:rPr>
        <w:t>Then </w:t>
      </w:r>
      <w:r>
        <w:t xml:space="preserve"> all customers details are storred securely and exclusively on Stripe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2.21.0.0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AssistDent, version 1.6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3585940797d478f" /><Relationship Type="http://schemas.microsoft.com/office/2007/relationships/stylesWithEffects" Target="/word/stylesWithEffects.xml" Id="R0e2f162c508c4280" /><Relationship Type="http://schemas.openxmlformats.org/officeDocument/2006/relationships/fontTable" Target="/word/fontTable.xml" Id="Rb550ad2a5c8c49ed" /><Relationship Type="http://schemas.openxmlformats.org/officeDocument/2006/relationships/settings" Target="/word/settings.xml" Id="Raae7360aaf4a4c3c" /><Relationship Type="http://schemas.openxmlformats.org/officeDocument/2006/relationships/header" Target="/word/header.xml" Id="R02a112068643468f" /><Relationship Type="http://schemas.openxmlformats.org/officeDocument/2006/relationships/footer" Target="/word/footer.xml" Id="Ra78ae927cdbb4c65" /></Relationships>
</file>