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241d4a6e6a49fc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0.6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</w:t>
      </w:r>
    </w:p>
    <w:p w:rsidR="00CC1B7A" w:rsidP="0016335E" w:rsidRDefault="0016335E">
      <w:pPr>
        <w:pStyle w:val="Heading2"/>
      </w:pPr>
      <w:r>
        <w:t>PerformanceEvaluation-SC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PerformanceEvaluation-ML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PerformanceEvaluation-RC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PerformanceEvaluation-TS01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PerformanceEvaluation-TS-02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PerformanceEvaluation-JD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PerformanceEvaluation-CR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PerformanceEvaluation-VC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PerformanceEvaluation-AK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PerformanceEvaluation-SetB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PerformanceEvaluationCariesService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 w:rsidR="00CC1B7A" w:rsidP="0016335E" w:rsidRDefault="0016335E">
      <w:pPr>
        <w:pStyle w:val="Heading2"/>
      </w:pPr>
      <w:r>
        <w:t>PerformanceEvaluationCariesServiceThresholdSweep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set the caries threshold to &lt;threshold&gt;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threshold</w:t>
            </w:r>
          </w:p>
        </w:tc>
      </w:tr>
      <w:tr>
        <w:tc>
          <w:p>
            <w:r>
              <w:t>0.0</w:t>
            </w:r>
          </w:p>
        </w:tc>
      </w:tr>
      <w:tr>
        <w:tc>
          <w:p>
            <w:r>
              <w:t>0.5</w:t>
            </w:r>
          </w:p>
        </w:tc>
      </w:tr>
      <w:tr>
        <w:tc>
          <w:p>
            <w:r>
              <w:t>0.7</w:t>
            </w:r>
          </w:p>
        </w:tc>
      </w:tr>
      <w:tr>
        <w:tc>
          <w:p>
            <w:r>
              <w:t>0.8</w:t>
            </w:r>
          </w:p>
        </w:tc>
      </w:tr>
      <w:tr>
        <w:tc>
          <w:p>
            <w:r>
              <w:t>0.95</w:t>
            </w:r>
          </w:p>
        </w:tc>
      </w:tr>
      <w:tr>
        <w:tc>
          <w:p>
            <w:r>
              <w:t>0.985</w:t>
            </w:r>
          </w:p>
        </w:tc>
      </w:tr>
      <w:tr>
        <w:tc>
          <w:p>
            <w:r>
              <w:t>0.99</w:t>
            </w:r>
          </w:p>
        </w:tc>
      </w:tr>
      <w:tr>
        <w:tc>
          <w:p>
            <w:r>
              <w:t>0.9925</w:t>
            </w:r>
          </w:p>
        </w:tc>
      </w:tr>
      <w:tr>
        <w:tc>
          <w:p>
            <w:r>
              <w:t>0.995</w:t>
            </w:r>
          </w:p>
        </w:tc>
      </w:tr>
      <w:tr>
        <w:tc>
          <w:p>
            <w:r>
              <w:t>0.9975</w:t>
            </w:r>
          </w:p>
        </w:tc>
      </w:tr>
      <w:tr>
        <w:tc>
          <w:p>
            <w:r>
              <w:t>0.9985</w:t>
            </w:r>
          </w:p>
        </w:tc>
      </w:tr>
      <w:tr>
        <w:tc>
          <w:p>
            <w:r>
              <w:t>0.999</w:t>
            </w:r>
          </w:p>
        </w:tc>
      </w:tr>
      <w:tr>
        <w:tc>
          <w:p>
            <w:r>
              <w:t>0.9995</w:t>
            </w:r>
          </w:p>
        </w:tc>
      </w:tr>
      <w:tr>
        <w:tc>
          <w:p>
            <w:r>
              <w:t>0.9999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SupportedPlatform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@Admin)</w:t>
      </w:r>
    </w:p>
    <w:p w:rsidR="00CC1B7A" w:rsidP="0016335E" w:rsidRDefault="0016335E">
      <w:pPr>
        <w:pStyle w:val="Heading2"/>
      </w:pPr>
      <w:r>
        <w:t>Windows10</w:t>
      </w:r>
    </w:p>
    <w:p>
      <w:pPr>
        <w:pStyle w:val="Normal"/>
      </w:pPr>
      <w:r>
        <w:rPr>
          <w:b w:val="false"/>
          <w:i/>
          <w:color w:themeColor="text2"/>
        </w:rPr>
        <w:t>(Tags: @NFR005-1,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10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Windows11</w:t>
      </w:r>
    </w:p>
    <w:p>
      <w:pPr>
        <w:pStyle w:val="Normal"/>
      </w:pPr>
      <w:r>
        <w:rPr>
          <w:b w:val="false"/>
          <w:i/>
          <w:color w:themeColor="text2"/>
        </w:rPr>
        <w:t>(Tags: @NFR005-2,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11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64-bit</w:t>
      </w:r>
    </w:p>
    <w:p>
      <w:pPr>
        <w:pStyle w:val="Normal"/>
      </w:pPr>
      <w:r>
        <w:rPr>
          <w:b w:val="false"/>
          <w:i/>
          <w:color w:themeColor="text2"/>
        </w:rPr>
        <w:t>(Tags: @NFR005-3,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as a 64-bit application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stored securely and exclusively on CryptoLens and Stripe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5339809c1d74618" /><Relationship Type="http://schemas.microsoft.com/office/2007/relationships/stylesWithEffects" Target="/word/stylesWithEffects.xml" Id="R217bddd4f9864214" /><Relationship Type="http://schemas.openxmlformats.org/officeDocument/2006/relationships/fontTable" Target="/word/fontTable.xml" Id="Rabddb920cd274564" /><Relationship Type="http://schemas.openxmlformats.org/officeDocument/2006/relationships/settings" Target="/word/settings.xml" Id="R48a66076f5ec4dbb" /><Relationship Type="http://schemas.openxmlformats.org/officeDocument/2006/relationships/header" Target="/word/header.xml" Id="R7c7033881973429b" /><Relationship Type="http://schemas.openxmlformats.org/officeDocument/2006/relationships/footer" Target="/word/footer.xml" Id="R5f7efd9d472549b8" /></Relationships>
</file>