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4fe5a1018f465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@FR026-3)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I use --exam option with a filename of a json file containing a partial exam containing labelled teeth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labelled teeth are visible</w:t>
      </w:r>
    </w:p>
    <w:p>
      <w:pPr>
        <w:pStyle w:val="Normal"/>
      </w:pPr>
      <w:r>
        <w:rPr>
          <w:b/>
        </w:rPr>
        <w:t>And </w:t>
      </w:r>
      <w:r>
        <w:t xml:space="preserve"> the analysis continues from the fitting teeth edges stage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@DesktopOnly, @deprecated)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@DesktopOnly, @deprecated)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@DesktopOnly, @deprecated)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DisplayDicomImage</w:t>
      </w:r>
    </w:p>
    <w:p>
      <w:pPr>
        <w:pStyle w:val="Normal"/>
      </w:pPr>
      <w:r>
        <w:rPr>
          <w:b w:val="false"/>
          <w:i/>
          <w:color w:themeColor="text2"/>
        </w:rPr>
        <w:t>(Tags: @FR001-3, @UR001-1)</w:t>
      </w:r>
    </w:p>
    <w:p>
      <w:pPr>
        <w:pStyle w:val="Normal"/>
      </w:pPr>
      <w:r>
        <w:rPr>
          <w:b/>
        </w:rPr>
        <w:t>Given </w:t>
      </w:r>
      <w:r>
        <w:t xml:space="preserve"> a bitewing dicom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DisplayTiffImage</w:t>
      </w:r>
    </w:p>
    <w:p>
      <w:pPr>
        <w:pStyle w:val="Normal"/>
      </w:pPr>
      <w:r>
        <w:rPr>
          <w:b w:val="false"/>
          <w:i/>
          <w:color w:themeColor="text2"/>
        </w:rPr>
        <w:t>(Tags: @FR001-4, @UR001-1)</w:t>
      </w:r>
    </w:p>
    <w:p>
      <w:pPr>
        <w:pStyle w:val="Normal"/>
      </w:pPr>
      <w:r>
        <w:rPr>
          <w:b/>
        </w:rPr>
        <w:t>Given </w:t>
      </w:r>
      <w:r>
        <w:t xml:space="preserve"> a bitewing tiff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DisplayJpegImage</w:t>
      </w:r>
    </w:p>
    <w:p>
      <w:pPr>
        <w:pStyle w:val="Normal"/>
      </w:pPr>
      <w:r>
        <w:rPr>
          <w:b w:val="false"/>
          <w:i/>
          <w:color w:themeColor="text2"/>
        </w:rPr>
        <w:t>(Tags: @FR001-5, @UR001-1)</w:t>
      </w:r>
    </w:p>
    <w:p>
      <w:pPr>
        <w:pStyle w:val="Normal"/>
      </w:pPr>
      <w:r>
        <w:rPr>
          <w:b/>
        </w:rPr>
        <w:t>Given </w:t>
      </w:r>
      <w:r>
        <w:t xml:space="preserve"> a bitewing jpeg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DisplayPngImage</w:t>
      </w:r>
    </w:p>
    <w:p>
      <w:pPr>
        <w:pStyle w:val="Normal"/>
      </w:pPr>
      <w:r>
        <w:rPr>
          <w:b w:val="false"/>
          <w:i/>
          <w:color w:themeColor="text2"/>
        </w:rPr>
        <w:t>(Tags: @FR001-6, @UR001-1)</w:t>
      </w:r>
    </w:p>
    <w:p>
      <w:pPr>
        <w:pStyle w:val="Normal"/>
      </w:pPr>
      <w:r>
        <w:rPr>
          <w:b/>
        </w:rPr>
        <w:t>Given </w:t>
      </w:r>
      <w:r>
        <w:t xml:space="preserve"> a bitewing png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IgnoreWhenProcessing</w:t>
      </w:r>
    </w:p>
    <w:p>
      <w:pPr>
        <w:pStyle w:val="Normal"/>
      </w:pPr>
      <w:r>
        <w:rPr>
          <w:b w:val="false"/>
          <w:i/>
          <w:color w:themeColor="text2"/>
        </w:rPr>
        <w:t>(Tags: @FR037-04, @UR035-01)</w:t>
      </w:r>
    </w:p>
    <w:p>
      <w:pPr>
        <w:pStyle w:val="Normal"/>
      </w:pPr>
      <w:r>
        <w:rPr>
          <w:b/>
        </w:rPr>
        <w:t>Given </w:t>
      </w:r>
      <w:r>
        <w:t xml:space="preserve"> AssistDent is in the middle analysing an image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does not allow me to drop it in for analysis</w:t>
      </w:r>
    </w:p>
    <w:p w:rsidR="00CC1B7A" w:rsidP="0016335E" w:rsidRDefault="0016335E">
      <w:pPr>
        <w:pStyle w:val="Heading2"/>
      </w:pPr>
      <w:r>
        <w:t>AcceptAfterAnalysisCompleted</w:t>
      </w:r>
    </w:p>
    <w:p>
      <w:pPr>
        <w:pStyle w:val="Normal"/>
      </w:pPr>
      <w:r>
        <w:rPr>
          <w:b w:val="false"/>
          <w:i/>
          <w:color w:themeColor="text2"/>
        </w:rPr>
        <w:t>(Tags: @FR037-05, @UR035-01)</w:t>
      </w:r>
    </w:p>
    <w:p>
      <w:pPr>
        <w:pStyle w:val="Normal"/>
      </w:pPr>
      <w:r>
        <w:rPr>
          <w:b/>
        </w:rPr>
        <w:t>Given </w:t>
      </w:r>
      <w:r>
        <w:t xml:space="preserve"> Analysis is completed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 w:rsidR="00CC1B7A" w:rsidP="0016335E" w:rsidRDefault="0016335E">
      <w:pPr>
        <w:pStyle w:val="Heading2"/>
      </w:pPr>
      <w:r>
        <w:t>ExportNoExam</w:t>
      </w:r>
    </w:p>
    <w:p>
      <w:pPr>
        <w:pStyle w:val="Normal"/>
      </w:pPr>
      <w:r>
        <w:rPr>
          <w:b w:val="false"/>
          <w:i/>
          <w:color w:themeColor="text2"/>
        </w:rPr>
        <w:t>(Tags: @FR034-12,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ExportAsNoExam</w:t>
      </w:r>
    </w:p>
    <w:p>
      <w:pPr>
        <w:pStyle w:val="Normal"/>
      </w:pPr>
      <w:r>
        <w:rPr>
          <w:b w:val="false"/>
          <w:i/>
          <w:color w:themeColor="text2"/>
        </w:rPr>
        <w:t>(Tags: @FR034-13,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no file save dialog box opens</w:t>
      </w:r>
    </w:p>
    <w:p>
      <w:pPr>
        <w:pStyle w:val="Normal"/>
      </w:pPr>
      <w:r>
        <w:rPr>
          <w:b/>
        </w:rPr>
        <w:t>And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@UR033-01, @deprecated)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SidexisLink</w:t>
      </w:r>
    </w:p>
    <w:p>
      <w:pPr>
        <w:pStyle w:val="Normal"/>
      </w:pPr>
      <w:r>
        <w:rPr>
          <w:b w:val="false"/>
          <w:i/>
          <w:color w:themeColor="text2"/>
        </w:rPr>
        <w:t>(Tags: @FR, @FR047, @UR047, @Integration)</w:t>
      </w:r>
    </w:p>
    <w:p w:rsidR="00CC1B7A" w:rsidP="0016335E" w:rsidRDefault="0016335E">
      <w:pPr>
        <w:pStyle w:val="Heading2"/>
      </w:pPr>
      <w:r>
        <w:t>CanIdentifyPatient</w:t>
      </w:r>
    </w:p>
    <w:p>
      <w:pPr>
        <w:pStyle w:val="Normal"/>
      </w:pPr>
      <w:r>
        <w:rPr>
          <w:b w:val="false"/>
          <w:i/>
          <w:color w:themeColor="text2"/>
        </w:rPr>
        <w:t>(Tags: @FR047-01, @UR047-01, @UR047-03)</w:t>
      </w:r>
    </w:p>
    <w:p>
      <w:pPr>
        <w:pStyle w:val="Normal"/>
      </w:pPr>
      <w:r>
        <w:rPr>
          <w:b/>
        </w:rPr>
        <w:t>Given </w:t>
      </w:r>
      <w:r>
        <w:t xml:space="preserve"> the Sidexis watcher is running</w:t>
      </w:r>
    </w:p>
    <w:p>
      <w:pPr>
        <w:pStyle w:val="Normal"/>
      </w:pPr>
      <w:r>
        <w:rPr>
          <w:b/>
        </w:rPr>
        <w:t>When </w:t>
      </w:r>
      <w:r>
        <w:t xml:space="preserve"> I send an image to AssistDent</w:t>
      </w:r>
    </w:p>
    <w:p>
      <w:pPr>
        <w:pStyle w:val="Normal"/>
      </w:pPr>
      <w:r>
        <w:rPr>
          <w:b/>
        </w:rPr>
        <w:t>Then </w:t>
      </w:r>
      <w:r>
        <w:t xml:space="preserve"> AssistDent opens the image</w:t>
      </w:r>
    </w:p>
    <w:p>
      <w:pPr>
        <w:pStyle w:val="Normal"/>
      </w:pPr>
      <w:r>
        <w:rPr>
          <w:b/>
        </w:rPr>
        <w:t>And </w:t>
      </w:r>
      <w:r>
        <w:t xml:space="preserve"> the AssistDent window title includes the patient name, id and/or date of birth</w:t>
      </w:r>
    </w:p>
    <w:p w:rsidR="00CC1B7A" w:rsidP="0016335E" w:rsidRDefault="0016335E">
      <w:pPr>
        <w:pStyle w:val="Heading2"/>
      </w:pPr>
      <w:r>
        <w:t>CanEditSettings</w:t>
      </w:r>
    </w:p>
    <w:p>
      <w:pPr>
        <w:pStyle w:val="Normal"/>
      </w:pPr>
      <w:r>
        <w:rPr>
          <w:b w:val="false"/>
          <w:i/>
          <w:color w:themeColor="text2"/>
        </w:rPr>
        <w:t>(Tags: @FR047-02,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When </w:t>
      </w:r>
      <w:r>
        <w:t xml:space="preserve"> I access the Sidexis settings</w:t>
      </w:r>
    </w:p>
    <w:p>
      <w:pPr>
        <w:pStyle w:val="Normal"/>
      </w:pPr>
      <w:r>
        <w:rPr>
          <w:b/>
        </w:rPr>
        <w:t>Then </w:t>
      </w:r>
      <w:r>
        <w:t xml:space="preserve"> all options are enabled</w:t>
      </w:r>
    </w:p>
    <w:p>
      <w:pPr>
        <w:pStyle w:val="Normal"/>
      </w:pPr>
      <w:r>
        <w:rPr>
          <w:b/>
        </w:rPr>
        <w:t>And </w:t>
      </w:r>
      <w:r>
        <w:t xml:space="preserve"> I can edit the PDATA folder</w:t>
      </w:r>
    </w:p>
    <w:p>
      <w:pPr>
        <w:pStyle w:val="Normal"/>
      </w:pPr>
      <w:r>
        <w:rPr>
          <w:b/>
        </w:rPr>
        <w:t>And </w:t>
      </w:r>
      <w:r>
        <w:t xml:space="preserve"> I can edit the SDX filename</w:t>
      </w:r>
    </w:p>
    <w:p>
      <w:pPr>
        <w:pStyle w:val="Normal"/>
      </w:pPr>
      <w:r>
        <w:rPr>
          <w:b/>
        </w:rPr>
        <w:t>And </w:t>
      </w:r>
      <w:r>
        <w:t xml:space="preserve"> I can check and uncheck the export option</w:t>
      </w:r>
    </w:p>
    <w:p>
      <w:pPr>
        <w:pStyle w:val="Normal"/>
      </w:pPr>
      <w:r>
        <w:rPr>
          <w:b/>
        </w:rPr>
        <w:t>And </w:t>
      </w:r>
      <w:r>
        <w:t xml:space="preserve"> I can check and uncheck the auto start option</w:t>
      </w:r>
    </w:p>
    <w:p>
      <w:pPr>
        <w:pStyle w:val="Normal"/>
      </w:pPr>
      <w:r>
        <w:rPr>
          <w:b/>
        </w:rPr>
        <w:t>And </w:t>
      </w:r>
      <w:r>
        <w:t xml:space="preserve"> I can click the start now button</w:t>
      </w:r>
    </w:p>
    <w:p w:rsidR="00CC1B7A" w:rsidP="0016335E" w:rsidRDefault="0016335E">
      <w:pPr>
        <w:pStyle w:val="Heading2"/>
      </w:pPr>
      <w:r>
        <w:t>CanSaveSettings</w:t>
      </w:r>
    </w:p>
    <w:p>
      <w:pPr>
        <w:pStyle w:val="Normal"/>
      </w:pPr>
      <w:r>
        <w:rPr>
          <w:b w:val="false"/>
          <w:i/>
          <w:color w:themeColor="text2"/>
        </w:rPr>
        <w:t>(Tags: @FR047-03,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I change the PDATA folder</w:t>
      </w:r>
    </w:p>
    <w:p>
      <w:pPr>
        <w:pStyle w:val="Normal"/>
      </w:pPr>
      <w:r>
        <w:rPr>
          <w:b/>
        </w:rPr>
        <w:t>And </w:t>
      </w:r>
      <w:r>
        <w:t xml:space="preserve"> click OK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Then </w:t>
      </w:r>
      <w:r>
        <w:t xml:space="preserve"> the modified PDATA folder is correctly displayed</w:t>
      </w:r>
    </w:p>
    <w:p w:rsidR="00CC1B7A" w:rsidP="0016335E" w:rsidRDefault="0016335E">
      <w:pPr>
        <w:pStyle w:val="Heading2"/>
      </w:pPr>
      <w:r>
        <w:t>InvalidPDATAPath</w:t>
      </w:r>
    </w:p>
    <w:p>
      <w:pPr>
        <w:pStyle w:val="Normal"/>
      </w:pPr>
      <w:r>
        <w:rPr>
          <w:b w:val="false"/>
          <w:i/>
          <w:color w:themeColor="text2"/>
        </w:rPr>
        <w:t>(Tags: @FR047-04,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When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I examine the watcher logs</w:t>
      </w:r>
    </w:p>
    <w:p>
      <w:pPr>
        <w:pStyle w:val="Normal"/>
      </w:pPr>
      <w:r>
        <w:rPr>
          <w:b/>
        </w:rPr>
        <w:t>Then </w:t>
      </w:r>
      <w:r>
        <w:t xml:space="preserve"> I can see a log file containing lines of logged events</w:t>
      </w:r>
    </w:p>
    <w:p w:rsidR="00CC1B7A" w:rsidP="0016335E" w:rsidRDefault="0016335E">
      <w:pPr>
        <w:pStyle w:val="Heading2"/>
      </w:pPr>
      <w:r>
        <w:t>InvalidPDATAPath</w:t>
      </w:r>
    </w:p>
    <w:p>
      <w:pPr>
        <w:pStyle w:val="Normal"/>
      </w:pPr>
      <w:r>
        <w:rPr>
          <w:b w:val="false"/>
          <w:i/>
          <w:color w:themeColor="text2"/>
        </w:rPr>
        <w:t>(Tags: @FR047-05,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When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edit the PDATA folder to a folder which does no exist</w:t>
      </w:r>
    </w:p>
    <w:p>
      <w:pPr>
        <w:pStyle w:val="Normal"/>
      </w:pPr>
      <w:r>
        <w:rPr>
          <w:b/>
        </w:rPr>
        <w:t>And </w:t>
      </w:r>
      <w:r>
        <w:t xml:space="preserve"> I examine the watcher logs</w:t>
      </w:r>
    </w:p>
    <w:p>
      <w:pPr>
        <w:pStyle w:val="Normal"/>
      </w:pPr>
      <w:r>
        <w:rPr>
          <w:b/>
        </w:rPr>
        <w:t>Then </w:t>
      </w:r>
      <w:r>
        <w:t xml:space="preserve"> I can see an error message that says the folder does not exist</w:t>
      </w:r>
    </w:p>
    <w:p w:rsidR="00CC1B7A" w:rsidP="0016335E" w:rsidRDefault="0016335E">
      <w:pPr>
        <w:pStyle w:val="Heading2"/>
      </w:pPr>
      <w:r>
        <w:t>AutoStartEnabled</w:t>
      </w:r>
    </w:p>
    <w:p>
      <w:pPr>
        <w:pStyle w:val="Normal"/>
      </w:pPr>
      <w:r>
        <w:rPr>
          <w:b w:val="false"/>
          <w:i/>
          <w:color w:themeColor="text2"/>
        </w:rPr>
        <w:t>(Tags: @FR047-06,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enable the auto start option</w:t>
      </w:r>
    </w:p>
    <w:p>
      <w:pPr>
        <w:pStyle w:val="Normal"/>
      </w:pPr>
      <w:r>
        <w:rPr>
          <w:b/>
        </w:rPr>
        <w:t>When </w:t>
      </w:r>
      <w:r>
        <w:t xml:space="preserve"> I restart my computer</w:t>
      </w:r>
    </w:p>
    <w:p>
      <w:pPr>
        <w:pStyle w:val="Normal"/>
      </w:pPr>
      <w:r>
        <w:rPr>
          <w:b/>
        </w:rPr>
        <w:t>And </w:t>
      </w:r>
      <w:r>
        <w:t xml:space="preserve"> send an image from Sidexis to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AutoStartDisabled</w:t>
      </w:r>
    </w:p>
    <w:p>
      <w:pPr>
        <w:pStyle w:val="Normal"/>
      </w:pPr>
      <w:r>
        <w:rPr>
          <w:b w:val="false"/>
          <w:i/>
          <w:color w:themeColor="text2"/>
        </w:rPr>
        <w:t>(Tags: @FR047-07,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disable the auto start option</w:t>
      </w:r>
    </w:p>
    <w:p>
      <w:pPr>
        <w:pStyle w:val="Normal"/>
      </w:pPr>
      <w:r>
        <w:rPr>
          <w:b/>
        </w:rPr>
        <w:t>When </w:t>
      </w:r>
      <w:r>
        <w:t xml:space="preserve"> I restart my computer</w:t>
      </w:r>
    </w:p>
    <w:p>
      <w:pPr>
        <w:pStyle w:val="Normal"/>
      </w:pPr>
      <w:r>
        <w:rPr>
          <w:b/>
        </w:rPr>
        <w:t>And </w:t>
      </w:r>
      <w:r>
        <w:t xml:space="preserve"> send an image from Sidexis 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@UR041-01, @deprecated)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@FR, @FR045, @UR045, @Admin, @DesktopOnly)</w:t>
      </w:r>
    </w:p>
    <w:p w:rsidR="00CC1B7A" w:rsidP="0016335E" w:rsidRDefault="0016335E">
      <w:pPr>
        <w:pStyle w:val="Heading2"/>
      </w:pPr>
      <w:r>
        <w:t>Hide user registration information</w:t>
      </w:r>
    </w:p>
    <w:p>
      <w:pPr>
        <w:pStyle w:val="Normal"/>
      </w:pPr>
      <w:r>
        <w:rPr>
          <w:b w:val="false"/>
          <w:i/>
          <w:color w:themeColor="text2"/>
        </w:rPr>
        <w:t>(Tags: @FR045-01)</w:t>
      </w:r>
    </w:p>
    <w:p>
      <w:pPr>
        <w:pStyle w:val="Normal"/>
      </w:pPr>
      <w:r>
        <w:rPr>
          <w:b/>
        </w:rPr>
        <w:t>Given </w:t>
      </w:r>
      <w:r>
        <w:t xml:space="preserve"> that I have an active license of AssistDent setup on my computer</w:t>
      </w:r>
    </w:p>
    <w:p>
      <w:pPr>
        <w:pStyle w:val="Normal"/>
      </w:pPr>
      <w:r>
        <w:rPr>
          <w:b/>
        </w:rPr>
        <w:t>When </w:t>
      </w:r>
      <w:r>
        <w:t xml:space="preserve"> I rename the file %localappdata% \MIL\AssistDent\MIL.Caries.Desktop.UserSettings to TEMP.MIL.Caries.Desktop.UserSettings</w:t>
      </w:r>
    </w:p>
    <w:p>
      <w:pPr>
        <w:pStyle w:val="Normal"/>
      </w:pPr>
      <w:r>
        <w:rPr>
          <w:b/>
        </w:rPr>
        <w:t>Then </w:t>
      </w:r>
      <w:r>
        <w:t xml:space="preserve"> when I start AssistDent I am prompted to enter my registration details</w:t>
      </w:r>
    </w:p>
    <w:p w:rsidR="00CC1B7A" w:rsidP="0016335E" w:rsidRDefault="0016335E">
      <w:pPr>
        <w:pStyle w:val="Heading2"/>
      </w:pPr>
      <w:r>
        <w:t>Clark Dental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@FR045-02)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Clark Dental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 w:rsidR="00CC1B7A" w:rsidP="0016335E" w:rsidRDefault="0016335E">
      <w:pPr>
        <w:pStyle w:val="Heading2"/>
      </w:pPr>
      <w:r>
        <w:t>Create AssistDent User</w:t>
      </w:r>
    </w:p>
    <w:p>
      <w:pPr>
        <w:pStyle w:val="Normal"/>
      </w:pPr>
      <w:r>
        <w:rPr>
          <w:b w:val="false"/>
          <w:i/>
          <w:color w:themeColor="text2"/>
        </w:rPr>
        <w:t>(Tags: @FR045-03)</w:t>
      </w:r>
    </w:p>
    <w:p>
      <w:pPr>
        <w:pStyle w:val="Normal"/>
      </w:pPr>
      <w:r>
        <w:rPr>
          <w:b/>
        </w:rPr>
        <w:t>Given </w:t>
      </w:r>
      <w:r>
        <w:t xml:space="preserve"> I am logged in as a Clark Dental Admin user</w:t>
      </w:r>
    </w:p>
    <w:p>
      <w:pPr>
        <w:pStyle w:val="Normal"/>
      </w:pPr>
      <w:r>
        <w:rPr>
          <w:b/>
        </w:rPr>
        <w:t>When </w:t>
      </w:r>
      <w:r>
        <w:t xml:space="preserve"> I fill in the details for a new user</w:t>
      </w:r>
    </w:p>
    <w:p>
      <w:pPr>
        <w:pStyle w:val="Normal"/>
      </w:pPr>
      <w:r>
        <w:rPr>
          <w:b/>
        </w:rPr>
        <w:t>And </w:t>
      </w:r>
      <w:r>
        <w:t xml:space="preserve"> I provide email address and password {password}</w:t>
      </w:r>
    </w:p>
    <w:p>
      <w:pPr>
        <w:pStyle w:val="Normal"/>
      </w:pPr>
      <w:r>
        <w:rPr>
          <w:b/>
        </w:rPr>
        <w:t>Then </w:t>
      </w:r>
      <w:r>
        <w:t xml:space="preserve"> a new user creation is confirmed by the website</w:t>
      </w:r>
    </w:p>
    <w:p>
      <w:pPr>
        <w:pStyle w:val="Normal"/>
      </w:pPr>
      <w:r>
        <w:rPr>
          <w:b/>
        </w:rPr>
        <w:t>And </w:t>
      </w:r>
      <w:r>
        <w:t xml:space="preserve"> an email is sent to "support@manchester-imaging.com" with the details of email and password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@FR, @FR046, @UR0xx, @Admin, @DesktopOnly)</w:t>
      </w:r>
    </w:p>
    <w:p w:rsidR="00CC1B7A" w:rsidP="0016335E" w:rsidRDefault="0016335E">
      <w:pPr>
        <w:pStyle w:val="Heading2"/>
      </w:pPr>
      <w:r>
        <w:t>Non Admin or Clark Dental Admin users cannot see or access the CD User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@FR046-01)</w:t>
      </w:r>
    </w:p>
    <w:p>
      <w:pPr>
        <w:pStyle w:val="Normal"/>
      </w:pPr>
      <w:r>
        <w:rPr>
          <w:b/>
        </w:rPr>
        <w:t>Given </w:t>
      </w:r>
      <w:r>
        <w:t xml:space="preserve"> I am logged in as a collaborator</w:t>
      </w:r>
    </w:p>
    <w:p>
      <w:pPr>
        <w:pStyle w:val="Normal"/>
      </w:pPr>
      <w:r>
        <w:rPr>
          <w:b/>
        </w:rPr>
        <w:t>Then </w:t>
      </w:r>
      <w:r>
        <w:t xml:space="preserve"> I cannot see a link to the Register CD User page</w:t>
      </w:r>
    </w:p>
    <w:p>
      <w:pPr>
        <w:pStyle w:val="Normal"/>
      </w:pPr>
      <w:r>
        <w:rPr>
          <w:b/>
        </w:rPr>
        <w:t>And </w:t>
      </w:r>
      <w:r>
        <w:t xml:space="preserve"> I cannot access the Register CD user page</w:t>
      </w:r>
    </w:p>
    <w:p w:rsidR="00CC1B7A" w:rsidP="0016335E" w:rsidRDefault="0016335E">
      <w:pPr>
        <w:pStyle w:val="Heading2"/>
      </w:pPr>
      <w:r>
        <w:t>User can View Dashboard</w:t>
      </w:r>
    </w:p>
    <w:p>
      <w:pPr>
        <w:pStyle w:val="Normal"/>
      </w:pPr>
      <w:r>
        <w:rPr>
          <w:b w:val="false"/>
          <w:i/>
          <w:color w:themeColor="text2"/>
        </w:rPr>
        <w:t>(Tags: @FR046-02)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When </w:t>
      </w:r>
      <w:r>
        <w:t xml:space="preserve"> I log into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with my name</w:t>
      </w:r>
    </w:p>
    <w:p>
      <w:pPr>
        <w:pStyle w:val="Normal"/>
      </w:pPr>
      <w:r>
        <w:rPr>
          <w:b/>
        </w:rPr>
        <w:t>And </w:t>
      </w:r>
      <w:r>
        <w:t xml:space="preserve"> it shows my email address</w:t>
      </w:r>
    </w:p>
    <w:p>
      <w:pPr>
        <w:pStyle w:val="Normal"/>
      </w:pPr>
      <w:r>
        <w:rPr>
          <w:b/>
        </w:rPr>
        <w:t>And </w:t>
      </w:r>
      <w:r>
        <w:t xml:space="preserve"> it shows my license key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@FR046-03)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login page is shown</w:t>
      </w:r>
    </w:p>
    <w:p>
      <w:pPr>
        <w:pStyle w:val="Normal"/>
      </w:pPr>
      <w:r>
        <w:rPr>
          <w:b/>
        </w:rPr>
        <w:t>When </w:t>
      </w:r>
      <w:r>
        <w:t xml:space="preserve"> I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 w:rsidR="00CC1B7A" w:rsidP="0016335E" w:rsidRDefault="0016335E">
      <w:pPr>
        <w:pStyle w:val="Heading2"/>
      </w:pPr>
      <w:r>
        <w:t>User Account and Billing information</w:t>
      </w:r>
    </w:p>
    <w:p>
      <w:pPr>
        <w:pStyle w:val="Normal"/>
      </w:pPr>
      <w:r>
        <w:rPr>
          <w:b w:val="false"/>
          <w:i/>
          <w:color w:themeColor="text2"/>
        </w:rPr>
        <w:t>(Tags: @FR046-04)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as a User</w:t>
      </w:r>
    </w:p>
    <w:p>
      <w:pPr>
        <w:pStyle w:val="Normal"/>
      </w:pPr>
      <w:r>
        <w:rPr>
          <w:b/>
        </w:rPr>
        <w:t>When </w:t>
      </w:r>
      <w:r>
        <w:t xml:space="preserve"> I click on Settings -&gt; User Account</w:t>
      </w:r>
    </w:p>
    <w:p>
      <w:pPr>
        <w:pStyle w:val="Normal"/>
      </w:pPr>
      <w:r>
        <w:rPr>
          <w:b/>
        </w:rPr>
        <w:t>Then </w:t>
      </w:r>
      <w:r>
        <w:t xml:space="preserve"> it direct me to the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@FR, @FR044, @UR044, @Admin, @DesktopOnly)</w:t>
      </w:r>
    </w:p>
    <w:p w:rsidR="00CC1B7A" w:rsidP="0016335E" w:rsidRDefault="0016335E">
      <w:pPr>
        <w:pStyle w:val="Heading2"/>
      </w:pPr>
      <w:r>
        <w:t>verify the website roles</w:t>
      </w:r>
    </w:p>
    <w:p>
      <w:pPr>
        <w:pStyle w:val="Normal"/>
      </w:pPr>
      <w:r>
        <w:rPr>
          <w:b w:val="false"/>
          <w:i/>
          <w:color w:themeColor="text2"/>
        </w:rPr>
        <w:t>(Tags: @FR044-01)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view the user roles</w:t>
      </w:r>
    </w:p>
    <w:p>
      <w:pPr>
        <w:pStyle w:val="Normal"/>
      </w:pPr>
      <w:r>
        <w:rPr>
          <w:b/>
        </w:rPr>
        <w:t>Then </w:t>
      </w:r>
      <w:r>
        <w:t xml:space="preserve"> there is a subscriber role for users that have registered but not setup an account</w:t>
      </w:r>
    </w:p>
    <w:p>
      <w:pPr>
        <w:pStyle w:val="Normal"/>
      </w:pPr>
      <w:r>
        <w:rPr>
          <w:b/>
        </w:rPr>
        <w:t>And </w:t>
      </w:r>
      <w:r>
        <w:t xml:space="preserve"> there is a Collaborator role for registered AssistDent users</w:t>
      </w:r>
    </w:p>
    <w:p>
      <w:pPr>
        <w:pStyle w:val="Normal"/>
      </w:pPr>
      <w:r>
        <w:rPr>
          <w:b/>
        </w:rPr>
        <w:t>And </w:t>
      </w:r>
      <w:r>
        <w:t xml:space="preserve"> there is a Clark Dental Admin role</w:t>
      </w:r>
    </w:p>
    <w:p w:rsidR="00CC1B7A" w:rsidP="0016335E" w:rsidRDefault="0016335E">
      <w:pPr>
        <w:pStyle w:val="Heading2"/>
      </w:pPr>
      <w:r>
        <w:t>Create New AssistDent User Account</w:t>
      </w:r>
    </w:p>
    <w:p>
      <w:pPr>
        <w:pStyle w:val="Normal"/>
      </w:pPr>
      <w:r>
        <w:rPr>
          <w:b w:val="false"/>
          <w:i/>
          <w:color w:themeColor="text2"/>
        </w:rPr>
        <w:t>(Tags: @FR044-02)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I receive an email to the support email address reporting of registration</w:t>
      </w:r>
    </w:p>
    <w:p>
      <w:pPr>
        <w:pStyle w:val="Normal"/>
      </w:pPr>
      <w:r>
        <w:rPr>
          <w:b/>
        </w:rPr>
        <w:t>And </w:t>
      </w:r>
      <w:r>
        <w:t xml:space="preserve"> an email to support stating that a new Cryptolens customer and license has been created</w:t>
      </w:r>
    </w:p>
    <w:p>
      <w:pPr>
        <w:pStyle w:val="Normal"/>
      </w:pPr>
      <w:r>
        <w:rPr>
          <w:b/>
        </w:rPr>
        <w:t>And </w:t>
      </w:r>
      <w:r>
        <w:t xml:space="preserve"> NO email to support stating that a Stripe customer has been created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role</w:t>
      </w:r>
    </w:p>
    <w:p>
      <w:pPr>
        <w:pStyle w:val="Normal"/>
      </w:pPr>
      <w:r>
        <w:rPr>
          <w:b/>
        </w:rPr>
        <w:t>When </w:t>
      </w:r>
      <w:r>
        <w:t xml:space="preserve"> I check the Cryptolens site</w:t>
      </w:r>
    </w:p>
    <w:p>
      <w:pPr>
        <w:pStyle w:val="Normal"/>
      </w:pPr>
      <w:r>
        <w:rPr>
          <w:b/>
        </w:rPr>
        <w:t>Then </w:t>
      </w:r>
      <w:r>
        <w:t xml:space="preserve"> the new CD user exists with the correct email address</w:t>
      </w:r>
    </w:p>
    <w:p>
      <w:pPr>
        <w:pStyle w:val="Normal"/>
      </w:pPr>
      <w:r>
        <w:rPr>
          <w:b/>
        </w:rPr>
        <w:t>And </w:t>
      </w:r>
      <w:r>
        <w:t xml:space="preserve"> it has an active licence</w:t>
      </w:r>
    </w:p>
    <w:p w:rsidR="00CC1B7A" w:rsidP="0016335E" w:rsidRDefault="0016335E">
      <w:pPr>
        <w:pStyle w:val="Heading2"/>
      </w:pPr>
      <w:r>
        <w:t>Upgrade User to Clark Dental Admin</w:t>
      </w:r>
    </w:p>
    <w:p>
      <w:pPr>
        <w:pStyle w:val="Normal"/>
      </w:pPr>
      <w:r>
        <w:rPr>
          <w:b w:val="false"/>
          <w:i/>
          <w:color w:themeColor="text2"/>
        </w:rPr>
        <w:t>(Tags: @FR044-03)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add the Clark Dental Admin role to an existing user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and Clark Dental Admin roles</w:t>
      </w:r>
    </w:p>
    <w:p w:rsidR="00CC1B7A" w:rsidP="0016335E" w:rsidRDefault="0016335E">
      <w:pPr>
        <w:pStyle w:val="Heading2"/>
      </w:pPr>
      <w:r>
        <w:t>Remove CD Admin or CD User</w:t>
      </w:r>
    </w:p>
    <w:p>
      <w:pPr>
        <w:pStyle w:val="Normal"/>
      </w:pPr>
      <w:r>
        <w:rPr>
          <w:b w:val="false"/>
          <w:i/>
          <w:color w:themeColor="text2"/>
        </w:rPr>
        <w:t>(Tags: @FR044-04)</w:t>
      </w:r>
    </w:p>
    <w:p>
      <w:pPr>
        <w:pStyle w:val="Normal"/>
      </w:pPr>
      <w:r>
        <w:rPr>
          <w:b/>
        </w:rPr>
        <w:t>Given </w:t>
      </w:r>
      <w:r>
        <w:t xml:space="preserve"> I have admin rights</w:t>
      </w:r>
    </w:p>
    <w:p>
      <w:pPr>
        <w:pStyle w:val="Normal"/>
      </w:pPr>
      <w:r>
        <w:rPr>
          <w:b/>
        </w:rPr>
        <w:t>And </w:t>
      </w:r>
      <w:r>
        <w:t xml:space="preserve"> I have created a CD Admin or CD User</w:t>
      </w:r>
    </w:p>
    <w:p>
      <w:pPr>
        <w:pStyle w:val="Normal"/>
      </w:pPr>
      <w:r>
        <w:rPr>
          <w:b/>
        </w:rPr>
        <w:t>When </w:t>
      </w:r>
      <w:r>
        <w:t xml:space="preserve"> I delete the user on the website</w:t>
      </w:r>
    </w:p>
    <w:p>
      <w:pPr>
        <w:pStyle w:val="Normal"/>
      </w:pPr>
      <w:r>
        <w:rPr>
          <w:b/>
        </w:rPr>
        <w:t>Then </w:t>
      </w:r>
      <w:r>
        <w:t xml:space="preserve"> it is removed from the user list</w:t>
      </w:r>
    </w:p>
    <w:p>
      <w:pPr>
        <w:pStyle w:val="Normal"/>
      </w:pPr>
      <w:r>
        <w:rPr>
          <w:b/>
        </w:rPr>
        <w:t>When </w:t>
      </w:r>
      <w:r>
        <w:t xml:space="preserve"> I delete the user entry from the CD user registration gravity forms</w:t>
      </w:r>
    </w:p>
    <w:p>
      <w:pPr>
        <w:pStyle w:val="Normal"/>
      </w:pPr>
      <w:r>
        <w:rPr>
          <w:b/>
        </w:rPr>
        <w:t>Then </w:t>
      </w:r>
      <w:r>
        <w:t xml:space="preserve"> it is removed from the form entries</w:t>
      </w:r>
    </w:p>
    <w:p>
      <w:pPr>
        <w:pStyle w:val="Normal"/>
      </w:pPr>
      <w:r>
        <w:rPr>
          <w:b/>
        </w:rPr>
        <w:t>When </w:t>
      </w:r>
      <w:r>
        <w:t xml:space="preserve"> I locate the customer on the Cryptolens website</w:t>
      </w:r>
    </w:p>
    <w:p>
      <w:pPr>
        <w:pStyle w:val="Normal"/>
      </w:pPr>
      <w:r>
        <w:rPr>
          <w:b/>
        </w:rPr>
        <w:t>And </w:t>
      </w:r>
      <w:r>
        <w:t xml:space="preserve"> I block the license</w:t>
      </w:r>
    </w:p>
    <w:p>
      <w:pPr>
        <w:pStyle w:val="Normal"/>
      </w:pPr>
      <w:r>
        <w:rPr>
          <w:b/>
        </w:rPr>
        <w:t>And </w:t>
      </w:r>
      <w:r>
        <w:t xml:space="preserve"> I delete the customer ensuring that the ‘block all licences’ option is ticked</w:t>
      </w:r>
    </w:p>
    <w:p>
      <w:pPr>
        <w:pStyle w:val="Normal"/>
      </w:pPr>
      <w:r>
        <w:rPr>
          <w:b/>
        </w:rPr>
        <w:t>Then </w:t>
      </w:r>
      <w:r>
        <w:t xml:space="preserve"> there is no record of the customer on the Cryptolens site</w:t>
      </w:r>
    </w:p>
    <w:p>
      <w:pPr>
        <w:pStyle w:val="Normal"/>
      </w:pPr>
      <w:r>
        <w:rPr>
          <w:b/>
        </w:rPr>
        <w:t>And </w:t>
      </w:r>
      <w:r>
        <w:t xml:space="preserve"> the licenses they had are unassigned and blocked</w:t>
      </w:r>
    </w:p>
    <w:p>
      <w:pPr>
        <w:pStyle w:val="Normal"/>
      </w:pPr>
      <w:r>
        <w:rPr>
          <w:b/>
        </w:rPr>
        <w:t>When </w:t>
      </w:r>
      <w:r>
        <w:t xml:space="preserve"> I look for the user on Stripe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pPr>
        <w:pStyle w:val="Normal"/>
      </w:pPr>
      <w:r>
        <w:rPr>
          <w:b/>
        </w:rPr>
        <w:t>When </w:t>
      </w:r>
      <w:r>
        <w:t xml:space="preserve"> I look for the user and organisation on Pipedrive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2266b859034747" /><Relationship Type="http://schemas.microsoft.com/office/2007/relationships/stylesWithEffects" Target="/word/stylesWithEffects.xml" Id="Rdd171a0a92424549" /><Relationship Type="http://schemas.openxmlformats.org/officeDocument/2006/relationships/fontTable" Target="/word/fontTable.xml" Id="Rbdca9bb9e71e4148" /><Relationship Type="http://schemas.openxmlformats.org/officeDocument/2006/relationships/settings" Target="/word/settings.xml" Id="R13a24801f2c34a2a" /><Relationship Type="http://schemas.openxmlformats.org/officeDocument/2006/relationships/header" Target="/word/header.xml" Id="Re8fd93695cc846f4" /><Relationship Type="http://schemas.openxmlformats.org/officeDocument/2006/relationships/footer" Target="/word/footer.xml" Id="Rdfff60ccb46d4af3" /></Relationships>
</file>