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169C5714" w:rsidP="3097ED41" w:rsidRDefault="169C5714" w14:paraId="1CF76FA1" w14:textId="2888220C">
      <w:pPr>
        <w:jc w:val="center"/>
        <w:rPr>
          <w:b w:val="1"/>
          <w:bCs w:val="1"/>
          <w:sz w:val="32"/>
          <w:szCs w:val="32"/>
        </w:rPr>
      </w:pPr>
    </w:p>
    <w:p w:rsidR="169C5714" w:rsidP="3097ED41" w:rsidRDefault="169C5714" w14:paraId="66F4922B" w14:textId="73F8BBB9">
      <w:pPr>
        <w:jc w:val="center"/>
        <w:rPr>
          <w:b w:val="1"/>
          <w:bCs w:val="1"/>
          <w:sz w:val="32"/>
          <w:szCs w:val="32"/>
        </w:rPr>
      </w:pPr>
    </w:p>
    <w:p w:rsidR="169C5714" w:rsidP="3097ED41" w:rsidRDefault="169C5714" w14:paraId="3A2DD9B2" w14:textId="1260968B">
      <w:pPr>
        <w:jc w:val="center"/>
        <w:rPr>
          <w:b w:val="1"/>
          <w:bCs w:val="1"/>
          <w:sz w:val="32"/>
          <w:szCs w:val="32"/>
        </w:rPr>
      </w:pPr>
    </w:p>
    <w:p w:rsidR="169C5714" w:rsidP="3097ED41" w:rsidRDefault="169C5714" w14:paraId="5AAFA3C3" w14:textId="51A09937">
      <w:pPr>
        <w:jc w:val="center"/>
        <w:rPr>
          <w:b w:val="1"/>
          <w:bCs w:val="1"/>
          <w:sz w:val="32"/>
          <w:szCs w:val="32"/>
        </w:rPr>
      </w:pPr>
    </w:p>
    <w:p w:rsidR="169C5714" w:rsidP="3097ED41" w:rsidRDefault="169C5714" w14:paraId="1A8E853E" w14:textId="0F4ACCD7">
      <w:pPr>
        <w:jc w:val="center"/>
        <w:rPr>
          <w:b w:val="1"/>
          <w:bCs w:val="1"/>
          <w:sz w:val="32"/>
          <w:szCs w:val="32"/>
        </w:rPr>
      </w:pPr>
    </w:p>
    <w:p w:rsidR="1CA23D90" w:rsidP="1CA23D90" w:rsidRDefault="1CA23D90" w14:paraId="31ADDF3C" w14:textId="105572A0">
      <w:pPr>
        <w:jc w:val="center"/>
        <w:rPr>
          <w:b w:val="1"/>
          <w:bCs w:val="1"/>
          <w:sz w:val="24"/>
          <w:szCs w:val="24"/>
        </w:rPr>
      </w:pPr>
    </w:p>
    <w:p w:rsidR="1CA23D90" w:rsidP="1CA23D90" w:rsidRDefault="1CA23D90" w14:paraId="615EF40B" w14:textId="3AE0D63E">
      <w:pPr>
        <w:jc w:val="center"/>
        <w:rPr>
          <w:b w:val="1"/>
          <w:bCs w:val="1"/>
          <w:sz w:val="24"/>
          <w:szCs w:val="24"/>
        </w:rPr>
      </w:pPr>
    </w:p>
    <w:p w:rsidR="169C5714" w:rsidP="1CA23D90" w:rsidRDefault="169C5714" w14:paraId="22145308" w14:textId="2CD23820">
      <w:pPr>
        <w:jc w:val="center"/>
        <w:rPr>
          <w:b w:val="1"/>
          <w:bCs w:val="1"/>
          <w:sz w:val="24"/>
          <w:szCs w:val="24"/>
        </w:rPr>
      </w:pPr>
      <w:r w:rsidRPr="1CA23D90" w:rsidR="00B951D4">
        <w:rPr>
          <w:b w:val="1"/>
          <w:bCs w:val="1"/>
          <w:sz w:val="24"/>
          <w:szCs w:val="24"/>
        </w:rPr>
        <w:t xml:space="preserve">Machine Learning for Exoplanet Detection: </w:t>
      </w:r>
    </w:p>
    <w:p w:rsidR="169C5714" w:rsidP="1CA23D90" w:rsidRDefault="169C5714" w14:paraId="73F83926" w14:textId="5BDA3D89">
      <w:pPr>
        <w:jc w:val="center"/>
        <w:rPr>
          <w:b w:val="1"/>
          <w:bCs w:val="1"/>
          <w:sz w:val="24"/>
          <w:szCs w:val="24"/>
        </w:rPr>
      </w:pPr>
      <w:r w:rsidRPr="1CA23D90" w:rsidR="00B951D4">
        <w:rPr>
          <w:b w:val="1"/>
          <w:bCs w:val="1"/>
          <w:sz w:val="24"/>
          <w:szCs w:val="24"/>
        </w:rPr>
        <w:t>Ide</w:t>
      </w:r>
      <w:r w:rsidRPr="1CA23D90" w:rsidR="00B951D4">
        <w:rPr>
          <w:b w:val="1"/>
          <w:bCs w:val="1"/>
          <w:sz w:val="24"/>
          <w:szCs w:val="24"/>
        </w:rPr>
        <w:t>n</w:t>
      </w:r>
      <w:r w:rsidRPr="1CA23D90" w:rsidR="00B951D4">
        <w:rPr>
          <w:b w:val="1"/>
          <w:bCs w:val="1"/>
          <w:sz w:val="24"/>
          <w:szCs w:val="24"/>
        </w:rPr>
        <w:t>t</w:t>
      </w:r>
      <w:r w:rsidRPr="1CA23D90" w:rsidR="00B951D4">
        <w:rPr>
          <w:b w:val="1"/>
          <w:bCs w:val="1"/>
          <w:sz w:val="24"/>
          <w:szCs w:val="24"/>
        </w:rPr>
        <w:t>i</w:t>
      </w:r>
      <w:r w:rsidRPr="1CA23D90" w:rsidR="00B951D4">
        <w:rPr>
          <w:b w:val="1"/>
          <w:bCs w:val="1"/>
          <w:sz w:val="24"/>
          <w:szCs w:val="24"/>
        </w:rPr>
        <w:t>f</w:t>
      </w:r>
      <w:r w:rsidRPr="1CA23D90" w:rsidR="00B951D4">
        <w:rPr>
          <w:b w:val="1"/>
          <w:bCs w:val="1"/>
          <w:sz w:val="24"/>
          <w:szCs w:val="24"/>
        </w:rPr>
        <w:t>y</w:t>
      </w:r>
      <w:r w:rsidRPr="1CA23D90" w:rsidR="00B951D4">
        <w:rPr>
          <w:b w:val="1"/>
          <w:bCs w:val="1"/>
          <w:sz w:val="24"/>
          <w:szCs w:val="24"/>
        </w:rPr>
        <w:t>i</w:t>
      </w:r>
      <w:r w:rsidRPr="1CA23D90" w:rsidR="00B951D4">
        <w:rPr>
          <w:b w:val="1"/>
          <w:bCs w:val="1"/>
          <w:sz w:val="24"/>
          <w:szCs w:val="24"/>
        </w:rPr>
        <w:t>n</w:t>
      </w:r>
      <w:r w:rsidRPr="1CA23D90" w:rsidR="00B951D4">
        <w:rPr>
          <w:b w:val="1"/>
          <w:bCs w:val="1"/>
          <w:sz w:val="24"/>
          <w:szCs w:val="24"/>
        </w:rPr>
        <w:t>g</w:t>
      </w:r>
      <w:r w:rsidRPr="1CA23D90" w:rsidR="00B951D4">
        <w:rPr>
          <w:b w:val="1"/>
          <w:bCs w:val="1"/>
          <w:sz w:val="24"/>
          <w:szCs w:val="24"/>
        </w:rPr>
        <w:t xml:space="preserve"> Exoplanets in Light Curves</w:t>
      </w:r>
    </w:p>
    <w:p w:rsidR="169C5714" w:rsidP="1CA23D90" w:rsidRDefault="169C5714" w14:paraId="19393732" w14:textId="4CF24431">
      <w:pPr>
        <w:jc w:val="center"/>
        <w:rPr>
          <w:b w:val="1"/>
          <w:bCs w:val="1"/>
          <w:sz w:val="24"/>
          <w:szCs w:val="24"/>
        </w:rPr>
      </w:pPr>
    </w:p>
    <w:p w:rsidR="00B951D4" w:rsidP="1CA23D90" w:rsidRDefault="00B951D4" w14:paraId="0C362085" w14:textId="12880D33">
      <w:pPr>
        <w:jc w:val="center"/>
      </w:pPr>
      <w:r w:rsidRPr="1CA23D90" w:rsidR="00B951D4">
        <w:rPr>
          <w:b w:val="0"/>
          <w:bCs w:val="0"/>
          <w:sz w:val="24"/>
          <w:szCs w:val="24"/>
        </w:rPr>
        <w:t>Tristan Moffett, Josh Manchester, and Brianne Leatherman</w:t>
      </w:r>
    </w:p>
    <w:p w:rsidR="00B951D4" w:rsidP="1CA23D90" w:rsidRDefault="00B951D4" w14:paraId="60FF9CCA" w14:textId="7FD17DDC">
      <w:pPr>
        <w:jc w:val="center"/>
        <w:rPr>
          <w:b w:val="0"/>
          <w:bCs w:val="0"/>
          <w:sz w:val="24"/>
          <w:szCs w:val="24"/>
        </w:rPr>
      </w:pPr>
      <w:r w:rsidRPr="1CA23D90" w:rsidR="00B951D4">
        <w:rPr>
          <w:b w:val="0"/>
          <w:bCs w:val="0"/>
          <w:sz w:val="24"/>
          <w:szCs w:val="24"/>
        </w:rPr>
        <w:t>University of Colorado at Colorado Springs</w:t>
      </w:r>
    </w:p>
    <w:p w:rsidR="00B951D4" w:rsidP="1CA23D90" w:rsidRDefault="00B951D4" w14:paraId="618F43A1" w14:textId="075BCE87">
      <w:pPr>
        <w:spacing w:before="0" w:beforeAutospacing="off" w:after="299" w:afterAutospacing="off"/>
        <w:jc w:val="center"/>
        <w:rPr>
          <w:b w:val="0"/>
          <w:bCs w:val="0"/>
          <w:sz w:val="24"/>
          <w:szCs w:val="24"/>
        </w:rPr>
      </w:pPr>
      <w:r w:rsidRPr="1CA23D90" w:rsidR="00B951D4">
        <w:rPr>
          <w:b w:val="0"/>
          <w:bCs w:val="0"/>
          <w:sz w:val="24"/>
          <w:szCs w:val="24"/>
        </w:rPr>
        <w:t xml:space="preserve">CS 4820: </w:t>
      </w:r>
      <w:r w:rsidRPr="1CA23D90" w:rsidR="00B951D4">
        <w:rPr>
          <w:rFonts w:ascii="Aptos" w:hAnsi="Aptos" w:eastAsia="Aptos" w:cs="Aptos"/>
          <w:noProof w:val="0"/>
          <w:sz w:val="24"/>
          <w:szCs w:val="24"/>
          <w:lang w:val="en-US"/>
        </w:rPr>
        <w:t>Artificial Intelligence</w:t>
      </w:r>
    </w:p>
    <w:p w:rsidR="00B951D4" w:rsidP="1CA23D90" w:rsidRDefault="00B951D4" w14:paraId="4C60C24A" w14:textId="416BE8E3">
      <w:pPr>
        <w:spacing w:before="0" w:beforeAutospacing="off" w:after="299" w:afterAutospacing="off"/>
        <w:jc w:val="center"/>
        <w:rPr>
          <w:b w:val="0"/>
          <w:bCs w:val="0"/>
          <w:sz w:val="24"/>
          <w:szCs w:val="24"/>
        </w:rPr>
      </w:pPr>
      <w:r w:rsidRPr="1CA23D90" w:rsidR="00B951D4">
        <w:rPr>
          <w:b w:val="0"/>
          <w:bCs w:val="0"/>
          <w:sz w:val="24"/>
          <w:szCs w:val="24"/>
        </w:rPr>
        <w:t xml:space="preserve">Dr. Adham Atyabi </w:t>
      </w:r>
    </w:p>
    <w:p w:rsidR="00B951D4" w:rsidP="1CA23D90" w:rsidRDefault="00B951D4" w14:paraId="66E18062" w14:textId="1ABE3B44">
      <w:pPr>
        <w:jc w:val="center"/>
        <w:rPr>
          <w:b w:val="0"/>
          <w:bCs w:val="0"/>
          <w:sz w:val="24"/>
          <w:szCs w:val="24"/>
        </w:rPr>
      </w:pPr>
      <w:r w:rsidRPr="1CA23D90" w:rsidR="00B951D4">
        <w:rPr>
          <w:b w:val="0"/>
          <w:bCs w:val="0"/>
          <w:sz w:val="24"/>
          <w:szCs w:val="24"/>
        </w:rPr>
        <w:t>September 8, 2025</w:t>
      </w:r>
    </w:p>
    <w:p w:rsidR="169C5714" w:rsidP="3097ED41" w:rsidRDefault="169C5714" w14:paraId="4081E2D4" w14:textId="02C40FD7">
      <w:pPr>
        <w:jc w:val="center"/>
        <w:rPr>
          <w:b w:val="1"/>
          <w:bCs w:val="1"/>
          <w:sz w:val="32"/>
          <w:szCs w:val="32"/>
        </w:rPr>
      </w:pPr>
    </w:p>
    <w:p w:rsidR="169C5714" w:rsidP="3097ED41" w:rsidRDefault="169C5714" w14:paraId="4C81D481" w14:textId="3D517B78">
      <w:pPr>
        <w:jc w:val="center"/>
        <w:rPr>
          <w:b w:val="1"/>
          <w:bCs w:val="1"/>
          <w:sz w:val="32"/>
          <w:szCs w:val="32"/>
        </w:rPr>
      </w:pPr>
    </w:p>
    <w:p w:rsidR="169C5714" w:rsidP="3097ED41" w:rsidRDefault="169C5714" w14:paraId="19CA34A4" w14:textId="522A9BE1">
      <w:pPr>
        <w:jc w:val="center"/>
        <w:rPr>
          <w:b w:val="1"/>
          <w:bCs w:val="1"/>
          <w:sz w:val="32"/>
          <w:szCs w:val="32"/>
        </w:rPr>
      </w:pPr>
    </w:p>
    <w:p w:rsidR="169C5714" w:rsidP="3097ED41" w:rsidRDefault="169C5714" w14:paraId="1FCFB12F" w14:textId="106F4109">
      <w:pPr>
        <w:jc w:val="center"/>
        <w:rPr>
          <w:b w:val="1"/>
          <w:bCs w:val="1"/>
          <w:sz w:val="32"/>
          <w:szCs w:val="32"/>
        </w:rPr>
      </w:pPr>
    </w:p>
    <w:p w:rsidR="169C5714" w:rsidP="3097ED41" w:rsidRDefault="169C5714" w14:paraId="09D41086" w14:textId="65DA74D2">
      <w:pPr>
        <w:jc w:val="center"/>
        <w:rPr>
          <w:b w:val="1"/>
          <w:bCs w:val="1"/>
          <w:sz w:val="32"/>
          <w:szCs w:val="32"/>
        </w:rPr>
      </w:pPr>
    </w:p>
    <w:p w:rsidR="169C5714" w:rsidP="3097ED41" w:rsidRDefault="169C5714" w14:paraId="66E3753F" w14:textId="54125208">
      <w:pPr>
        <w:jc w:val="center"/>
        <w:rPr>
          <w:b w:val="1"/>
          <w:bCs w:val="1"/>
          <w:sz w:val="32"/>
          <w:szCs w:val="32"/>
        </w:rPr>
      </w:pPr>
    </w:p>
    <w:p w:rsidR="169C5714" w:rsidP="3097ED41" w:rsidRDefault="169C5714" w14:paraId="2B6458BB" w14:textId="5672761D">
      <w:pPr>
        <w:jc w:val="center"/>
        <w:rPr>
          <w:b w:val="1"/>
          <w:bCs w:val="1"/>
          <w:sz w:val="32"/>
          <w:szCs w:val="32"/>
        </w:rPr>
      </w:pPr>
    </w:p>
    <w:p w:rsidR="1CA23D90" w:rsidP="1CA23D90" w:rsidRDefault="1CA23D90" w14:paraId="3CD5F1AF" w14:textId="0DD150CF">
      <w:pPr>
        <w:pStyle w:val="Normal"/>
        <w:jc w:val="center"/>
        <w:rPr>
          <w:b w:val="1"/>
          <w:bCs w:val="1"/>
          <w:sz w:val="32"/>
          <w:szCs w:val="32"/>
        </w:rPr>
      </w:pPr>
    </w:p>
    <w:p w:rsidR="169C5714" w:rsidP="74EB2E55" w:rsidRDefault="169C5714" w14:paraId="6E3438B6" w14:textId="20DB1028">
      <w:pPr>
        <w:rPr>
          <w:b/>
          <w:bCs/>
          <w:sz w:val="28"/>
          <w:szCs w:val="28"/>
          <w:u w:val="single"/>
        </w:rPr>
      </w:pPr>
      <w:r w:rsidRPr="74EB2E55">
        <w:rPr>
          <w:b/>
          <w:bCs/>
          <w:sz w:val="28"/>
          <w:szCs w:val="28"/>
          <w:u w:val="single"/>
        </w:rPr>
        <w:t>Project Summary</w:t>
      </w:r>
    </w:p>
    <w:p w:rsidR="39E81F65" w:rsidP="74EB2E55" w:rsidRDefault="39E81F65" w14:paraId="31221457" w14:textId="0C4A37AE">
      <w:pPr>
        <w:rPr>
          <w:rFonts w:ascii="Aptos" w:hAnsi="Aptos" w:eastAsia="Aptos" w:cs="Aptos"/>
        </w:rPr>
      </w:pPr>
      <w:r w:rsidRPr="74EB2E55">
        <w:t>This p</w:t>
      </w:r>
      <w:r w:rsidRPr="74EB2E55" w:rsidR="211F6A5F">
        <w:t>roject explores</w:t>
      </w:r>
      <w:r w:rsidRPr="74EB2E55" w:rsidR="26C1E424">
        <w:t xml:space="preserve"> </w:t>
      </w:r>
      <w:r w:rsidRPr="74EB2E55" w:rsidR="033CA4A5">
        <w:t xml:space="preserve">the use </w:t>
      </w:r>
      <w:r w:rsidRPr="74EB2E55" w:rsidR="26C1E424">
        <w:t xml:space="preserve">of machine learning on exoplanet light curves for the detection of </w:t>
      </w:r>
      <w:r w:rsidRPr="74EB2E55" w:rsidR="518EA8BD">
        <w:t>exoplanets</w:t>
      </w:r>
      <w:r w:rsidRPr="74EB2E55" w:rsidR="23FCE303">
        <w:t xml:space="preserve">. </w:t>
      </w:r>
      <w:r w:rsidRPr="74EB2E55" w:rsidR="3ECF6249">
        <w:t>The primary</w:t>
      </w:r>
      <w:r w:rsidRPr="74EB2E55" w:rsidR="23FCE303">
        <w:t xml:space="preserve"> objective is to identify potential </w:t>
      </w:r>
      <w:r w:rsidRPr="74EB2E55" w:rsidR="7C8F05FD">
        <w:t>exo</w:t>
      </w:r>
      <w:r w:rsidRPr="74EB2E55" w:rsidR="23FCE303">
        <w:t xml:space="preserve">planets </w:t>
      </w:r>
      <w:r w:rsidRPr="74EB2E55" w:rsidR="0773DA77">
        <w:t>by</w:t>
      </w:r>
      <w:r w:rsidRPr="74EB2E55" w:rsidR="23FCE303">
        <w:t xml:space="preserve"> finding dips </w:t>
      </w:r>
      <w:r w:rsidRPr="74EB2E55" w:rsidR="6734F97F">
        <w:t xml:space="preserve">in </w:t>
      </w:r>
      <w:r w:rsidRPr="74EB2E55" w:rsidR="1F0916BF">
        <w:t xml:space="preserve">stellar brightness that </w:t>
      </w:r>
      <w:r w:rsidRPr="74EB2E55" w:rsidR="67513ABB">
        <w:t xml:space="preserve">indicate </w:t>
      </w:r>
      <w:r w:rsidRPr="74EB2E55" w:rsidR="1F0916BF">
        <w:t>planetary transits.</w:t>
      </w:r>
      <w:r w:rsidRPr="74EB2E55" w:rsidR="289A238C">
        <w:t xml:space="preserve"> </w:t>
      </w:r>
      <w:r w:rsidRPr="74EB2E55" w:rsidR="6A29AF31">
        <w:t>The m</w:t>
      </w:r>
      <w:r w:rsidRPr="74EB2E55" w:rsidR="289A238C">
        <w:t>ilestones</w:t>
      </w:r>
      <w:r w:rsidRPr="74EB2E55" w:rsidR="4CA8BDB0">
        <w:t xml:space="preserve"> for this project</w:t>
      </w:r>
      <w:r w:rsidRPr="74EB2E55" w:rsidR="289A238C">
        <w:t xml:space="preserve"> </w:t>
      </w:r>
      <w:r w:rsidRPr="74EB2E55" w:rsidR="473AD092">
        <w:t>include</w:t>
      </w:r>
      <w:r w:rsidRPr="74EB2E55" w:rsidR="289A238C">
        <w:t xml:space="preserve"> preprocessing and cleaning light curve data found from </w:t>
      </w:r>
      <w:r w:rsidRPr="74EB2E55" w:rsidR="71DE4B0A">
        <w:t xml:space="preserve">multiple </w:t>
      </w:r>
      <w:r w:rsidRPr="74EB2E55" w:rsidR="289A238C">
        <w:t>large datasets, implementing three different machine learning approaches, evaluating model performance using metrics such as precision and recall, a</w:t>
      </w:r>
      <w:r w:rsidRPr="74EB2E55" w:rsidR="5CCAAF90">
        <w:t>nd</w:t>
      </w:r>
      <w:r w:rsidRPr="74EB2E55" w:rsidR="7C42C42A">
        <w:t xml:space="preserve"> </w:t>
      </w:r>
      <w:r w:rsidRPr="74EB2E55" w:rsidR="5CCAAF90">
        <w:t>providing a report and demo</w:t>
      </w:r>
      <w:r w:rsidRPr="74EB2E55" w:rsidR="735FBBE9">
        <w:t>nstration</w:t>
      </w:r>
      <w:r w:rsidRPr="74EB2E55" w:rsidR="5CCAAF90">
        <w:t xml:space="preserve"> </w:t>
      </w:r>
      <w:r w:rsidRPr="74EB2E55" w:rsidR="7ED71C51">
        <w:t>o</w:t>
      </w:r>
      <w:r w:rsidRPr="74EB2E55" w:rsidR="7316B4AC">
        <w:t>n</w:t>
      </w:r>
      <w:r w:rsidRPr="74EB2E55" w:rsidR="7ED71C51">
        <w:t xml:space="preserve"> </w:t>
      </w:r>
      <w:r w:rsidRPr="74EB2E55" w:rsidR="79AAB6D5">
        <w:t>our results</w:t>
      </w:r>
      <w:r w:rsidRPr="74EB2E55" w:rsidR="7ED71C51">
        <w:t xml:space="preserve">. </w:t>
      </w:r>
      <w:r w:rsidRPr="74EB2E55" w:rsidR="09908DDA">
        <w:t>We will us</w:t>
      </w:r>
      <w:r w:rsidRPr="74EB2E55" w:rsidR="42BEFB7A">
        <w:t>e</w:t>
      </w:r>
      <w:r w:rsidRPr="74EB2E55" w:rsidR="3E8EC502">
        <w:t xml:space="preserve"> light curve data from</w:t>
      </w:r>
      <w:r w:rsidRPr="74EB2E55" w:rsidR="42BEFB7A">
        <w:t xml:space="preserve"> the Kepler</w:t>
      </w:r>
      <w:r w:rsidRPr="74EB2E55" w:rsidR="267D60BE">
        <w:t>/K2</w:t>
      </w:r>
      <w:r w:rsidRPr="74EB2E55" w:rsidR="42094CAD">
        <w:t xml:space="preserve"> </w:t>
      </w:r>
      <w:r w:rsidRPr="74EB2E55" w:rsidR="42BEFB7A">
        <w:t>and Transiting Exoplanet Survey Satellite (TESS)</w:t>
      </w:r>
      <w:r w:rsidRPr="74EB2E55" w:rsidR="61A5F187">
        <w:t xml:space="preserve"> missions</w:t>
      </w:r>
      <w:r w:rsidRPr="74EB2E55" w:rsidR="2267D0C9">
        <w:t>, as well as a synthetically generated dataset</w:t>
      </w:r>
      <w:r w:rsidRPr="74EB2E55" w:rsidR="42BEFB7A">
        <w:t xml:space="preserve">. </w:t>
      </w:r>
      <w:r w:rsidRPr="74EB2E55" w:rsidR="41AB8320">
        <w:t>The machine learning techniques we</w:t>
      </w:r>
      <w:r w:rsidRPr="74EB2E55" w:rsidR="0AB5892B">
        <w:t xml:space="preserve"> will exp</w:t>
      </w:r>
      <w:r w:rsidRPr="74EB2E55" w:rsidR="310739E3">
        <w:t>eriment with are</w:t>
      </w:r>
      <w:r w:rsidRPr="74EB2E55" w:rsidR="7ED71C51">
        <w:t xml:space="preserve"> </w:t>
      </w:r>
      <w:r w:rsidRPr="74EB2E55" w:rsidR="53F29EB7">
        <w:t xml:space="preserve">Convolutional Neural Network (CNN), </w:t>
      </w:r>
      <w:r w:rsidRPr="74EB2E55" w:rsidR="53F29EB7">
        <w:rPr>
          <w:rFonts w:ascii="Aptos" w:hAnsi="Aptos" w:eastAsia="Aptos" w:cs="Aptos"/>
        </w:rPr>
        <w:t>Recurrent Neural Network (RNN), and a</w:t>
      </w:r>
      <w:r w:rsidRPr="74EB2E55" w:rsidR="71A964CC">
        <w:rPr>
          <w:rFonts w:ascii="Aptos" w:hAnsi="Aptos" w:eastAsia="Aptos" w:cs="Aptos"/>
        </w:rPr>
        <w:t>n Attention-based</w:t>
      </w:r>
      <w:r w:rsidRPr="74EB2E55" w:rsidR="53F29EB7">
        <w:rPr>
          <w:rFonts w:ascii="Aptos" w:hAnsi="Aptos" w:eastAsia="Aptos" w:cs="Aptos"/>
        </w:rPr>
        <w:t xml:space="preserve"> </w:t>
      </w:r>
      <w:r w:rsidRPr="74EB2E55" w:rsidR="779920BD">
        <w:rPr>
          <w:rFonts w:ascii="Aptos" w:hAnsi="Aptos" w:eastAsia="Aptos" w:cs="Aptos"/>
        </w:rPr>
        <w:t>T</w:t>
      </w:r>
      <w:r w:rsidRPr="74EB2E55" w:rsidR="3940544C">
        <w:rPr>
          <w:rFonts w:ascii="Aptos" w:hAnsi="Aptos" w:eastAsia="Aptos" w:cs="Aptos"/>
        </w:rPr>
        <w:t>ransformer</w:t>
      </w:r>
      <w:r w:rsidRPr="74EB2E55" w:rsidR="3D5FA257">
        <w:rPr>
          <w:rFonts w:ascii="Aptos" w:hAnsi="Aptos" w:eastAsia="Aptos" w:cs="Aptos"/>
        </w:rPr>
        <w:t xml:space="preserve"> Network</w:t>
      </w:r>
      <w:r w:rsidRPr="74EB2E55" w:rsidR="53F29EB7">
        <w:rPr>
          <w:rFonts w:ascii="Aptos" w:hAnsi="Aptos" w:eastAsia="Aptos" w:cs="Aptos"/>
        </w:rPr>
        <w:t>.</w:t>
      </w:r>
      <w:r w:rsidRPr="74EB2E55" w:rsidR="5246732E">
        <w:rPr>
          <w:rFonts w:ascii="Aptos" w:hAnsi="Aptos" w:eastAsia="Aptos" w:cs="Aptos"/>
        </w:rPr>
        <w:t xml:space="preserve"> </w:t>
      </w:r>
      <w:r w:rsidRPr="74EB2E55" w:rsidR="6B15B803">
        <w:rPr>
          <w:rFonts w:ascii="Aptos" w:hAnsi="Aptos" w:eastAsia="Aptos" w:cs="Aptos"/>
        </w:rPr>
        <w:t>The deliverables will</w:t>
      </w:r>
      <w:r w:rsidRPr="74EB2E55" w:rsidR="5246732E">
        <w:rPr>
          <w:rFonts w:ascii="Aptos" w:hAnsi="Aptos" w:eastAsia="Aptos" w:cs="Aptos"/>
        </w:rPr>
        <w:t xml:space="preserve"> include</w:t>
      </w:r>
      <w:r w:rsidRPr="74EB2E55" w:rsidR="7F91322D">
        <w:rPr>
          <w:rFonts w:ascii="Aptos" w:hAnsi="Aptos" w:eastAsia="Aptos" w:cs="Aptos"/>
        </w:rPr>
        <w:t xml:space="preserve"> these</w:t>
      </w:r>
      <w:r w:rsidRPr="74EB2E55" w:rsidR="5246732E">
        <w:rPr>
          <w:rFonts w:ascii="Aptos" w:hAnsi="Aptos" w:eastAsia="Aptos" w:cs="Aptos"/>
        </w:rPr>
        <w:t xml:space="preserve"> three trained models, </w:t>
      </w:r>
      <w:r w:rsidRPr="74EB2E55" w:rsidR="76B36A55">
        <w:rPr>
          <w:rFonts w:ascii="Aptos" w:hAnsi="Aptos" w:eastAsia="Aptos" w:cs="Aptos"/>
        </w:rPr>
        <w:t xml:space="preserve">the </w:t>
      </w:r>
      <w:r w:rsidRPr="74EB2E55" w:rsidR="5246732E">
        <w:rPr>
          <w:rFonts w:ascii="Aptos" w:hAnsi="Aptos" w:eastAsia="Aptos" w:cs="Aptos"/>
        </w:rPr>
        <w:t xml:space="preserve">experimental results, </w:t>
      </w:r>
      <w:r w:rsidRPr="74EB2E55" w:rsidR="00B21956">
        <w:rPr>
          <w:rFonts w:ascii="Aptos" w:hAnsi="Aptos" w:eastAsia="Aptos" w:cs="Aptos"/>
        </w:rPr>
        <w:t>and the details will be</w:t>
      </w:r>
      <w:r w:rsidRPr="74EB2E55" w:rsidR="495A3DE7">
        <w:rPr>
          <w:rFonts w:ascii="Aptos" w:hAnsi="Aptos" w:eastAsia="Aptos" w:cs="Aptos"/>
        </w:rPr>
        <w:t xml:space="preserve"> presented and</w:t>
      </w:r>
      <w:r w:rsidRPr="74EB2E55" w:rsidR="00B21956">
        <w:rPr>
          <w:rFonts w:ascii="Aptos" w:hAnsi="Aptos" w:eastAsia="Aptos" w:cs="Aptos"/>
        </w:rPr>
        <w:t xml:space="preserve"> reported in</w:t>
      </w:r>
      <w:r w:rsidRPr="74EB2E55" w:rsidR="5246732E">
        <w:rPr>
          <w:rFonts w:ascii="Aptos" w:hAnsi="Aptos" w:eastAsia="Aptos" w:cs="Aptos"/>
        </w:rPr>
        <w:t xml:space="preserve"> an AAAI-format research paper.</w:t>
      </w:r>
    </w:p>
    <w:p w:rsidR="74EB2E55" w:rsidP="74EB2E55" w:rsidRDefault="74EB2E55" w14:paraId="6BD88B39" w14:textId="4A023C72"/>
    <w:p w:rsidR="169C5714" w:rsidP="74EB2E55" w:rsidRDefault="169C5714" w14:paraId="4162F4B1" w14:textId="135DF405">
      <w:pPr>
        <w:rPr>
          <w:b/>
          <w:bCs/>
          <w:sz w:val="28"/>
          <w:szCs w:val="28"/>
          <w:u w:val="single"/>
        </w:rPr>
      </w:pPr>
      <w:r w:rsidRPr="74EB2E55">
        <w:rPr>
          <w:b/>
          <w:bCs/>
          <w:sz w:val="28"/>
          <w:szCs w:val="28"/>
          <w:u w:val="single"/>
        </w:rPr>
        <w:t>Team Members</w:t>
      </w:r>
    </w:p>
    <w:p w:rsidR="55F07092" w:rsidP="74EB2E55" w:rsidRDefault="55F07092" w14:paraId="08A1F945" w14:textId="287B50B4">
      <w:pPr>
        <w:pStyle w:val="ListParagraph"/>
        <w:numPr>
          <w:ilvl w:val="0"/>
          <w:numId w:val="2"/>
        </w:numPr>
      </w:pPr>
      <w:r w:rsidRPr="74EB2E55">
        <w:t>Tristan Moffett – Undergraduate (CS 4820)</w:t>
      </w:r>
    </w:p>
    <w:p w:rsidR="55F07092" w:rsidP="74EB2E55" w:rsidRDefault="55F07092" w14:paraId="50874C6E" w14:textId="0580A3CF">
      <w:pPr>
        <w:pStyle w:val="ListParagraph"/>
        <w:numPr>
          <w:ilvl w:val="1"/>
          <w:numId w:val="2"/>
        </w:numPr>
      </w:pPr>
      <w:r w:rsidRPr="74EB2E55">
        <w:t>Role: Development and evaluation of a Convolutional Neural Network (CNN) for e</w:t>
      </w:r>
      <w:r w:rsidRPr="74EB2E55" w:rsidR="607E19E5">
        <w:t>xoplanet detection from raw light curve data.</w:t>
      </w:r>
    </w:p>
    <w:p w:rsidR="607E19E5" w:rsidP="74EB2E55" w:rsidRDefault="607E19E5" w14:paraId="4D62C396" w14:textId="225DCFCA">
      <w:pPr>
        <w:pStyle w:val="ListParagraph"/>
        <w:numPr>
          <w:ilvl w:val="0"/>
          <w:numId w:val="2"/>
        </w:numPr>
      </w:pPr>
      <w:r w:rsidRPr="74EB2E55">
        <w:t xml:space="preserve">Josh </w:t>
      </w:r>
      <w:r w:rsidR="0FB29872">
        <w:t>Manchester</w:t>
      </w:r>
      <w:r>
        <w:t xml:space="preserve"> </w:t>
      </w:r>
      <w:r w:rsidRPr="74EB2E55">
        <w:t>– Undergraduate (CS 4820)</w:t>
      </w:r>
    </w:p>
    <w:p w:rsidR="607E19E5" w:rsidP="74EB2E55" w:rsidRDefault="607E19E5" w14:paraId="67CA0494" w14:textId="784967F6">
      <w:pPr>
        <w:pStyle w:val="ListParagraph"/>
        <w:numPr>
          <w:ilvl w:val="1"/>
          <w:numId w:val="2"/>
        </w:numPr>
      </w:pPr>
      <w:r w:rsidRPr="74EB2E55">
        <w:t xml:space="preserve">Role: </w:t>
      </w:r>
      <w:r w:rsidRPr="74EB2E55" w:rsidR="4CF838D4">
        <w:t>Development and evaluation of a Recurrent Neural Network (RNN) for exoplanet detection from Kepler and TESS light-curve data.</w:t>
      </w:r>
    </w:p>
    <w:p w:rsidR="607E19E5" w:rsidP="74EB2E55" w:rsidRDefault="607E19E5" w14:paraId="1A4CE2E9" w14:textId="184F30F7">
      <w:pPr>
        <w:pStyle w:val="ListParagraph"/>
        <w:numPr>
          <w:ilvl w:val="0"/>
          <w:numId w:val="2"/>
        </w:numPr>
      </w:pPr>
      <w:r w:rsidRPr="74EB2E55">
        <w:t>Br</w:t>
      </w:r>
      <w:r w:rsidRPr="74EB2E55" w:rsidR="0CBAAD04">
        <w:t>ianne Leatherman</w:t>
      </w:r>
      <w:r w:rsidRPr="74EB2E55">
        <w:t>– Undergraduate (CS 4820)</w:t>
      </w:r>
    </w:p>
    <w:p w:rsidR="607E19E5" w:rsidP="74EB2E55" w:rsidRDefault="607E19E5" w14:paraId="412523A4" w14:textId="584B483C">
      <w:pPr>
        <w:pStyle w:val="ListParagraph"/>
        <w:numPr>
          <w:ilvl w:val="1"/>
          <w:numId w:val="2"/>
        </w:numPr>
      </w:pPr>
      <w:r w:rsidRPr="74EB2E55">
        <w:t xml:space="preserve">Role: </w:t>
      </w:r>
      <w:r w:rsidRPr="74EB2E55" w:rsidR="522CAECB">
        <w:t>Development and evaluation of a</w:t>
      </w:r>
      <w:r w:rsidRPr="74EB2E55" w:rsidR="76E6379B">
        <w:t>n Attention-based</w:t>
      </w:r>
      <w:r w:rsidRPr="74EB2E55" w:rsidR="522CAECB">
        <w:t xml:space="preserve"> </w:t>
      </w:r>
      <w:r w:rsidRPr="74EB2E55" w:rsidR="3A3B652E">
        <w:t>T</w:t>
      </w:r>
      <w:r w:rsidRPr="74EB2E55" w:rsidR="522CAECB">
        <w:t>ransformer network for exoplanet detection from light curve data.</w:t>
      </w:r>
    </w:p>
    <w:p w:rsidR="74EB2E55" w:rsidP="74EB2E55" w:rsidRDefault="74EB2E55" w14:paraId="04E1D173" w14:textId="5127D581"/>
    <w:p w:rsidR="169C5714" w:rsidP="74EB2E55" w:rsidRDefault="169C5714" w14:paraId="3C494C04" w14:textId="080A0A70">
      <w:pPr>
        <w:rPr>
          <w:b/>
          <w:bCs/>
          <w:sz w:val="28"/>
          <w:szCs w:val="28"/>
          <w:u w:val="single"/>
        </w:rPr>
      </w:pPr>
      <w:r w:rsidRPr="74EB2E55">
        <w:rPr>
          <w:b/>
          <w:bCs/>
          <w:sz w:val="28"/>
          <w:szCs w:val="28"/>
          <w:u w:val="single"/>
        </w:rPr>
        <w:t>Literature Review Plan</w:t>
      </w:r>
    </w:p>
    <w:p w:rsidR="167FC02B" w:rsidP="74EB2E55" w:rsidRDefault="167FC02B" w14:paraId="6D5CD642" w14:textId="5715843D">
      <w:r w:rsidRPr="74EB2E55">
        <w:t>Tristan Moffett (CNN)</w:t>
      </w:r>
    </w:p>
    <w:p w:rsidR="34776DA3" w:rsidP="74EB2E55" w:rsidRDefault="34776DA3" w14:paraId="1E7FB257" w14:textId="5F8ECDF3">
      <w:pPr>
        <w:pStyle w:val="ListParagraph"/>
        <w:numPr>
          <w:ilvl w:val="0"/>
          <w:numId w:val="1"/>
        </w:numPr>
      </w:pPr>
      <w:r w:rsidRPr="74EB2E55">
        <w:t xml:space="preserve">Shallue, C. J., &amp; Vanderburg, A. (2018). Identifying Exoplanets with Deep Learning: </w:t>
      </w:r>
      <w:r w:rsidRPr="74EB2E55">
        <w:rPr>
          <w:i/>
          <w:iCs/>
        </w:rPr>
        <w:t>A Five-planet Resonant Chain Around Kepler-80 and an Eighth Planet Around Kepler-90</w:t>
      </w:r>
      <w:r w:rsidRPr="74EB2E55">
        <w:t>. The Astronomical Journal, 155(2), 94. (AAS/IOP Publishing)</w:t>
      </w:r>
      <w:r w:rsidR="31245D38">
        <w:t xml:space="preserve"> (h5-index = 167)</w:t>
      </w:r>
    </w:p>
    <w:p w:rsidR="3756B0B8" w:rsidP="74EB2E55" w:rsidRDefault="3756B0B8" w14:paraId="0EA8AA3A" w14:textId="40B57E31">
      <w:pPr>
        <w:pStyle w:val="ListParagraph"/>
        <w:numPr>
          <w:ilvl w:val="0"/>
          <w:numId w:val="1"/>
        </w:numPr>
      </w:pPr>
      <w:r w:rsidRPr="74EB2E55">
        <w:t xml:space="preserve">Dattilo, A., Vanderburg, A., Shallue, C. J., Mayo, A. W., Berlind, P., Bieryla, A., Calkins, M. L., Esquerdo, G. A., Everett, M. E., Howell, S. B., Latham, D. W., Scott, N. J., &amp; Yu, L. (2019). </w:t>
      </w:r>
      <w:r w:rsidRPr="74EB2E55">
        <w:rPr>
          <w:i/>
          <w:iCs/>
        </w:rPr>
        <w:t>Identifying Exoplanets with Deep Learning II: Two New Super-Earths Uncovered by a Neural Network in K2 Data</w:t>
      </w:r>
      <w:r w:rsidRPr="74EB2E55">
        <w:t>. The Astronomical Journal, 157(5), 169. (AAS/IOP Publishing)</w:t>
      </w:r>
      <w:r w:rsidR="6C17F33E">
        <w:t xml:space="preserve"> (h5-index 167)</w:t>
      </w:r>
    </w:p>
    <w:p w:rsidR="3756B0B8" w:rsidP="74EB2E55" w:rsidRDefault="3756B0B8" w14:paraId="5AB5AB03" w14:textId="5BAD9B38">
      <w:pPr>
        <w:pStyle w:val="ListParagraph"/>
        <w:numPr>
          <w:ilvl w:val="0"/>
          <w:numId w:val="1"/>
        </w:numPr>
      </w:pPr>
      <w:r w:rsidRPr="74EB2E55">
        <w:rPr>
          <w:lang w:val="es-ES"/>
        </w:rPr>
        <w:t xml:space="preserve">LeCun, Y., Bengio, Y., &amp; Hinton, G. (2015). </w:t>
      </w:r>
      <w:r w:rsidRPr="74EB2E55">
        <w:rPr>
          <w:i/>
          <w:iCs/>
          <w:lang w:val="es-ES"/>
        </w:rPr>
        <w:t>Deep learning</w:t>
      </w:r>
      <w:r w:rsidRPr="74EB2E55">
        <w:rPr>
          <w:lang w:val="es-ES"/>
        </w:rPr>
        <w:t xml:space="preserve">. </w:t>
      </w:r>
      <w:r w:rsidRPr="74EB2E55">
        <w:t>Nature, 521(7553), 436–444. (Nature Publishing Group)</w:t>
      </w:r>
      <w:r w:rsidR="7B314516">
        <w:t xml:space="preserve"> (h5-index 490)</w:t>
      </w:r>
    </w:p>
    <w:p w:rsidR="167FC02B" w:rsidP="74EB2E55" w:rsidRDefault="167FC02B" w14:paraId="30D00175" w14:textId="06F09CCF">
      <w:r w:rsidRPr="74EB2E55">
        <w:t>Josh (RNN)</w:t>
      </w:r>
    </w:p>
    <w:p w:rsidR="10D16A64" w:rsidP="74EB2E55" w:rsidRDefault="10D16A64" w14:paraId="04255CB0" w14:textId="45916924">
      <w:pPr>
        <w:pStyle w:val="ListParagraph"/>
        <w:numPr>
          <w:ilvl w:val="0"/>
          <w:numId w:val="3"/>
        </w:numPr>
      </w:pPr>
      <w:r w:rsidRPr="74EB2E55">
        <w:t>Kügler, S. D., Polsterer, K. L., &amp; Geißler, K. (2016). An explorative approach for inspecting Kepler data. Monthly Notices of the Royal Astronomical Society, 455(4), 4399–4410. (Oxford University Press, h5-index = 151)</w:t>
      </w:r>
    </w:p>
    <w:p w:rsidR="10D16A64" w:rsidP="74EB2E55" w:rsidRDefault="10D16A64" w14:paraId="0C23D471" w14:textId="644CC062">
      <w:pPr>
        <w:pStyle w:val="ListParagraph"/>
        <w:numPr>
          <w:ilvl w:val="0"/>
          <w:numId w:val="3"/>
        </w:numPr>
      </w:pPr>
      <w:r w:rsidRPr="74EB2E55">
        <w:t>Vida, K., Bódi, A., Szklenár, T., &amp; Seli, B. (2021). Finding flares in Kepler and TESS data with recurrent deep neural networks. Astronomy &amp; Astrophysics, 652, A107. (EDP Sciences, h5-index = 149)</w:t>
      </w:r>
    </w:p>
    <w:p w:rsidR="10D16A64" w:rsidP="74EB2E55" w:rsidRDefault="10D16A64" w14:paraId="4A461FE4" w14:textId="2B79E4D3">
      <w:pPr>
        <w:pStyle w:val="ListParagraph"/>
        <w:numPr>
          <w:ilvl w:val="0"/>
          <w:numId w:val="3"/>
        </w:numPr>
      </w:pPr>
      <w:r w:rsidRPr="74EB2E55">
        <w:t>Du, N., Dai, H., Trivedi, R., Upadhyay, U., Gomez-Rodriguez, M., &amp; Song, L. (2016). Recurrent marked temporal point processes: Embedding event history to vector. In Proceedings of the 22nd ACM SIGKDD International Conference on Knowledge Discovery and Data Mining (pp. 1555–1564). Association for Computing Machinery. (h5-index = 124)</w:t>
      </w:r>
    </w:p>
    <w:p w:rsidR="167FC02B" w:rsidP="74EB2E55" w:rsidRDefault="167FC02B" w14:paraId="22FEEB42" w14:textId="575FD0B9">
      <w:r w:rsidRPr="74EB2E55">
        <w:t>Br</w:t>
      </w:r>
      <w:r w:rsidRPr="74EB2E55" w:rsidR="24356447">
        <w:t>ianne Leatherman</w:t>
      </w:r>
      <w:r w:rsidRPr="74EB2E55">
        <w:t xml:space="preserve"> (Transformer)</w:t>
      </w:r>
    </w:p>
    <w:p w:rsidR="44D0A657" w:rsidP="74EB2E55" w:rsidRDefault="44D0A657" w14:paraId="363F2869" w14:textId="56C5860A">
      <w:pPr>
        <w:ind w:left="360" w:hanging="360"/>
      </w:pPr>
      <w:r w:rsidRPr="74EB2E55">
        <w:t>[1] Y.-C. Lin, “Machine learning revolution for exoplanet direct imaging detection: transformer architectures,”</w:t>
      </w:r>
      <w:r w:rsidRPr="74EB2E55" w:rsidR="203055DD">
        <w:t xml:space="preserve"> p</w:t>
      </w:r>
      <w:r w:rsidRPr="74EB2E55">
        <w:t xml:space="preserve">resented at the </w:t>
      </w:r>
      <w:r w:rsidRPr="74EB2E55">
        <w:rPr>
          <w:i/>
          <w:iCs/>
        </w:rPr>
        <w:t>SPIE Optics + Photonics 2025 Conference</w:t>
      </w:r>
      <w:r w:rsidRPr="74EB2E55">
        <w:t xml:space="preserve">, session: </w:t>
      </w:r>
      <w:r w:rsidRPr="74EB2E55">
        <w:rPr>
          <w:i/>
          <w:iCs/>
        </w:rPr>
        <w:t>Techniques and Instrumentation for Detection of Exoplanets XII</w:t>
      </w:r>
      <w:r w:rsidRPr="74EB2E55">
        <w:t xml:space="preserve">, San Diego, CA, USA, Aug. 2025. Available: </w:t>
      </w:r>
      <w:hyperlink r:id="rId5">
        <w:r w:rsidRPr="74EB2E55">
          <w:rPr>
            <w:rStyle w:val="Hyperlink"/>
          </w:rPr>
          <w:t>https://arxiv.org/abs/2508.14508</w:t>
        </w:r>
      </w:hyperlink>
    </w:p>
    <w:p w:rsidR="27ADC1E2" w:rsidP="74EB2E55" w:rsidRDefault="27ADC1E2" w14:paraId="1DF6798D" w14:textId="1C4B03B5">
      <w:pPr>
        <w:ind w:left="360" w:hanging="360"/>
      </w:pPr>
      <w:r w:rsidRPr="74EB2E55">
        <w:t>(Proceedings of SPIE - The International Society for Optical Engineering, h5</w:t>
      </w:r>
      <w:r w:rsidRPr="74EB2E55" w:rsidR="38302672">
        <w:t xml:space="preserve"> </w:t>
      </w:r>
      <w:r w:rsidRPr="74EB2E55">
        <w:t>index = 199)</w:t>
      </w:r>
    </w:p>
    <w:p w:rsidR="64824722" w:rsidP="74EB2E55" w:rsidRDefault="64824722" w14:paraId="31A44F0E" w14:textId="30A3A61A">
      <w:pPr>
        <w:ind w:left="360" w:hanging="360"/>
      </w:pPr>
      <w:r w:rsidRPr="74EB2E55">
        <w:rPr>
          <w:rFonts w:ascii="Aptos" w:hAnsi="Aptos" w:eastAsia="Aptos" w:cs="Aptos"/>
        </w:rPr>
        <w:t xml:space="preserve">[2] H. Salinas, R. Brahm, G. Olmschenk, R. K. Barry, K. Pichara, S. I. Silva, and V. Araujo, “Exoplanet transit candidate identification in TESS full-frame images via a transformer-based algorithm,” </w:t>
      </w:r>
      <w:r w:rsidRPr="74EB2E55">
        <w:rPr>
          <w:rFonts w:ascii="Aptos" w:hAnsi="Aptos" w:eastAsia="Aptos" w:cs="Aptos"/>
          <w:i/>
          <w:iCs/>
        </w:rPr>
        <w:t>Monthly Notices of the Royal Astronomical Society</w:t>
      </w:r>
      <w:r w:rsidRPr="74EB2E55">
        <w:rPr>
          <w:rFonts w:ascii="Aptos" w:hAnsi="Aptos" w:eastAsia="Aptos" w:cs="Aptos"/>
        </w:rPr>
        <w:t>, vol. 538, no. 3, pp. 2031–2049, Apr. 2025. doi: 10.1093/mnras/staf347</w:t>
      </w:r>
    </w:p>
    <w:p w:rsidR="6B1E67CF" w:rsidP="74EB2E55" w:rsidRDefault="6B1E67CF" w14:paraId="5F8A4B19" w14:textId="611AF0CC">
      <w:pPr>
        <w:ind w:left="360" w:hanging="360"/>
        <w:rPr>
          <w:rFonts w:ascii="Aptos" w:hAnsi="Aptos" w:eastAsia="Aptos" w:cs="Aptos"/>
        </w:rPr>
      </w:pPr>
      <w:bookmarkStart w:name="_Int_NU3NUm3v" w:id="0"/>
      <w:r w:rsidRPr="74EB2E55">
        <w:rPr>
          <w:rFonts w:ascii="Aptos" w:hAnsi="Aptos" w:eastAsia="Aptos" w:cs="Aptos"/>
        </w:rPr>
        <w:t>(</w:t>
      </w:r>
      <w:bookmarkEnd w:id="0"/>
      <w:r w:rsidRPr="74EB2E55">
        <w:rPr>
          <w:rFonts w:ascii="Aptos" w:hAnsi="Aptos" w:eastAsia="Aptos" w:cs="Aptos"/>
        </w:rPr>
        <w:t>Monthly Notices of the Royal Astronomical Society, h5 index = 391)</w:t>
      </w:r>
    </w:p>
    <w:p w:rsidR="1BD44E10" w:rsidP="74EB2E55" w:rsidRDefault="1BD44E10" w14:paraId="3276C7F0" w14:textId="55CC51A8">
      <w:pPr>
        <w:ind w:left="360" w:hanging="360"/>
      </w:pPr>
      <w:r w:rsidRPr="74EB2E55">
        <w:rPr>
          <w:rFonts w:ascii="Aptos" w:hAnsi="Aptos" w:eastAsia="Aptos" w:cs="Aptos"/>
        </w:rPr>
        <w:t xml:space="preserve">[3] H. Salinas, K. Pichara, R. Brahm, F. Pérez-Galarce, and D. Mery, “Distinguishing a planetary transit from false positives: a transformer-based classification for planetary transit signals,” </w:t>
      </w:r>
      <w:r w:rsidRPr="74EB2E55">
        <w:rPr>
          <w:rFonts w:ascii="Aptos" w:hAnsi="Aptos" w:eastAsia="Aptos" w:cs="Aptos"/>
          <w:i/>
          <w:iCs/>
        </w:rPr>
        <w:t>Monthly Notices of the Royal Astronomical Society</w:t>
      </w:r>
      <w:r w:rsidRPr="74EB2E55">
        <w:rPr>
          <w:rFonts w:ascii="Aptos" w:hAnsi="Aptos" w:eastAsia="Aptos" w:cs="Aptos"/>
        </w:rPr>
        <w:t>, vol. 522, no. 3, pp. 3201–3216, Jul. 2023. doi: 10.1093/mnras/stad1173</w:t>
      </w:r>
    </w:p>
    <w:p w:rsidR="1BD44E10" w:rsidP="1CA23D90" w:rsidRDefault="1BD44E10" w14:paraId="6D171C9D" w14:textId="1409F10D">
      <w:pPr>
        <w:ind w:left="360" w:hanging="360"/>
        <w:rPr>
          <w:rFonts w:ascii="Aptos" w:hAnsi="Aptos" w:eastAsia="Aptos" w:cs="Aptos"/>
        </w:rPr>
      </w:pPr>
      <w:bookmarkStart w:name="_Int_fA90Ntk6" w:id="1"/>
      <w:r w:rsidRPr="1CA23D90" w:rsidR="1BD44E10">
        <w:rPr>
          <w:rFonts w:ascii="Aptos" w:hAnsi="Aptos" w:eastAsia="Aptos" w:cs="Aptos"/>
        </w:rPr>
        <w:t>(</w:t>
      </w:r>
      <w:bookmarkEnd w:id="1"/>
      <w:r w:rsidRPr="1CA23D90" w:rsidR="1BD44E10">
        <w:rPr>
          <w:rFonts w:ascii="Aptos" w:hAnsi="Aptos" w:eastAsia="Aptos" w:cs="Aptos"/>
        </w:rPr>
        <w:t>Monthly Notices of the Royal Astronomical Society, h5 index = 391)</w:t>
      </w:r>
    </w:p>
    <w:sectPr w:rsidR="1BD44E1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414E6"/>
    <w:multiLevelType w:val="hybridMultilevel"/>
    <w:tmpl w:val="FFFFFFFF"/>
    <w:lvl w:ilvl="0" w:tplc="3C2E2D2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194E6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A25A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F8CA5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405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8AFF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C4A19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220D2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5E77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99C396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3AE563B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5E01DB0C"/>
    <w:multiLevelType w:val="hybridMultilevel"/>
    <w:tmpl w:val="FFFFFFFF"/>
    <w:lvl w:ilvl="0" w:tplc="BD2A6AB0">
      <w:start w:val="1"/>
      <w:numFmt w:val="decimal"/>
      <w:lvlText w:val="%1."/>
      <w:lvlJc w:val="left"/>
      <w:pPr>
        <w:ind w:left="720" w:hanging="360"/>
      </w:pPr>
    </w:lvl>
    <w:lvl w:ilvl="1" w:tplc="8072FED0">
      <w:start w:val="1"/>
      <w:numFmt w:val="lowerLetter"/>
      <w:lvlText w:val="%2."/>
      <w:lvlJc w:val="left"/>
      <w:pPr>
        <w:ind w:left="1440" w:hanging="360"/>
      </w:pPr>
    </w:lvl>
    <w:lvl w:ilvl="2" w:tplc="FE88658E">
      <w:start w:val="1"/>
      <w:numFmt w:val="lowerRoman"/>
      <w:lvlText w:val="%3."/>
      <w:lvlJc w:val="right"/>
      <w:pPr>
        <w:ind w:left="2160" w:hanging="180"/>
      </w:pPr>
    </w:lvl>
    <w:lvl w:ilvl="3" w:tplc="6ED2FF84">
      <w:start w:val="1"/>
      <w:numFmt w:val="decimal"/>
      <w:lvlText w:val="%4."/>
      <w:lvlJc w:val="left"/>
      <w:pPr>
        <w:ind w:left="2880" w:hanging="360"/>
      </w:pPr>
    </w:lvl>
    <w:lvl w:ilvl="4" w:tplc="304EA39C">
      <w:start w:val="1"/>
      <w:numFmt w:val="lowerLetter"/>
      <w:lvlText w:val="%5."/>
      <w:lvlJc w:val="left"/>
      <w:pPr>
        <w:ind w:left="3600" w:hanging="360"/>
      </w:pPr>
    </w:lvl>
    <w:lvl w:ilvl="5" w:tplc="09623574">
      <w:start w:val="1"/>
      <w:numFmt w:val="lowerRoman"/>
      <w:lvlText w:val="%6."/>
      <w:lvlJc w:val="right"/>
      <w:pPr>
        <w:ind w:left="4320" w:hanging="180"/>
      </w:pPr>
    </w:lvl>
    <w:lvl w:ilvl="6" w:tplc="1E6A5204">
      <w:start w:val="1"/>
      <w:numFmt w:val="decimal"/>
      <w:lvlText w:val="%7."/>
      <w:lvlJc w:val="left"/>
      <w:pPr>
        <w:ind w:left="5040" w:hanging="360"/>
      </w:pPr>
    </w:lvl>
    <w:lvl w:ilvl="7" w:tplc="B82AA21A">
      <w:start w:val="1"/>
      <w:numFmt w:val="lowerLetter"/>
      <w:lvlText w:val="%8."/>
      <w:lvlJc w:val="left"/>
      <w:pPr>
        <w:ind w:left="5760" w:hanging="360"/>
      </w:pPr>
    </w:lvl>
    <w:lvl w:ilvl="8" w:tplc="3ABA6622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598131">
    <w:abstractNumId w:val="1"/>
  </w:num>
  <w:num w:numId="2" w16cid:durableId="222764882">
    <w:abstractNumId w:val="0"/>
  </w:num>
  <w:num w:numId="3" w16cid:durableId="263343375">
    <w:abstractNumId w:val="3"/>
  </w:num>
  <w:num w:numId="4" w16cid:durableId="768430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A0864F"/>
    <w:rsid w:val="0007556C"/>
    <w:rsid w:val="00076500"/>
    <w:rsid w:val="000E1362"/>
    <w:rsid w:val="00164E15"/>
    <w:rsid w:val="0022244E"/>
    <w:rsid w:val="002B492F"/>
    <w:rsid w:val="00330E14"/>
    <w:rsid w:val="003B65D0"/>
    <w:rsid w:val="003D6457"/>
    <w:rsid w:val="00474467"/>
    <w:rsid w:val="004D77B7"/>
    <w:rsid w:val="005709CF"/>
    <w:rsid w:val="005F1D47"/>
    <w:rsid w:val="008947E2"/>
    <w:rsid w:val="008D49AF"/>
    <w:rsid w:val="00AB6925"/>
    <w:rsid w:val="00AC24D7"/>
    <w:rsid w:val="00B21956"/>
    <w:rsid w:val="00B951D4"/>
    <w:rsid w:val="00C733CB"/>
    <w:rsid w:val="00DF664F"/>
    <w:rsid w:val="00F006EF"/>
    <w:rsid w:val="00F854D7"/>
    <w:rsid w:val="03166F9C"/>
    <w:rsid w:val="033CA4A5"/>
    <w:rsid w:val="0638166B"/>
    <w:rsid w:val="06A470AF"/>
    <w:rsid w:val="0773DA77"/>
    <w:rsid w:val="07A0864F"/>
    <w:rsid w:val="07E03C1F"/>
    <w:rsid w:val="08A9326E"/>
    <w:rsid w:val="08FDDE3C"/>
    <w:rsid w:val="09908DDA"/>
    <w:rsid w:val="0AB5892B"/>
    <w:rsid w:val="0AD3D53F"/>
    <w:rsid w:val="0B87B6F7"/>
    <w:rsid w:val="0BB452CD"/>
    <w:rsid w:val="0BD01756"/>
    <w:rsid w:val="0CBAAD04"/>
    <w:rsid w:val="0CD9117C"/>
    <w:rsid w:val="0FB29872"/>
    <w:rsid w:val="1036CA5D"/>
    <w:rsid w:val="1097FFA7"/>
    <w:rsid w:val="10D16A64"/>
    <w:rsid w:val="131CDF2C"/>
    <w:rsid w:val="1404D79B"/>
    <w:rsid w:val="167FC02B"/>
    <w:rsid w:val="169C5714"/>
    <w:rsid w:val="17358057"/>
    <w:rsid w:val="17BDC521"/>
    <w:rsid w:val="18732E96"/>
    <w:rsid w:val="19939D9C"/>
    <w:rsid w:val="1BD44E10"/>
    <w:rsid w:val="1BF5F2E3"/>
    <w:rsid w:val="1BF7BC6F"/>
    <w:rsid w:val="1BFE546C"/>
    <w:rsid w:val="1CA23D90"/>
    <w:rsid w:val="1EC93EA3"/>
    <w:rsid w:val="1F0916BF"/>
    <w:rsid w:val="1F200440"/>
    <w:rsid w:val="1F5ED121"/>
    <w:rsid w:val="1FE2C85C"/>
    <w:rsid w:val="203055DD"/>
    <w:rsid w:val="2034933E"/>
    <w:rsid w:val="211F6A5F"/>
    <w:rsid w:val="21A69615"/>
    <w:rsid w:val="2267D0C9"/>
    <w:rsid w:val="22DB884F"/>
    <w:rsid w:val="2353E7F6"/>
    <w:rsid w:val="23E2FBEA"/>
    <w:rsid w:val="23ECFE52"/>
    <w:rsid w:val="23FCE303"/>
    <w:rsid w:val="24356447"/>
    <w:rsid w:val="25208278"/>
    <w:rsid w:val="259CB263"/>
    <w:rsid w:val="267D60BE"/>
    <w:rsid w:val="26C1E424"/>
    <w:rsid w:val="27ADC1E2"/>
    <w:rsid w:val="2870EC56"/>
    <w:rsid w:val="289A238C"/>
    <w:rsid w:val="28C14C1E"/>
    <w:rsid w:val="28F0DE3E"/>
    <w:rsid w:val="2A53AC21"/>
    <w:rsid w:val="2ADFDF23"/>
    <w:rsid w:val="2AF998CC"/>
    <w:rsid w:val="2E5FD9B7"/>
    <w:rsid w:val="2E993320"/>
    <w:rsid w:val="2EB39EDB"/>
    <w:rsid w:val="2F9AF74B"/>
    <w:rsid w:val="306B98C8"/>
    <w:rsid w:val="3097ED41"/>
    <w:rsid w:val="310739E3"/>
    <w:rsid w:val="31245D38"/>
    <w:rsid w:val="323925E4"/>
    <w:rsid w:val="34776DA3"/>
    <w:rsid w:val="35A1180A"/>
    <w:rsid w:val="36E20659"/>
    <w:rsid w:val="3756B0B8"/>
    <w:rsid w:val="38302672"/>
    <w:rsid w:val="38F38B24"/>
    <w:rsid w:val="38F74C1B"/>
    <w:rsid w:val="3940544C"/>
    <w:rsid w:val="399CCA56"/>
    <w:rsid w:val="39E81F65"/>
    <w:rsid w:val="3A3B652E"/>
    <w:rsid w:val="3ACA48BC"/>
    <w:rsid w:val="3C0C0DD5"/>
    <w:rsid w:val="3CF5183A"/>
    <w:rsid w:val="3D5FA257"/>
    <w:rsid w:val="3E2CB062"/>
    <w:rsid w:val="3E540337"/>
    <w:rsid w:val="3E8819FF"/>
    <w:rsid w:val="3E8EC502"/>
    <w:rsid w:val="3EA58C7D"/>
    <w:rsid w:val="3ECF6249"/>
    <w:rsid w:val="409BF173"/>
    <w:rsid w:val="40A5AB9C"/>
    <w:rsid w:val="413E2301"/>
    <w:rsid w:val="41AB8320"/>
    <w:rsid w:val="41DF8944"/>
    <w:rsid w:val="42094CAD"/>
    <w:rsid w:val="42A957E3"/>
    <w:rsid w:val="42BEFB7A"/>
    <w:rsid w:val="43780DEF"/>
    <w:rsid w:val="44D0A657"/>
    <w:rsid w:val="46342DD2"/>
    <w:rsid w:val="468785AB"/>
    <w:rsid w:val="46E6024F"/>
    <w:rsid w:val="473AD092"/>
    <w:rsid w:val="495A3DE7"/>
    <w:rsid w:val="4A106C21"/>
    <w:rsid w:val="4A1301B0"/>
    <w:rsid w:val="4B0E7ABB"/>
    <w:rsid w:val="4B21FBC4"/>
    <w:rsid w:val="4B94A825"/>
    <w:rsid w:val="4CA8BDB0"/>
    <w:rsid w:val="4CF838D4"/>
    <w:rsid w:val="5007F20C"/>
    <w:rsid w:val="50E38EBE"/>
    <w:rsid w:val="518EA8BD"/>
    <w:rsid w:val="522CAECB"/>
    <w:rsid w:val="5246732E"/>
    <w:rsid w:val="53168B50"/>
    <w:rsid w:val="53F29EB7"/>
    <w:rsid w:val="55F07092"/>
    <w:rsid w:val="5724DB00"/>
    <w:rsid w:val="582E838A"/>
    <w:rsid w:val="58EE24C1"/>
    <w:rsid w:val="5995B979"/>
    <w:rsid w:val="5B56A2EA"/>
    <w:rsid w:val="5B900ECB"/>
    <w:rsid w:val="5BBA41A0"/>
    <w:rsid w:val="5CCAAF90"/>
    <w:rsid w:val="5D612B09"/>
    <w:rsid w:val="5E4E7527"/>
    <w:rsid w:val="607E19E5"/>
    <w:rsid w:val="60ABB296"/>
    <w:rsid w:val="6191DC61"/>
    <w:rsid w:val="61A59AF0"/>
    <w:rsid w:val="61A5F187"/>
    <w:rsid w:val="61F97A7C"/>
    <w:rsid w:val="621A3083"/>
    <w:rsid w:val="62FC6527"/>
    <w:rsid w:val="64824722"/>
    <w:rsid w:val="6610D3E5"/>
    <w:rsid w:val="664A90E3"/>
    <w:rsid w:val="6734F97F"/>
    <w:rsid w:val="67513ABB"/>
    <w:rsid w:val="685CC7C1"/>
    <w:rsid w:val="68D5CFCC"/>
    <w:rsid w:val="6955CB32"/>
    <w:rsid w:val="6A29AF31"/>
    <w:rsid w:val="6A34FFD6"/>
    <w:rsid w:val="6B15B803"/>
    <w:rsid w:val="6B1E67CF"/>
    <w:rsid w:val="6BA8585A"/>
    <w:rsid w:val="6BB8992F"/>
    <w:rsid w:val="6BD09305"/>
    <w:rsid w:val="6C17F33E"/>
    <w:rsid w:val="6D84EF86"/>
    <w:rsid w:val="6E49C022"/>
    <w:rsid w:val="70442F49"/>
    <w:rsid w:val="709B51C7"/>
    <w:rsid w:val="710EE3FD"/>
    <w:rsid w:val="71A964CC"/>
    <w:rsid w:val="71DE4B0A"/>
    <w:rsid w:val="7316B4AC"/>
    <w:rsid w:val="735FBBE9"/>
    <w:rsid w:val="74EB2E55"/>
    <w:rsid w:val="757B15EB"/>
    <w:rsid w:val="76B36A55"/>
    <w:rsid w:val="76E6379B"/>
    <w:rsid w:val="779920BD"/>
    <w:rsid w:val="78198325"/>
    <w:rsid w:val="79AAB6D5"/>
    <w:rsid w:val="79B44145"/>
    <w:rsid w:val="7A5CED66"/>
    <w:rsid w:val="7A85323B"/>
    <w:rsid w:val="7A9791AB"/>
    <w:rsid w:val="7B314516"/>
    <w:rsid w:val="7B3E4659"/>
    <w:rsid w:val="7BC41C85"/>
    <w:rsid w:val="7BE3F0E1"/>
    <w:rsid w:val="7C42C42A"/>
    <w:rsid w:val="7C8F05FD"/>
    <w:rsid w:val="7D3F9211"/>
    <w:rsid w:val="7ED71C51"/>
    <w:rsid w:val="7F91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0864F"/>
  <w15:chartTrackingRefBased/>
  <w15:docId w15:val="{FEEF2F75-5463-4E83-8331-3709784C5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74EB2E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74EB2E5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arxiv.org/abs/2508.14508?utm_source=chatgpt.com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Tristan Moffett</dc:creator>
  <keywords/>
  <dc:description/>
  <lastModifiedBy>Tristan Moffett</lastModifiedBy>
  <revision>3</revision>
  <dcterms:created xsi:type="dcterms:W3CDTF">2025-09-06T16:30:00.0000000Z</dcterms:created>
  <dcterms:modified xsi:type="dcterms:W3CDTF">2025-09-08T19:28:05.8615526Z</dcterms:modified>
</coreProperties>
</file>