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123D2C" w14:textId="54869A82" w:rsidR="002943D1" w:rsidRPr="007F7263" w:rsidRDefault="002943D1">
      <w:pPr>
        <w:rPr>
          <w:rFonts w:ascii="Arial" w:hAnsi="Arial" w:cs="Arial"/>
          <w:sz w:val="24"/>
          <w:szCs w:val="24"/>
        </w:rPr>
      </w:pPr>
      <w:r w:rsidRPr="007F7263">
        <w:rPr>
          <w:rFonts w:ascii="Arial" w:hAnsi="Arial" w:cs="Arial"/>
          <w:sz w:val="24"/>
          <w:szCs w:val="24"/>
        </w:rPr>
        <w:t>Escaping ISIS</w:t>
      </w:r>
    </w:p>
    <w:p w14:paraId="760784F3" w14:textId="0440BC6B" w:rsidR="00DF089C" w:rsidRDefault="002943D1">
      <w:pPr>
        <w:rPr>
          <w:rFonts w:ascii="Arial" w:hAnsi="Arial" w:cs="Arial"/>
          <w:sz w:val="24"/>
          <w:szCs w:val="24"/>
        </w:rPr>
      </w:pPr>
      <w:r w:rsidRPr="007F7263">
        <w:rPr>
          <w:rFonts w:ascii="Arial" w:hAnsi="Arial" w:cs="Arial"/>
          <w:sz w:val="24"/>
          <w:szCs w:val="24"/>
        </w:rPr>
        <w:t>1. In Escaping ISIS, women were forced into the reality of dealing with the religious ideology of ISIS.  That is, that women are subservient to men and that they do not have the same rights as men do.  From the documentary, it appeared that women were no better than property and were treated far worse.  Of course, this is all happening within the back drop of war in the middle east, a war that gave rise to ISIS in the power vacuum left by the ousting of Saddam Hussein.  In this case, the poor are the ones that have paid the price.  Unable to defend themselves in ISIS raids, the men of villages that have a different religion than that of ISIS are slaughtered in the hundreds.  The women, who are</w:t>
      </w:r>
      <w:r w:rsidR="000A3481" w:rsidRPr="007F7263">
        <w:rPr>
          <w:rFonts w:ascii="Arial" w:hAnsi="Arial" w:cs="Arial"/>
          <w:sz w:val="24"/>
          <w:szCs w:val="24"/>
        </w:rPr>
        <w:t xml:space="preserve"> socialized by their families to be</w:t>
      </w:r>
      <w:r w:rsidRPr="007F7263">
        <w:rPr>
          <w:rFonts w:ascii="Arial" w:hAnsi="Arial" w:cs="Arial"/>
          <w:sz w:val="24"/>
          <w:szCs w:val="24"/>
        </w:rPr>
        <w:t xml:space="preserve"> subservient to the men in their culture</w:t>
      </w:r>
      <w:r w:rsidR="000A3481" w:rsidRPr="007F7263">
        <w:rPr>
          <w:rFonts w:ascii="Arial" w:hAnsi="Arial" w:cs="Arial"/>
          <w:sz w:val="24"/>
          <w:szCs w:val="24"/>
        </w:rPr>
        <w:t xml:space="preserve"> (OpenStax 2016:258)</w:t>
      </w:r>
      <w:r w:rsidRPr="007F7263">
        <w:rPr>
          <w:rFonts w:ascii="Arial" w:hAnsi="Arial" w:cs="Arial"/>
          <w:sz w:val="24"/>
          <w:szCs w:val="24"/>
        </w:rPr>
        <w:t>, are unfit to defend themselves and are therefore preyed upon by the men of ISIS.</w:t>
      </w:r>
      <w:r w:rsidR="00DF089C">
        <w:rPr>
          <w:rFonts w:ascii="Arial" w:hAnsi="Arial" w:cs="Arial"/>
          <w:sz w:val="24"/>
          <w:szCs w:val="24"/>
        </w:rPr>
        <w:t>3</w:t>
      </w:r>
    </w:p>
    <w:p w14:paraId="4AE23D2D" w14:textId="5AC28C51" w:rsidR="002943D1" w:rsidRPr="007F7263" w:rsidRDefault="002943D1">
      <w:pPr>
        <w:rPr>
          <w:rFonts w:ascii="Arial" w:hAnsi="Arial" w:cs="Arial"/>
          <w:sz w:val="24"/>
          <w:szCs w:val="24"/>
        </w:rPr>
      </w:pPr>
      <w:r w:rsidRPr="007F7263">
        <w:rPr>
          <w:rFonts w:ascii="Arial" w:hAnsi="Arial" w:cs="Arial"/>
          <w:sz w:val="24"/>
          <w:szCs w:val="24"/>
        </w:rPr>
        <w:t xml:space="preserve">The documentary focused on reuniting these captive women with their families by smuggling them out of ISIS strongholds, many of them ending up in refugee camps in northern Iraq or </w:t>
      </w:r>
      <w:r w:rsidR="003E502B" w:rsidRPr="007F7263">
        <w:rPr>
          <w:rFonts w:ascii="Arial" w:hAnsi="Arial" w:cs="Arial"/>
          <w:sz w:val="24"/>
          <w:szCs w:val="24"/>
        </w:rPr>
        <w:t>Turkey.  As with many other cultures, the people in the middle east value the family unit above all else.  As the text describes it, family is a cultural universal</w:t>
      </w:r>
      <w:r w:rsidR="000A3481" w:rsidRPr="007F7263">
        <w:rPr>
          <w:rFonts w:ascii="Arial" w:hAnsi="Arial" w:cs="Arial"/>
          <w:sz w:val="24"/>
          <w:szCs w:val="24"/>
        </w:rPr>
        <w:t>, which is a pattern that appears in all societies</w:t>
      </w:r>
      <w:r w:rsidR="003E502B" w:rsidRPr="007F7263">
        <w:rPr>
          <w:rFonts w:ascii="Arial" w:hAnsi="Arial" w:cs="Arial"/>
          <w:sz w:val="24"/>
          <w:szCs w:val="24"/>
        </w:rPr>
        <w:t xml:space="preserve"> (OpenStax 2016:2</w:t>
      </w:r>
      <w:r w:rsidR="000A3481" w:rsidRPr="007F7263">
        <w:rPr>
          <w:rFonts w:ascii="Arial" w:hAnsi="Arial" w:cs="Arial"/>
          <w:sz w:val="24"/>
          <w:szCs w:val="24"/>
        </w:rPr>
        <w:t>59</w:t>
      </w:r>
      <w:r w:rsidR="003E502B" w:rsidRPr="007F7263">
        <w:rPr>
          <w:rFonts w:ascii="Arial" w:hAnsi="Arial" w:cs="Arial"/>
          <w:sz w:val="24"/>
          <w:szCs w:val="24"/>
        </w:rPr>
        <w:t>)</w:t>
      </w:r>
      <w:r w:rsidR="007F7263" w:rsidRPr="007F7263">
        <w:rPr>
          <w:rFonts w:ascii="Arial" w:hAnsi="Arial" w:cs="Arial"/>
          <w:sz w:val="24"/>
          <w:szCs w:val="24"/>
        </w:rPr>
        <w:t xml:space="preserve"> and to structural fundamentalists, is the “most integral component of society” (OpenStax 2016:260)</w:t>
      </w:r>
      <w:r w:rsidR="003E502B" w:rsidRPr="007F7263">
        <w:rPr>
          <w:rFonts w:ascii="Arial" w:hAnsi="Arial" w:cs="Arial"/>
          <w:sz w:val="24"/>
          <w:szCs w:val="24"/>
        </w:rPr>
        <w:t xml:space="preserve">.  The only instance of the family unit breaking was the scene where a woman who is accused of adultery is stoned to death.  Her father felt greatly dishonored by this act and formally </w:t>
      </w:r>
      <w:r w:rsidR="000A3481" w:rsidRPr="007F7263">
        <w:rPr>
          <w:rFonts w:ascii="Arial" w:hAnsi="Arial" w:cs="Arial"/>
          <w:sz w:val="24"/>
          <w:szCs w:val="24"/>
        </w:rPr>
        <w:t xml:space="preserve">disowned her as his daughter.  But where was the man that also committed adultery?  He was no where to be found.  </w:t>
      </w:r>
      <w:r w:rsidR="007F7263" w:rsidRPr="007F7263">
        <w:rPr>
          <w:rFonts w:ascii="Arial" w:hAnsi="Arial" w:cs="Arial"/>
          <w:sz w:val="24"/>
          <w:szCs w:val="24"/>
        </w:rPr>
        <w:t>Punishing a woman for the same act that a man is not punished for</w:t>
      </w:r>
      <w:r w:rsidR="000A3481" w:rsidRPr="007F7263">
        <w:rPr>
          <w:rFonts w:ascii="Arial" w:hAnsi="Arial" w:cs="Arial"/>
          <w:sz w:val="24"/>
          <w:szCs w:val="24"/>
        </w:rPr>
        <w:t xml:space="preserve"> is a double standard in middle eastern</w:t>
      </w:r>
      <w:r w:rsidR="007F7263" w:rsidRPr="007F7263">
        <w:rPr>
          <w:rFonts w:ascii="Arial" w:hAnsi="Arial" w:cs="Arial"/>
          <w:sz w:val="24"/>
          <w:szCs w:val="24"/>
        </w:rPr>
        <w:t xml:space="preserve"> and other world</w:t>
      </w:r>
      <w:r w:rsidR="000A3481" w:rsidRPr="007F7263">
        <w:rPr>
          <w:rFonts w:ascii="Arial" w:hAnsi="Arial" w:cs="Arial"/>
          <w:sz w:val="24"/>
          <w:szCs w:val="24"/>
        </w:rPr>
        <w:t xml:space="preserve"> cultur</w:t>
      </w:r>
      <w:r w:rsidR="007F7263" w:rsidRPr="007F7263">
        <w:rPr>
          <w:rFonts w:ascii="Arial" w:hAnsi="Arial" w:cs="Arial"/>
          <w:sz w:val="24"/>
          <w:szCs w:val="24"/>
        </w:rPr>
        <w:t>es</w:t>
      </w:r>
      <w:r w:rsidR="000A3481" w:rsidRPr="007F7263">
        <w:rPr>
          <w:rFonts w:ascii="Arial" w:hAnsi="Arial" w:cs="Arial"/>
          <w:sz w:val="24"/>
          <w:szCs w:val="24"/>
        </w:rPr>
        <w:t xml:space="preserve"> (OpenStax 2016:263).</w:t>
      </w:r>
    </w:p>
    <w:p w14:paraId="7E8722CA" w14:textId="2CFEE180" w:rsidR="003E502B" w:rsidRPr="007F7263" w:rsidRDefault="003E502B">
      <w:pPr>
        <w:rPr>
          <w:rFonts w:ascii="Arial" w:hAnsi="Arial" w:cs="Arial"/>
          <w:sz w:val="24"/>
          <w:szCs w:val="24"/>
        </w:rPr>
      </w:pPr>
      <w:r w:rsidRPr="007F7263">
        <w:rPr>
          <w:rFonts w:ascii="Arial" w:hAnsi="Arial" w:cs="Arial"/>
          <w:sz w:val="24"/>
          <w:szCs w:val="24"/>
        </w:rPr>
        <w:t>2.  To me, this is hands down a case of conflict theory</w:t>
      </w:r>
      <w:r w:rsidR="000A3481" w:rsidRPr="007F7263">
        <w:rPr>
          <w:rFonts w:ascii="Arial" w:hAnsi="Arial" w:cs="Arial"/>
          <w:sz w:val="24"/>
          <w:szCs w:val="24"/>
        </w:rPr>
        <w:t xml:space="preserve"> (OpenStax 2016:260)</w:t>
      </w:r>
      <w:r w:rsidRPr="007F7263">
        <w:rPr>
          <w:rFonts w:ascii="Arial" w:hAnsi="Arial" w:cs="Arial"/>
          <w:sz w:val="24"/>
          <w:szCs w:val="24"/>
        </w:rPr>
        <w:t xml:space="preserve">.  We have ISIS as the dominant group, more precisely the ISIS men, and then we have the poor villagers as the subservient group, or more precisely the women.  The resources being controlled are basic human necessities and life.  These poor women’s lives are being controlled from every aspect.  Under ISIS these women are no better than slaves, as stated by </w:t>
      </w:r>
      <w:r w:rsidR="000A3481" w:rsidRPr="007F7263">
        <w:rPr>
          <w:rFonts w:ascii="Arial" w:hAnsi="Arial" w:cs="Arial"/>
          <w:sz w:val="24"/>
          <w:szCs w:val="24"/>
        </w:rPr>
        <w:t>ISIS</w:t>
      </w:r>
      <w:r w:rsidRPr="007F7263">
        <w:rPr>
          <w:rFonts w:ascii="Arial" w:hAnsi="Arial" w:cs="Arial"/>
          <w:sz w:val="24"/>
          <w:szCs w:val="24"/>
        </w:rPr>
        <w:t xml:space="preserve"> religious laws.</w:t>
      </w:r>
    </w:p>
    <w:p w14:paraId="22B59E87" w14:textId="078CE690" w:rsidR="007F7263" w:rsidRDefault="007F7263">
      <w:pPr>
        <w:rPr>
          <w:rFonts w:ascii="Arial" w:hAnsi="Arial" w:cs="Arial"/>
          <w:sz w:val="24"/>
          <w:szCs w:val="24"/>
        </w:rPr>
      </w:pPr>
      <w:r w:rsidRPr="007F7263">
        <w:rPr>
          <w:rFonts w:ascii="Arial" w:hAnsi="Arial" w:cs="Arial"/>
          <w:sz w:val="24"/>
          <w:szCs w:val="24"/>
        </w:rPr>
        <w:t>Works Cited</w:t>
      </w:r>
    </w:p>
    <w:p w14:paraId="3CB706B3" w14:textId="1E7A530D" w:rsidR="007F7263" w:rsidRDefault="007F7263" w:rsidP="007F7263">
      <w:pPr>
        <w:rPr>
          <w:rFonts w:ascii="Arial" w:hAnsi="Arial" w:cs="Arial"/>
          <w:sz w:val="24"/>
          <w:szCs w:val="24"/>
        </w:rPr>
      </w:pPr>
      <w:r w:rsidRPr="007F7263">
        <w:rPr>
          <w:rFonts w:ascii="Arial" w:hAnsi="Arial" w:cs="Arial"/>
          <w:sz w:val="24"/>
          <w:szCs w:val="24"/>
        </w:rPr>
        <w:t>OpenStax. 2016. Introduction to Sociology 2e. Houston: Rice University</w:t>
      </w:r>
    </w:p>
    <w:p w14:paraId="55D0CD0C" w14:textId="2B88199C" w:rsidR="007F7263" w:rsidRPr="007F7263" w:rsidRDefault="007F7263" w:rsidP="007F7263">
      <w:pPr>
        <w:rPr>
          <w:rFonts w:ascii="Arial" w:hAnsi="Arial" w:cs="Arial"/>
          <w:sz w:val="24"/>
          <w:szCs w:val="24"/>
        </w:rPr>
      </w:pPr>
      <w:r>
        <w:rPr>
          <w:rFonts w:ascii="Arial" w:hAnsi="Arial" w:cs="Arial"/>
          <w:sz w:val="24"/>
          <w:szCs w:val="24"/>
        </w:rPr>
        <w:t>Rocky Mountain PBS</w:t>
      </w:r>
      <w:r w:rsidRPr="007F7263">
        <w:rPr>
          <w:rFonts w:ascii="Arial" w:hAnsi="Arial" w:cs="Arial"/>
          <w:sz w:val="24"/>
          <w:szCs w:val="24"/>
        </w:rPr>
        <w:t xml:space="preserve"> – Frontline, “Escaping ISIS”, Accessed November 9, 2020, https://www.pbs.org/video/frontline-escaping-isis/</w:t>
      </w:r>
    </w:p>
    <w:sectPr w:rsidR="007F7263" w:rsidRPr="007F72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3D1"/>
    <w:rsid w:val="000A3481"/>
    <w:rsid w:val="002943D1"/>
    <w:rsid w:val="003E502B"/>
    <w:rsid w:val="007F7263"/>
    <w:rsid w:val="00DF08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E14B1"/>
  <w15:chartTrackingRefBased/>
  <w15:docId w15:val="{7EFADBE6-0579-4C50-88A6-9875E09D0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F7263"/>
    <w:rPr>
      <w:color w:val="0563C1" w:themeColor="hyperlink"/>
      <w:u w:val="single"/>
    </w:rPr>
  </w:style>
  <w:style w:type="character" w:styleId="UnresolvedMention">
    <w:name w:val="Unresolved Mention"/>
    <w:basedOn w:val="DefaultParagraphFont"/>
    <w:uiPriority w:val="99"/>
    <w:semiHidden/>
    <w:unhideWhenUsed/>
    <w:rsid w:val="007F72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376</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1</cp:revision>
  <dcterms:created xsi:type="dcterms:W3CDTF">2020-11-09T18:37:00Z</dcterms:created>
  <dcterms:modified xsi:type="dcterms:W3CDTF">2020-11-09T19:20:00Z</dcterms:modified>
</cp:coreProperties>
</file>