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5848E4" w14:textId="589BD3E5" w:rsidR="007E4D6E" w:rsidRPr="005B7210" w:rsidRDefault="007E4D6E">
      <w:pPr>
        <w:rPr>
          <w:rFonts w:ascii="Arial" w:hAnsi="Arial" w:cs="Arial"/>
          <w:sz w:val="24"/>
          <w:szCs w:val="24"/>
        </w:rPr>
      </w:pPr>
      <w:r w:rsidRPr="005B7210">
        <w:rPr>
          <w:rFonts w:ascii="Arial" w:hAnsi="Arial" w:cs="Arial"/>
          <w:sz w:val="24"/>
          <w:szCs w:val="24"/>
        </w:rPr>
        <w:t xml:space="preserve">The Strawman Fallacy happens when a speaker or writer attempts to dismiss a contention by distorting or misrepresenting it. </w:t>
      </w:r>
      <w:r w:rsidR="001D1BA3" w:rsidRPr="005B7210">
        <w:rPr>
          <w:rFonts w:ascii="Arial" w:hAnsi="Arial" w:cs="Arial"/>
          <w:sz w:val="24"/>
          <w:szCs w:val="24"/>
        </w:rPr>
        <w:t xml:space="preserve"> Often this </w:t>
      </w:r>
      <w:r w:rsidR="005B7210" w:rsidRPr="005B7210">
        <w:rPr>
          <w:rFonts w:ascii="Arial" w:hAnsi="Arial" w:cs="Arial"/>
          <w:sz w:val="24"/>
          <w:szCs w:val="24"/>
        </w:rPr>
        <w:t xml:space="preserve">distorted </w:t>
      </w:r>
      <w:r w:rsidR="001D1BA3" w:rsidRPr="005B7210">
        <w:rPr>
          <w:rFonts w:ascii="Arial" w:hAnsi="Arial" w:cs="Arial"/>
          <w:sz w:val="24"/>
          <w:szCs w:val="24"/>
        </w:rPr>
        <w:t xml:space="preserve">claim is only remotely related to the original issue.  The strawman fallacy </w:t>
      </w:r>
      <w:r w:rsidRPr="005B7210">
        <w:rPr>
          <w:rFonts w:ascii="Arial" w:hAnsi="Arial" w:cs="Arial"/>
          <w:sz w:val="24"/>
          <w:szCs w:val="24"/>
        </w:rPr>
        <w:t>is closely related to the Argumentum Ad Hominem fallacy which is dismissing a contention by dismissing the person making the contention.</w:t>
      </w:r>
      <w:r w:rsidR="001D1BA3" w:rsidRPr="005B7210">
        <w:rPr>
          <w:rFonts w:ascii="Arial" w:hAnsi="Arial" w:cs="Arial"/>
          <w:sz w:val="24"/>
          <w:szCs w:val="24"/>
        </w:rPr>
        <w:t xml:space="preserve">  A strawman fallacy is a red-herring or a way of distracting you from the real issue.</w:t>
      </w:r>
    </w:p>
    <w:p w14:paraId="1660D213" w14:textId="02E17FC7" w:rsidR="007E4D6E" w:rsidRPr="005B7210" w:rsidRDefault="007E4D6E">
      <w:pPr>
        <w:rPr>
          <w:rFonts w:ascii="Arial" w:hAnsi="Arial" w:cs="Arial"/>
          <w:sz w:val="24"/>
          <w:szCs w:val="24"/>
        </w:rPr>
      </w:pPr>
      <w:r w:rsidRPr="005B7210">
        <w:rPr>
          <w:rFonts w:ascii="Arial" w:hAnsi="Arial" w:cs="Arial"/>
          <w:sz w:val="24"/>
          <w:szCs w:val="24"/>
        </w:rPr>
        <w:t xml:space="preserve">A good example of a Strawman Fallacy from the text is </w:t>
      </w:r>
      <w:r w:rsidR="00C755FD" w:rsidRPr="005B7210">
        <w:rPr>
          <w:rFonts w:ascii="Arial" w:hAnsi="Arial" w:cs="Arial"/>
          <w:sz w:val="24"/>
          <w:szCs w:val="24"/>
        </w:rPr>
        <w:t xml:space="preserve">if you asked a political candidate </w:t>
      </w:r>
      <w:r w:rsidRPr="005B7210">
        <w:rPr>
          <w:rFonts w:ascii="Arial" w:hAnsi="Arial" w:cs="Arial"/>
          <w:sz w:val="24"/>
          <w:szCs w:val="24"/>
        </w:rPr>
        <w:t>“What do you think about banning large ammunition magazines</w:t>
      </w:r>
      <w:r w:rsidR="00C755FD" w:rsidRPr="005B7210">
        <w:rPr>
          <w:rFonts w:ascii="Arial" w:hAnsi="Arial" w:cs="Arial"/>
          <w:sz w:val="24"/>
          <w:szCs w:val="24"/>
        </w:rPr>
        <w:t>?” and the candidate responds “I think the idea of disarming everyone is ridiculous and dangerous.”</w:t>
      </w:r>
    </w:p>
    <w:p w14:paraId="1FEF9BF5" w14:textId="22DA4FD3" w:rsidR="00C755FD" w:rsidRPr="005B7210" w:rsidRDefault="00C755FD">
      <w:pPr>
        <w:rPr>
          <w:rFonts w:ascii="Arial" w:hAnsi="Arial" w:cs="Arial"/>
          <w:sz w:val="24"/>
          <w:szCs w:val="24"/>
        </w:rPr>
      </w:pPr>
      <w:r w:rsidRPr="005B7210">
        <w:rPr>
          <w:rFonts w:ascii="Arial" w:hAnsi="Arial" w:cs="Arial"/>
          <w:sz w:val="24"/>
          <w:szCs w:val="24"/>
        </w:rPr>
        <w:t>Another example I like is “We need more clean energy production.” And a candidate would respond “I’m not in favor of putting thousands of hard-working coal miners out of work.”</w:t>
      </w:r>
      <w:r w:rsidR="00A875F5" w:rsidRPr="005B7210">
        <w:rPr>
          <w:rFonts w:ascii="Arial" w:hAnsi="Arial" w:cs="Arial"/>
          <w:sz w:val="24"/>
          <w:szCs w:val="24"/>
        </w:rPr>
        <w:t xml:space="preserve"> Or “I don’t think that everyone wants a hike in their energy bills.”</w:t>
      </w:r>
    </w:p>
    <w:p w14:paraId="2C351743" w14:textId="13F62B12" w:rsidR="001D1BA3" w:rsidRPr="005B7210" w:rsidRDefault="001D1BA3">
      <w:pPr>
        <w:rPr>
          <w:rFonts w:ascii="Arial" w:hAnsi="Arial" w:cs="Arial"/>
          <w:sz w:val="24"/>
          <w:szCs w:val="24"/>
        </w:rPr>
      </w:pPr>
      <w:r w:rsidRPr="005B7210">
        <w:rPr>
          <w:rFonts w:ascii="Arial" w:hAnsi="Arial" w:cs="Arial"/>
          <w:sz w:val="24"/>
          <w:szCs w:val="24"/>
        </w:rPr>
        <w:t>There is the issue of Medicare for All, that is government run healthcare instead of having citizens purchase private health insurance.  The strawman fallacy most commonly used to distort this is Medicare for all would kick people off their healthcare.  Medicare doesn’t kick people off healthcare, it just replaces the method that the healthcare is delivered.</w:t>
      </w:r>
    </w:p>
    <w:p w14:paraId="2C9E435A" w14:textId="2FF36D65" w:rsidR="00C755FD" w:rsidRPr="005B7210" w:rsidRDefault="00C755FD">
      <w:pPr>
        <w:rPr>
          <w:rFonts w:ascii="Arial" w:hAnsi="Arial" w:cs="Arial"/>
          <w:sz w:val="24"/>
          <w:szCs w:val="24"/>
        </w:rPr>
      </w:pPr>
      <w:r w:rsidRPr="005B7210">
        <w:rPr>
          <w:rFonts w:ascii="Arial" w:hAnsi="Arial" w:cs="Arial"/>
          <w:sz w:val="24"/>
          <w:szCs w:val="24"/>
        </w:rPr>
        <w:t>This fallacy is very common and you may run into it and not even catch it.  But mostly, since this is an election year, you see it mainly from politicians during debates and in political ads.  It is also used in ads that want you to vote for an initiative or against it.</w:t>
      </w:r>
    </w:p>
    <w:p w14:paraId="28B88C3E" w14:textId="0064AF3F" w:rsidR="005B7210" w:rsidRPr="005B7210" w:rsidRDefault="005B7210">
      <w:pPr>
        <w:rPr>
          <w:rFonts w:ascii="Arial" w:hAnsi="Arial" w:cs="Arial"/>
          <w:sz w:val="24"/>
          <w:szCs w:val="24"/>
        </w:rPr>
      </w:pPr>
      <w:r w:rsidRPr="005B7210">
        <w:rPr>
          <w:rFonts w:ascii="Arial" w:hAnsi="Arial" w:cs="Arial"/>
          <w:sz w:val="24"/>
          <w:szCs w:val="24"/>
        </w:rPr>
        <w:t>How to counter a strawman</w:t>
      </w:r>
    </w:p>
    <w:p w14:paraId="5304EFA6" w14:textId="3EA828E7" w:rsidR="00C755FD" w:rsidRPr="005B7210" w:rsidRDefault="005B7210">
      <w:pPr>
        <w:rPr>
          <w:rFonts w:ascii="Arial" w:hAnsi="Arial" w:cs="Arial"/>
          <w:sz w:val="24"/>
          <w:szCs w:val="24"/>
        </w:rPr>
      </w:pPr>
      <w:r w:rsidRPr="005B7210">
        <w:rPr>
          <w:rFonts w:ascii="Arial" w:hAnsi="Arial" w:cs="Arial"/>
          <w:color w:val="333333"/>
          <w:sz w:val="24"/>
          <w:szCs w:val="24"/>
        </w:rPr>
        <w:t>Point out why you believe the objection is a straw man argument. Challenge your opponent to justify their distorted view and explain how it is identical or equivalent to your original assertion. Your opponent must then defend their view.</w:t>
      </w:r>
    </w:p>
    <w:p w14:paraId="377EA18D" w14:textId="1008749E" w:rsidR="00C755FD" w:rsidRPr="005B7210" w:rsidRDefault="00C755FD">
      <w:pPr>
        <w:rPr>
          <w:rFonts w:ascii="Arial" w:hAnsi="Arial" w:cs="Arial"/>
          <w:sz w:val="24"/>
          <w:szCs w:val="24"/>
        </w:rPr>
      </w:pPr>
    </w:p>
    <w:p w14:paraId="2F6E956F" w14:textId="0712E69D" w:rsidR="00C755FD" w:rsidRPr="005B7210" w:rsidRDefault="00C755FD">
      <w:pPr>
        <w:rPr>
          <w:rFonts w:ascii="Arial" w:hAnsi="Arial" w:cs="Arial"/>
          <w:sz w:val="24"/>
          <w:szCs w:val="24"/>
        </w:rPr>
      </w:pPr>
      <w:r w:rsidRPr="005B7210">
        <w:rPr>
          <w:rFonts w:ascii="Arial" w:hAnsi="Arial" w:cs="Arial"/>
          <w:sz w:val="24"/>
          <w:szCs w:val="24"/>
        </w:rPr>
        <w:t xml:space="preserve">Consistency and Inconsistency fallacy.  The take away on this fallacy is A group of beliefs is consistent if and only if </w:t>
      </w:r>
      <w:r w:rsidR="00A875F5" w:rsidRPr="005B7210">
        <w:rPr>
          <w:rFonts w:ascii="Arial" w:hAnsi="Arial" w:cs="Arial"/>
          <w:sz w:val="24"/>
          <w:szCs w:val="24"/>
        </w:rPr>
        <w:t>it is “possible” that each and every one of them is true at the same time.  And a group of beliefs is inconsistent if and only if it “isn’t possible” for all of them to be true at the same time.</w:t>
      </w:r>
    </w:p>
    <w:p w14:paraId="7B25BCC8" w14:textId="5B4FC3AB" w:rsidR="00A875F5" w:rsidRPr="005B7210" w:rsidRDefault="00A875F5">
      <w:pPr>
        <w:rPr>
          <w:rFonts w:ascii="Arial" w:hAnsi="Arial" w:cs="Arial"/>
          <w:sz w:val="24"/>
          <w:szCs w:val="24"/>
        </w:rPr>
      </w:pPr>
      <w:r w:rsidRPr="005B7210">
        <w:rPr>
          <w:rFonts w:ascii="Arial" w:hAnsi="Arial" w:cs="Arial"/>
          <w:sz w:val="24"/>
          <w:szCs w:val="24"/>
        </w:rPr>
        <w:t>This is where we can tie this into the political arena again.  If you have been following the politics of the election season you may have heard the term “flip flopping”.  This means that the candidate has changed their views on an issue.  Like let’s say that President Trump was against Roe vs Wade and all of a sudden was for it.  The media will say that the President is inconsistent, but in reality, he is not.  All he did was change his mind.  His platform would be consistent even if he is just an inconsistent man.</w:t>
      </w:r>
    </w:p>
    <w:p w14:paraId="1E124C78" w14:textId="6E76C75C" w:rsidR="00A875F5" w:rsidRPr="005B7210" w:rsidRDefault="00A875F5">
      <w:pPr>
        <w:rPr>
          <w:rFonts w:ascii="Arial" w:hAnsi="Arial" w:cs="Arial"/>
          <w:sz w:val="24"/>
          <w:szCs w:val="24"/>
        </w:rPr>
      </w:pPr>
      <w:r w:rsidRPr="005B7210">
        <w:rPr>
          <w:rFonts w:ascii="Arial" w:hAnsi="Arial" w:cs="Arial"/>
          <w:sz w:val="24"/>
          <w:szCs w:val="24"/>
        </w:rPr>
        <w:t>And as we know to dismiss the person that has made the contention is argumentum ad hominem.</w:t>
      </w:r>
    </w:p>
    <w:p w14:paraId="21D07DE0" w14:textId="3F22F048" w:rsidR="00A875F5" w:rsidRPr="005B7210" w:rsidRDefault="007C08B6">
      <w:pPr>
        <w:rPr>
          <w:rFonts w:ascii="Arial" w:hAnsi="Arial" w:cs="Arial"/>
          <w:sz w:val="24"/>
          <w:szCs w:val="24"/>
        </w:rPr>
      </w:pPr>
      <w:r w:rsidRPr="005B7210">
        <w:rPr>
          <w:rFonts w:ascii="Arial" w:hAnsi="Arial" w:cs="Arial"/>
          <w:sz w:val="24"/>
          <w:szCs w:val="24"/>
        </w:rPr>
        <w:lastRenderedPageBreak/>
        <w:t>Another example would be if you state you are for an issue like freedom of speech but when someone says something that you don’t agree with you voice your discontent.  This is mainly used for musicians because they have great sway over those that listen to them.</w:t>
      </w:r>
    </w:p>
    <w:p w14:paraId="68CCE95F" w14:textId="0975038D" w:rsidR="007C08B6" w:rsidRPr="005B7210" w:rsidRDefault="007C08B6">
      <w:pPr>
        <w:rPr>
          <w:rFonts w:ascii="Arial" w:hAnsi="Arial" w:cs="Arial"/>
          <w:i/>
          <w:iCs/>
          <w:color w:val="2E5882"/>
          <w:sz w:val="24"/>
          <w:szCs w:val="24"/>
          <w:shd w:val="clear" w:color="auto" w:fill="FFFFFF"/>
        </w:rPr>
      </w:pPr>
      <w:r w:rsidRPr="005B7210">
        <w:rPr>
          <w:rFonts w:ascii="Arial" w:hAnsi="Arial" w:cs="Arial"/>
          <w:i/>
          <w:iCs/>
          <w:color w:val="2E5882"/>
          <w:sz w:val="24"/>
          <w:szCs w:val="24"/>
          <w:shd w:val="clear" w:color="auto" w:fill="FFFFFF"/>
        </w:rPr>
        <w:t>"Nobody goes there anymore.  It's too crowded." - Yogi Berra</w:t>
      </w:r>
    </w:p>
    <w:p w14:paraId="60FBC1EE" w14:textId="6D1CE1B0" w:rsidR="007C08B6" w:rsidRPr="005B7210" w:rsidRDefault="007C08B6">
      <w:pPr>
        <w:rPr>
          <w:rFonts w:ascii="Arial" w:hAnsi="Arial" w:cs="Arial"/>
          <w:sz w:val="24"/>
          <w:szCs w:val="24"/>
        </w:rPr>
      </w:pPr>
      <w:r w:rsidRPr="005B7210">
        <w:rPr>
          <w:rFonts w:ascii="Arial" w:hAnsi="Arial" w:cs="Arial"/>
          <w:i/>
          <w:iCs/>
          <w:color w:val="2E5882"/>
          <w:sz w:val="24"/>
          <w:szCs w:val="24"/>
          <w:shd w:val="clear" w:color="auto" w:fill="FFFFFF"/>
        </w:rPr>
        <w:t>"I never said most of the things I said." - Yogi Berra</w:t>
      </w:r>
    </w:p>
    <w:sectPr w:rsidR="007C08B6" w:rsidRPr="005B7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D6E"/>
    <w:rsid w:val="001D1BA3"/>
    <w:rsid w:val="005B7210"/>
    <w:rsid w:val="007C08B6"/>
    <w:rsid w:val="007E4D6E"/>
    <w:rsid w:val="00A875F5"/>
    <w:rsid w:val="00C75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3E08"/>
  <w15:chartTrackingRefBased/>
  <w15:docId w15:val="{395DC792-AE1B-4914-87B6-E5D535E33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2020-10-20T12:37:00Z</dcterms:created>
  <dcterms:modified xsi:type="dcterms:W3CDTF">2020-10-20T13:46:00Z</dcterms:modified>
</cp:coreProperties>
</file>