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909B5" w14:textId="65CEA475" w:rsidR="008527F5" w:rsidRPr="00A80466" w:rsidRDefault="008527F5">
      <w:pPr>
        <w:rPr>
          <w:rFonts w:ascii="Arial" w:hAnsi="Arial" w:cs="Arial"/>
          <w:sz w:val="24"/>
          <w:szCs w:val="24"/>
        </w:rPr>
      </w:pPr>
      <w:r w:rsidRPr="00A80466">
        <w:rPr>
          <w:rFonts w:ascii="Arial" w:hAnsi="Arial" w:cs="Arial"/>
          <w:sz w:val="24"/>
          <w:szCs w:val="24"/>
        </w:rPr>
        <w:t>The film presented an experiment designed to promote awareness of racism.  It is designed so participants gain an understanding of prejudices</w:t>
      </w:r>
      <w:r w:rsidR="002A5E56" w:rsidRPr="00A80466">
        <w:rPr>
          <w:rFonts w:ascii="Arial" w:hAnsi="Arial" w:cs="Arial"/>
          <w:sz w:val="24"/>
          <w:szCs w:val="24"/>
        </w:rPr>
        <w:t xml:space="preserve">, “the beliefs, thoughts, feelings, and attitudes someone holds about a group” (OpenStax 2016:228), </w:t>
      </w:r>
      <w:r w:rsidRPr="00A80466">
        <w:rPr>
          <w:rFonts w:ascii="Arial" w:hAnsi="Arial" w:cs="Arial"/>
          <w:sz w:val="24"/>
          <w:szCs w:val="24"/>
        </w:rPr>
        <w:t>they may or may not know they hold</w:t>
      </w:r>
      <w:r w:rsidR="002A5E56" w:rsidRPr="00A80466">
        <w:rPr>
          <w:rFonts w:ascii="Arial" w:hAnsi="Arial" w:cs="Arial"/>
          <w:sz w:val="24"/>
          <w:szCs w:val="24"/>
        </w:rPr>
        <w:t xml:space="preserve">.  It also </w:t>
      </w:r>
      <w:r w:rsidR="00A80466" w:rsidRPr="00A80466">
        <w:rPr>
          <w:rFonts w:ascii="Arial" w:hAnsi="Arial" w:cs="Arial"/>
          <w:sz w:val="24"/>
          <w:szCs w:val="24"/>
        </w:rPr>
        <w:t>facilitated</w:t>
      </w:r>
      <w:r w:rsidR="002A5E56" w:rsidRPr="00A80466">
        <w:rPr>
          <w:rFonts w:ascii="Arial" w:hAnsi="Arial" w:cs="Arial"/>
          <w:sz w:val="24"/>
          <w:szCs w:val="24"/>
        </w:rPr>
        <w:t xml:space="preserve"> </w:t>
      </w:r>
      <w:r w:rsidR="00A80466">
        <w:rPr>
          <w:rFonts w:ascii="Arial" w:hAnsi="Arial" w:cs="Arial"/>
          <w:sz w:val="24"/>
          <w:szCs w:val="24"/>
        </w:rPr>
        <w:t xml:space="preserve">a way for </w:t>
      </w:r>
      <w:r w:rsidR="002A5E56" w:rsidRPr="00A80466">
        <w:rPr>
          <w:rFonts w:ascii="Arial" w:hAnsi="Arial" w:cs="Arial"/>
          <w:sz w:val="24"/>
          <w:szCs w:val="24"/>
        </w:rPr>
        <w:t xml:space="preserve">participants </w:t>
      </w:r>
      <w:r w:rsidRPr="00A80466">
        <w:rPr>
          <w:rFonts w:ascii="Arial" w:hAnsi="Arial" w:cs="Arial"/>
          <w:sz w:val="24"/>
          <w:szCs w:val="24"/>
        </w:rPr>
        <w:t xml:space="preserve">to understand what </w:t>
      </w:r>
      <w:r w:rsidR="002A5E56" w:rsidRPr="00A80466">
        <w:rPr>
          <w:rFonts w:ascii="Arial" w:hAnsi="Arial" w:cs="Arial"/>
          <w:sz w:val="24"/>
          <w:szCs w:val="24"/>
        </w:rPr>
        <w:t>minority groups</w:t>
      </w:r>
      <w:r w:rsidRPr="00A80466">
        <w:rPr>
          <w:rFonts w:ascii="Arial" w:hAnsi="Arial" w:cs="Arial"/>
          <w:sz w:val="24"/>
          <w:szCs w:val="24"/>
        </w:rPr>
        <w:t xml:space="preserve"> go thr</w:t>
      </w:r>
      <w:r w:rsidR="00A80466">
        <w:rPr>
          <w:rFonts w:ascii="Arial" w:hAnsi="Arial" w:cs="Arial"/>
          <w:sz w:val="24"/>
          <w:szCs w:val="24"/>
        </w:rPr>
        <w:t>ough</w:t>
      </w:r>
      <w:r w:rsidRPr="00A80466">
        <w:rPr>
          <w:rFonts w:ascii="Arial" w:hAnsi="Arial" w:cs="Arial"/>
          <w:sz w:val="24"/>
          <w:szCs w:val="24"/>
        </w:rPr>
        <w:t xml:space="preserve"> and why it seems so hard for minorities to change their lives.  </w:t>
      </w:r>
      <w:r w:rsidR="002A5E56" w:rsidRPr="00A80466">
        <w:rPr>
          <w:rFonts w:ascii="Arial" w:hAnsi="Arial" w:cs="Arial"/>
          <w:sz w:val="24"/>
          <w:szCs w:val="24"/>
        </w:rPr>
        <w:t xml:space="preserve">A minority group being a group that lacks social power and is considered subordinate to a dominate group (OpenStax 2016:226). </w:t>
      </w:r>
      <w:r w:rsidRPr="00A80466">
        <w:rPr>
          <w:rFonts w:ascii="Arial" w:hAnsi="Arial" w:cs="Arial"/>
          <w:sz w:val="24"/>
          <w:szCs w:val="24"/>
        </w:rPr>
        <w:t xml:space="preserve">The experiment </w:t>
      </w:r>
      <w:r w:rsidR="00A80466">
        <w:rPr>
          <w:rFonts w:ascii="Arial" w:hAnsi="Arial" w:cs="Arial"/>
          <w:sz w:val="24"/>
          <w:szCs w:val="24"/>
        </w:rPr>
        <w:t xml:space="preserve">was </w:t>
      </w:r>
      <w:r w:rsidRPr="00A80466">
        <w:rPr>
          <w:rFonts w:ascii="Arial" w:hAnsi="Arial" w:cs="Arial"/>
          <w:sz w:val="24"/>
          <w:szCs w:val="24"/>
        </w:rPr>
        <w:t>started by a teacher in her 3rd grade class after the death of Martin Luther King</w:t>
      </w:r>
      <w:r w:rsidR="00A80466">
        <w:rPr>
          <w:rFonts w:ascii="Arial" w:hAnsi="Arial" w:cs="Arial"/>
          <w:sz w:val="24"/>
          <w:szCs w:val="24"/>
        </w:rPr>
        <w:t xml:space="preserve"> Jr</w:t>
      </w:r>
      <w:r w:rsidRPr="00A80466">
        <w:rPr>
          <w:rFonts w:ascii="Arial" w:hAnsi="Arial" w:cs="Arial"/>
          <w:sz w:val="24"/>
          <w:szCs w:val="24"/>
        </w:rPr>
        <w:t>.  She divided her class into those that had brown eyes and those that had blue</w:t>
      </w:r>
      <w:r w:rsidR="00A80466">
        <w:rPr>
          <w:rFonts w:ascii="Arial" w:hAnsi="Arial" w:cs="Arial"/>
          <w:sz w:val="24"/>
          <w:szCs w:val="24"/>
        </w:rPr>
        <w:t>, a form of colorism with eye color substituted for skin color</w:t>
      </w:r>
      <w:r w:rsidRPr="00A80466">
        <w:rPr>
          <w:rFonts w:ascii="Arial" w:hAnsi="Arial" w:cs="Arial"/>
          <w:sz w:val="24"/>
          <w:szCs w:val="24"/>
        </w:rPr>
        <w:t>.  The teacher then proceeded to tell the class that blue</w:t>
      </w:r>
      <w:r w:rsidR="00A80466">
        <w:rPr>
          <w:rFonts w:ascii="Arial" w:hAnsi="Arial" w:cs="Arial"/>
          <w:sz w:val="24"/>
          <w:szCs w:val="24"/>
        </w:rPr>
        <w:t>-</w:t>
      </w:r>
      <w:r w:rsidRPr="00A80466">
        <w:rPr>
          <w:rFonts w:ascii="Arial" w:hAnsi="Arial" w:cs="Arial"/>
          <w:sz w:val="24"/>
          <w:szCs w:val="24"/>
        </w:rPr>
        <w:t>eye</w:t>
      </w:r>
      <w:r w:rsidR="00A80466">
        <w:rPr>
          <w:rFonts w:ascii="Arial" w:hAnsi="Arial" w:cs="Arial"/>
          <w:sz w:val="24"/>
          <w:szCs w:val="24"/>
        </w:rPr>
        <w:t>d</w:t>
      </w:r>
      <w:r w:rsidRPr="00A80466">
        <w:rPr>
          <w:rFonts w:ascii="Arial" w:hAnsi="Arial" w:cs="Arial"/>
          <w:sz w:val="24"/>
          <w:szCs w:val="24"/>
        </w:rPr>
        <w:t xml:space="preserve"> people were better in every way and that brown</w:t>
      </w:r>
      <w:r w:rsidR="00A80466">
        <w:rPr>
          <w:rFonts w:ascii="Arial" w:hAnsi="Arial" w:cs="Arial"/>
          <w:sz w:val="24"/>
          <w:szCs w:val="24"/>
        </w:rPr>
        <w:t>-</w:t>
      </w:r>
      <w:r w:rsidRPr="00A80466">
        <w:rPr>
          <w:rFonts w:ascii="Arial" w:hAnsi="Arial" w:cs="Arial"/>
          <w:sz w:val="24"/>
          <w:szCs w:val="24"/>
        </w:rPr>
        <w:t>eye</w:t>
      </w:r>
      <w:r w:rsidR="00A80466">
        <w:rPr>
          <w:rFonts w:ascii="Arial" w:hAnsi="Arial" w:cs="Arial"/>
          <w:sz w:val="24"/>
          <w:szCs w:val="24"/>
        </w:rPr>
        <w:t>d</w:t>
      </w:r>
      <w:r w:rsidRPr="00A80466">
        <w:rPr>
          <w:rFonts w:ascii="Arial" w:hAnsi="Arial" w:cs="Arial"/>
          <w:sz w:val="24"/>
          <w:szCs w:val="24"/>
        </w:rPr>
        <w:t xml:space="preserve"> people were not.  The next day she reversed which eye color was better.  On either day, the children that were on the “better” side felt superior to the “lesser” side while the lesser children felt humiliated and demoralized.  One lesser child started a fight with a better child and found that violence did not solve the problem he had.  In the end the children had gained a life long understanding of racism and those that had families vowed that their children would not perpetuate racism.  Through the experiment, the children also found a life long kinship with their fellows that went through the experiment.</w:t>
      </w:r>
    </w:p>
    <w:p w14:paraId="31C79733" w14:textId="17B88BC5" w:rsidR="008527F5" w:rsidRPr="00A80466" w:rsidRDefault="004D3720">
      <w:pPr>
        <w:rPr>
          <w:rFonts w:ascii="Arial" w:hAnsi="Arial" w:cs="Arial"/>
          <w:sz w:val="24"/>
          <w:szCs w:val="24"/>
        </w:rPr>
      </w:pPr>
      <w:r w:rsidRPr="00A80466">
        <w:rPr>
          <w:rFonts w:ascii="Arial" w:hAnsi="Arial" w:cs="Arial"/>
          <w:sz w:val="24"/>
          <w:szCs w:val="24"/>
        </w:rPr>
        <w:t xml:space="preserve">The second part of the film delt with adults participating in the experiment.  This time the teacher was a bit sterner.  Before the meeting even started the unknowing participants were segregated into blue and brown-eyed groups with the brown-eyed group classified as the superior group.  </w:t>
      </w:r>
      <w:r w:rsidR="002A5E56" w:rsidRPr="00A80466">
        <w:rPr>
          <w:rFonts w:ascii="Arial" w:hAnsi="Arial" w:cs="Arial"/>
          <w:sz w:val="24"/>
          <w:szCs w:val="24"/>
        </w:rPr>
        <w:t xml:space="preserve">Segregation can be by law - de jure, or by other means – de facto, and refers to a separation of two groups, usually by distance (OpenStax 2016:233).  </w:t>
      </w:r>
      <w:r w:rsidRPr="00A80466">
        <w:rPr>
          <w:rFonts w:ascii="Arial" w:hAnsi="Arial" w:cs="Arial"/>
          <w:sz w:val="24"/>
          <w:szCs w:val="24"/>
        </w:rPr>
        <w:t>The brown-eyed participants were given preferential treatment and briefed on what was going on</w:t>
      </w:r>
      <w:r w:rsidR="000821E7">
        <w:rPr>
          <w:rFonts w:ascii="Arial" w:hAnsi="Arial" w:cs="Arial"/>
          <w:sz w:val="24"/>
          <w:szCs w:val="24"/>
        </w:rPr>
        <w:t xml:space="preserve"> while t</w:t>
      </w:r>
      <w:r w:rsidRPr="00A80466">
        <w:rPr>
          <w:rFonts w:ascii="Arial" w:hAnsi="Arial" w:cs="Arial"/>
          <w:sz w:val="24"/>
          <w:szCs w:val="24"/>
        </w:rPr>
        <w:t xml:space="preserve">he blue-eyed participants were made to wait and were kept in the dark.  When the meeting started the blue-eyed group </w:t>
      </w:r>
      <w:r w:rsidR="00A80466">
        <w:rPr>
          <w:rFonts w:ascii="Arial" w:hAnsi="Arial" w:cs="Arial"/>
          <w:sz w:val="24"/>
          <w:szCs w:val="24"/>
        </w:rPr>
        <w:t xml:space="preserve">were </w:t>
      </w:r>
      <w:r w:rsidRPr="00A80466">
        <w:rPr>
          <w:rFonts w:ascii="Arial" w:hAnsi="Arial" w:cs="Arial"/>
          <w:sz w:val="24"/>
          <w:szCs w:val="24"/>
        </w:rPr>
        <w:t>given clear instructions on how to enter the room and how to sit down</w:t>
      </w:r>
      <w:r w:rsidR="00A80466">
        <w:rPr>
          <w:rFonts w:ascii="Arial" w:hAnsi="Arial" w:cs="Arial"/>
          <w:sz w:val="24"/>
          <w:szCs w:val="24"/>
        </w:rPr>
        <w:t xml:space="preserve"> as if without these instructions they would do this simple procedure wrong</w:t>
      </w:r>
      <w:r w:rsidRPr="00A80466">
        <w:rPr>
          <w:rFonts w:ascii="Arial" w:hAnsi="Arial" w:cs="Arial"/>
          <w:sz w:val="24"/>
          <w:szCs w:val="24"/>
        </w:rPr>
        <w:t>.  During the course of the experiment the blue-eyed participants were constantly badgered by the teacher, put down, told that they were doing things wrong, and berated for not following instructions.  After a test was given the teacher pointed out that the women in the blue-eyed group were to be ashamed of their actions.  One woman got vocal and tried to stand up for herself and her argument was turned on her to keep her in her place.</w:t>
      </w:r>
      <w:r w:rsidR="00FA1658" w:rsidRPr="00A80466">
        <w:rPr>
          <w:rFonts w:ascii="Arial" w:hAnsi="Arial" w:cs="Arial"/>
          <w:sz w:val="24"/>
          <w:szCs w:val="24"/>
        </w:rPr>
        <w:t xml:space="preserve">  When the experiment concluded I felt that the white participants had an understanding of</w:t>
      </w:r>
      <w:r w:rsidR="000821E7">
        <w:rPr>
          <w:rFonts w:ascii="Arial" w:hAnsi="Arial" w:cs="Arial"/>
          <w:sz w:val="24"/>
          <w:szCs w:val="24"/>
        </w:rPr>
        <w:t xml:space="preserve"> how</w:t>
      </w:r>
      <w:r w:rsidR="00FA1658" w:rsidRPr="00A80466">
        <w:rPr>
          <w:rFonts w:ascii="Arial" w:hAnsi="Arial" w:cs="Arial"/>
          <w:sz w:val="24"/>
          <w:szCs w:val="24"/>
        </w:rPr>
        <w:t xml:space="preserve"> it felt to be discriminated against, but I do not think they understood what it meant to live as a member of a minority group day-to-day.</w:t>
      </w:r>
    </w:p>
    <w:p w14:paraId="2DCC4027" w14:textId="306FC748" w:rsidR="00FA1658" w:rsidRPr="00A80466" w:rsidRDefault="00FA1658">
      <w:pPr>
        <w:rPr>
          <w:rFonts w:ascii="Arial" w:hAnsi="Arial" w:cs="Arial"/>
          <w:sz w:val="24"/>
          <w:szCs w:val="24"/>
        </w:rPr>
      </w:pPr>
      <w:r w:rsidRPr="00A80466">
        <w:rPr>
          <w:rFonts w:ascii="Arial" w:hAnsi="Arial" w:cs="Arial"/>
          <w:sz w:val="24"/>
          <w:szCs w:val="24"/>
        </w:rPr>
        <w:t>I really liked this experiment.  Having never been through this particular experiment, I was intrigued by how fast racism took hold, especially in the children.  I could tell that the adults were dubious, but understood</w:t>
      </w:r>
      <w:r w:rsidR="000821E7">
        <w:rPr>
          <w:rFonts w:ascii="Arial" w:hAnsi="Arial" w:cs="Arial"/>
          <w:sz w:val="24"/>
          <w:szCs w:val="24"/>
        </w:rPr>
        <w:t xml:space="preserve"> the purpose</w:t>
      </w:r>
      <w:r w:rsidRPr="00A80466">
        <w:rPr>
          <w:rFonts w:ascii="Arial" w:hAnsi="Arial" w:cs="Arial"/>
          <w:sz w:val="24"/>
          <w:szCs w:val="24"/>
        </w:rPr>
        <w:t xml:space="preserve">.  I was also surprised by how well the message was received by the children; it must have been a traumatic incident for them for such retention.  It makes me wonder why this type of training is not given to most children at a young age.  </w:t>
      </w:r>
      <w:r w:rsidR="002A5E56" w:rsidRPr="00A80466">
        <w:rPr>
          <w:rFonts w:ascii="Arial" w:hAnsi="Arial" w:cs="Arial"/>
          <w:sz w:val="24"/>
          <w:szCs w:val="24"/>
        </w:rPr>
        <w:t xml:space="preserve">I am sure that it would do a world of good.  </w:t>
      </w:r>
      <w:r w:rsidRPr="00A80466">
        <w:rPr>
          <w:rFonts w:ascii="Arial" w:hAnsi="Arial" w:cs="Arial"/>
          <w:sz w:val="24"/>
          <w:szCs w:val="24"/>
        </w:rPr>
        <w:t xml:space="preserve">I am thankful </w:t>
      </w:r>
      <w:r w:rsidRPr="00A80466">
        <w:rPr>
          <w:rFonts w:ascii="Arial" w:hAnsi="Arial" w:cs="Arial"/>
          <w:sz w:val="24"/>
          <w:szCs w:val="24"/>
        </w:rPr>
        <w:lastRenderedPageBreak/>
        <w:t>that I grew up as a “military brat” and had multinational and multiethnic friends</w:t>
      </w:r>
      <w:r w:rsidR="000821E7">
        <w:rPr>
          <w:rFonts w:ascii="Arial" w:hAnsi="Arial" w:cs="Arial"/>
          <w:sz w:val="24"/>
          <w:szCs w:val="24"/>
        </w:rPr>
        <w:t xml:space="preserve"> in my younger years</w:t>
      </w:r>
      <w:r w:rsidRPr="00A80466">
        <w:rPr>
          <w:rFonts w:ascii="Arial" w:hAnsi="Arial" w:cs="Arial"/>
          <w:sz w:val="24"/>
          <w:szCs w:val="24"/>
        </w:rPr>
        <w:t>, and then having the same in my military career.</w:t>
      </w:r>
    </w:p>
    <w:p w14:paraId="0807F9D2" w14:textId="7F25B43E" w:rsidR="00A80466" w:rsidRPr="00A80466" w:rsidRDefault="00A80466">
      <w:pPr>
        <w:rPr>
          <w:rFonts w:ascii="Arial" w:hAnsi="Arial" w:cs="Arial"/>
          <w:sz w:val="24"/>
          <w:szCs w:val="24"/>
        </w:rPr>
      </w:pPr>
      <w:r w:rsidRPr="00A80466">
        <w:rPr>
          <w:rFonts w:ascii="Arial" w:hAnsi="Arial" w:cs="Arial"/>
          <w:sz w:val="24"/>
          <w:szCs w:val="24"/>
        </w:rPr>
        <w:t>Works cited</w:t>
      </w:r>
    </w:p>
    <w:p w14:paraId="6480A6B5" w14:textId="506626A0" w:rsidR="00A80466" w:rsidRPr="00A80466" w:rsidRDefault="00A80466" w:rsidP="00A80466">
      <w:pPr>
        <w:rPr>
          <w:rFonts w:ascii="Arial" w:hAnsi="Arial" w:cs="Arial"/>
          <w:sz w:val="24"/>
          <w:szCs w:val="24"/>
        </w:rPr>
      </w:pPr>
      <w:r w:rsidRPr="00A80466">
        <w:rPr>
          <w:rFonts w:ascii="Arial" w:hAnsi="Arial" w:cs="Arial"/>
          <w:color w:val="494C4E"/>
          <w:spacing w:val="3"/>
          <w:sz w:val="24"/>
          <w:szCs w:val="24"/>
          <w:shd w:val="clear" w:color="auto" w:fill="FFFFFF"/>
        </w:rPr>
        <w:t>OpenStax. 2016. </w:t>
      </w:r>
      <w:r w:rsidRPr="00A80466">
        <w:rPr>
          <w:rFonts w:ascii="Arial" w:hAnsi="Arial" w:cs="Arial"/>
          <w:i/>
          <w:iCs/>
          <w:color w:val="494C4E"/>
          <w:spacing w:val="3"/>
          <w:sz w:val="24"/>
          <w:szCs w:val="24"/>
          <w:bdr w:val="none" w:sz="0" w:space="0" w:color="auto" w:frame="1"/>
          <w:shd w:val="clear" w:color="auto" w:fill="FFFFFF"/>
        </w:rPr>
        <w:t>Introduction to Sociology 2e</w:t>
      </w:r>
      <w:r w:rsidRPr="00A80466">
        <w:rPr>
          <w:rFonts w:ascii="Arial" w:hAnsi="Arial" w:cs="Arial"/>
          <w:color w:val="494C4E"/>
          <w:spacing w:val="3"/>
          <w:sz w:val="24"/>
          <w:szCs w:val="24"/>
          <w:shd w:val="clear" w:color="auto" w:fill="FFFFFF"/>
        </w:rPr>
        <w:t>. Houston: Rice University</w:t>
      </w:r>
    </w:p>
    <w:sectPr w:rsidR="00A80466" w:rsidRPr="00A8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F5"/>
    <w:rsid w:val="000821E7"/>
    <w:rsid w:val="002A5E56"/>
    <w:rsid w:val="004D3720"/>
    <w:rsid w:val="008527F5"/>
    <w:rsid w:val="00A80466"/>
    <w:rsid w:val="00A93EE3"/>
    <w:rsid w:val="00FA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E6E8"/>
  <w15:chartTrackingRefBased/>
  <w15:docId w15:val="{0B30AB1C-D5C8-4422-92A9-C04DF6DA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2020-11-03T19:20:00Z</dcterms:created>
  <dcterms:modified xsi:type="dcterms:W3CDTF">2020-11-03T23:31:00Z</dcterms:modified>
</cp:coreProperties>
</file>