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54B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Theme="majorEastAsia" w:hAnsiTheme="majorEastAsia" w:eastAsiaTheme="majorEastAsia" w:cstheme="majorEastAsia"/>
          <w:b/>
          <w:bCs/>
          <w:i w:val="0"/>
          <w:iCs w:val="0"/>
          <w:caps w:val="0"/>
          <w:color w:val="05073B"/>
          <w:spacing w:val="0"/>
          <w:sz w:val="32"/>
          <w:szCs w:val="32"/>
          <w:shd w:val="clear" w:fill="FDFDFE"/>
          <w:lang w:val="en-US" w:eastAsia="zh-CN"/>
        </w:rPr>
      </w:pPr>
      <w:r>
        <w:rPr>
          <w:rFonts w:hint="eastAsia" w:asciiTheme="majorEastAsia" w:hAnsiTheme="majorEastAsia" w:eastAsiaTheme="majorEastAsia" w:cstheme="majorEastAsia"/>
          <w:b/>
          <w:bCs/>
          <w:i w:val="0"/>
          <w:iCs w:val="0"/>
          <w:caps w:val="0"/>
          <w:color w:val="05073B"/>
          <w:spacing w:val="0"/>
          <w:sz w:val="32"/>
          <w:szCs w:val="32"/>
          <w:shd w:val="clear" w:fill="FDFDFE"/>
          <w:lang w:val="en-US" w:eastAsia="zh-CN"/>
        </w:rPr>
        <w:t>CFS相关概念：</w:t>
      </w:r>
    </w:p>
    <w:p w14:paraId="03EB5B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信息物理系统（Cyber-Physical Systems，简称CPS）是一种新兴的技术，它将计算（Computation）、通信（Communication）和控制（Control）技术与物理过程有机地集成在一起，形成一个复杂的、高度集成的系统。以下是对信息物理系统的详细解释：</w:t>
      </w:r>
    </w:p>
    <w:p w14:paraId="5967F8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iCs w:val="0"/>
          <w:caps w:val="0"/>
          <w:color w:val="05073B"/>
          <w:spacing w:val="0"/>
          <w:sz w:val="21"/>
          <w:szCs w:val="21"/>
          <w:shd w:val="clear" w:fill="FDFDFE"/>
        </w:rPr>
        <w:t>一、定义与核心特点</w:t>
      </w:r>
    </w:p>
    <w:p w14:paraId="204EF2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定义</w:t>
      </w:r>
      <w:r>
        <w:rPr>
          <w:rFonts w:hint="eastAsia" w:asciiTheme="majorEastAsia" w:hAnsiTheme="majorEastAsia" w:eastAsiaTheme="majorEastAsia" w:cstheme="majorEastAsia"/>
          <w:i w:val="0"/>
          <w:iCs w:val="0"/>
          <w:caps w:val="0"/>
          <w:color w:val="05073B"/>
          <w:spacing w:val="0"/>
          <w:sz w:val="21"/>
          <w:szCs w:val="21"/>
          <w:shd w:val="clear" w:fill="FDFDFE"/>
        </w:rPr>
        <w:t>：信息物理系统是一个综合计算、网络和物理环境的多维复杂系统，旨在实现物理世界与数字世界的无缝连接和协同工作。</w:t>
      </w:r>
    </w:p>
    <w:p w14:paraId="2F2701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p>
    <w:p w14:paraId="3E1552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核心特点</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5D0C66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高度集成</w:t>
      </w:r>
      <w:r>
        <w:rPr>
          <w:rFonts w:hint="eastAsia" w:asciiTheme="majorEastAsia" w:hAnsiTheme="majorEastAsia" w:eastAsiaTheme="majorEastAsia" w:cstheme="majorEastAsia"/>
          <w:i w:val="0"/>
          <w:iCs w:val="0"/>
          <w:caps w:val="0"/>
          <w:color w:val="05073B"/>
          <w:spacing w:val="0"/>
          <w:sz w:val="21"/>
          <w:szCs w:val="21"/>
          <w:shd w:val="clear" w:fill="FDFDFE"/>
        </w:rPr>
        <w:t>：计算、通信和控制技术的深度融合，使得系统更加紧凑和高效。</w:t>
      </w:r>
    </w:p>
    <w:p w14:paraId="7093C2C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实时性</w:t>
      </w:r>
      <w:r>
        <w:rPr>
          <w:rFonts w:hint="eastAsia" w:asciiTheme="majorEastAsia" w:hAnsiTheme="majorEastAsia" w:eastAsiaTheme="majorEastAsia" w:cstheme="majorEastAsia"/>
          <w:i w:val="0"/>
          <w:iCs w:val="0"/>
          <w:caps w:val="0"/>
          <w:color w:val="05073B"/>
          <w:spacing w:val="0"/>
          <w:sz w:val="21"/>
          <w:szCs w:val="21"/>
          <w:shd w:val="clear" w:fill="FDFDFE"/>
        </w:rPr>
        <w:t>：系统能够实时感知环境，做出决策并采取相应的行动。</w:t>
      </w:r>
    </w:p>
    <w:p w14:paraId="23A36D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自适应性</w:t>
      </w:r>
      <w:r>
        <w:rPr>
          <w:rFonts w:hint="eastAsia" w:asciiTheme="majorEastAsia" w:hAnsiTheme="majorEastAsia" w:eastAsiaTheme="majorEastAsia" w:cstheme="majorEastAsia"/>
          <w:i w:val="0"/>
          <w:iCs w:val="0"/>
          <w:caps w:val="0"/>
          <w:color w:val="05073B"/>
          <w:spacing w:val="0"/>
          <w:sz w:val="21"/>
          <w:szCs w:val="21"/>
          <w:shd w:val="clear" w:fill="FDFDFE"/>
        </w:rPr>
        <w:t>：系统能够根据环境变化进行自适应调整，保持性能稳定。</w:t>
      </w:r>
    </w:p>
    <w:p w14:paraId="319A6CF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可靠性</w:t>
      </w:r>
      <w:r>
        <w:rPr>
          <w:rFonts w:hint="eastAsia" w:asciiTheme="majorEastAsia" w:hAnsiTheme="majorEastAsia" w:eastAsiaTheme="majorEastAsia" w:cstheme="majorEastAsia"/>
          <w:i w:val="0"/>
          <w:iCs w:val="0"/>
          <w:caps w:val="0"/>
          <w:color w:val="05073B"/>
          <w:spacing w:val="0"/>
          <w:sz w:val="21"/>
          <w:szCs w:val="21"/>
          <w:shd w:val="clear" w:fill="FDFDFE"/>
        </w:rPr>
        <w:t>：通过先进的技术手段，确保系统的稳定性和可靠性。</w:t>
      </w:r>
    </w:p>
    <w:p w14:paraId="56AF14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b/>
          <w:bCs/>
          <w:i w:val="0"/>
          <w:iCs w:val="0"/>
          <w:caps w:val="0"/>
          <w:color w:val="05073B"/>
          <w:spacing w:val="0"/>
          <w:sz w:val="21"/>
          <w:szCs w:val="21"/>
          <w:lang w:eastAsia="zh-CN"/>
        </w:rPr>
      </w:pPr>
      <w:r>
        <w:rPr>
          <w:rFonts w:hint="eastAsia" w:asciiTheme="majorEastAsia" w:hAnsiTheme="majorEastAsia" w:eastAsiaTheme="majorEastAsia" w:cstheme="majorEastAsia"/>
          <w:b/>
          <w:bCs/>
          <w:i w:val="0"/>
          <w:iCs w:val="0"/>
          <w:caps w:val="0"/>
          <w:color w:val="05073B"/>
          <w:spacing w:val="0"/>
          <w:sz w:val="21"/>
          <w:szCs w:val="21"/>
          <w:shd w:val="clear" w:fill="FDFDFE"/>
        </w:rPr>
        <w:t>二、系统结构</w:t>
      </w:r>
      <w:r>
        <w:rPr>
          <w:rFonts w:hint="eastAsia" w:asciiTheme="majorEastAsia" w:hAnsiTheme="majorEastAsia" w:eastAsiaTheme="majorEastAsia" w:cstheme="majorEastAsia"/>
          <w:b/>
          <w:bCs/>
          <w:i w:val="0"/>
          <w:iCs w:val="0"/>
          <w:caps w:val="0"/>
          <w:color w:val="05073B"/>
          <w:spacing w:val="0"/>
          <w:sz w:val="21"/>
          <w:szCs w:val="21"/>
          <w:shd w:val="clear" w:fill="FDFDFE"/>
          <w:lang w:eastAsia="zh-CN"/>
        </w:rPr>
        <w:t>（</w:t>
      </w:r>
      <w:r>
        <w:rPr>
          <w:rFonts w:hint="eastAsia" w:asciiTheme="majorEastAsia" w:hAnsiTheme="majorEastAsia" w:eastAsiaTheme="majorEastAsia" w:cstheme="majorEastAsia"/>
          <w:b/>
          <w:bCs/>
          <w:i w:val="0"/>
          <w:iCs w:val="0"/>
          <w:caps w:val="0"/>
          <w:color w:val="05073B"/>
          <w:spacing w:val="0"/>
          <w:sz w:val="21"/>
          <w:szCs w:val="21"/>
          <w:shd w:val="clear" w:fill="FDFDFE"/>
          <w:lang w:val="en-US" w:eastAsia="zh-CN"/>
        </w:rPr>
        <w:t>可以和计算机网络OSI或者TCP/IP网络模型类比，个人理解网络模型是端到端的，src和dst都在虚拟世界中，但是CPS系统是物理世界到虚拟世界终端的，相当于物理世界接收到的数据传送给虚拟世界终端，所以本质还是有区别</w:t>
      </w:r>
      <w:r>
        <w:rPr>
          <w:rFonts w:hint="eastAsia" w:asciiTheme="majorEastAsia" w:hAnsiTheme="majorEastAsia" w:eastAsiaTheme="majorEastAsia" w:cstheme="majorEastAsia"/>
          <w:b/>
          <w:bCs/>
          <w:i w:val="0"/>
          <w:iCs w:val="0"/>
          <w:caps w:val="0"/>
          <w:color w:val="05073B"/>
          <w:spacing w:val="0"/>
          <w:sz w:val="21"/>
          <w:szCs w:val="21"/>
          <w:shd w:val="clear" w:fill="FDFDFE"/>
          <w:lang w:eastAsia="zh-CN"/>
        </w:rPr>
        <w:t>）</w:t>
      </w:r>
    </w:p>
    <w:p w14:paraId="3E9C91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信息物理系统主要分为三个层次：</w:t>
      </w:r>
    </w:p>
    <w:p w14:paraId="067EF3E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感知层</w:t>
      </w:r>
      <w:r>
        <w:rPr>
          <w:rFonts w:hint="eastAsia" w:asciiTheme="majorEastAsia" w:hAnsiTheme="majorEastAsia" w:eastAsiaTheme="majorEastAsia" w:cstheme="majorEastAsia"/>
          <w:i w:val="0"/>
          <w:iCs w:val="0"/>
          <w:caps w:val="0"/>
          <w:color w:val="05073B"/>
          <w:spacing w:val="0"/>
          <w:sz w:val="21"/>
          <w:szCs w:val="21"/>
          <w:shd w:val="clear" w:fill="FDFDFE"/>
        </w:rPr>
        <w:t>：主要由传感器、控制器和采集器等设备组成，负责获取环境中的信息数据，并发送给服务器进行处理。</w:t>
      </w:r>
    </w:p>
    <w:p w14:paraId="4669ECF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网络层</w:t>
      </w:r>
      <w:r>
        <w:rPr>
          <w:rFonts w:hint="eastAsia" w:asciiTheme="majorEastAsia" w:hAnsiTheme="majorEastAsia" w:eastAsiaTheme="majorEastAsia" w:cstheme="majorEastAsia"/>
          <w:i w:val="0"/>
          <w:iCs w:val="0"/>
          <w:caps w:val="0"/>
          <w:color w:val="05073B"/>
          <w:spacing w:val="0"/>
          <w:sz w:val="21"/>
          <w:szCs w:val="21"/>
          <w:shd w:val="clear" w:fill="FDFDFE"/>
        </w:rPr>
        <w:t>：作为连接信息世界和物理世界的桥梁，实现数据传输，为系统提供实时的网络服务，保证数据的实时性和可靠性。</w:t>
      </w:r>
    </w:p>
    <w:p w14:paraId="02EC68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控制层</w:t>
      </w:r>
      <w:r>
        <w:rPr>
          <w:rFonts w:hint="eastAsia" w:asciiTheme="majorEastAsia" w:hAnsiTheme="majorEastAsia" w:eastAsiaTheme="majorEastAsia" w:cstheme="majorEastAsia"/>
          <w:i w:val="0"/>
          <w:iCs w:val="0"/>
          <w:caps w:val="0"/>
          <w:color w:val="05073B"/>
          <w:spacing w:val="0"/>
          <w:sz w:val="21"/>
          <w:szCs w:val="21"/>
          <w:shd w:val="clear" w:fill="FDFDFE"/>
        </w:rPr>
        <w:t>：根据感知层获取的数据，进行分析和决策，将结果返回给客户端，以可视化的界面呈现给用户，并控制物理末端设备进行相应的变化。</w:t>
      </w:r>
    </w:p>
    <w:p w14:paraId="1740D75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b/>
          <w:bCs/>
          <w:i w:val="0"/>
          <w:iCs w:val="0"/>
          <w:caps w:val="0"/>
          <w:color w:val="05073B"/>
          <w:spacing w:val="0"/>
          <w:sz w:val="21"/>
          <w:szCs w:val="21"/>
        </w:rPr>
      </w:pPr>
      <w:r>
        <w:rPr>
          <w:rFonts w:hint="eastAsia" w:asciiTheme="majorEastAsia" w:hAnsiTheme="majorEastAsia" w:eastAsiaTheme="majorEastAsia" w:cstheme="majorEastAsia"/>
          <w:b/>
          <w:bCs/>
          <w:i w:val="0"/>
          <w:iCs w:val="0"/>
          <w:caps w:val="0"/>
          <w:color w:val="05073B"/>
          <w:spacing w:val="0"/>
          <w:sz w:val="21"/>
          <w:szCs w:val="21"/>
          <w:shd w:val="clear" w:fill="FDFDFE"/>
        </w:rPr>
        <w:t>三、应用领域</w:t>
      </w:r>
    </w:p>
    <w:p w14:paraId="0A8B90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信息物理系统在各个领域都有广泛的应用前景，包括但不限于：</w:t>
      </w:r>
    </w:p>
    <w:p w14:paraId="60DB03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智能家居</w:t>
      </w:r>
      <w:r>
        <w:rPr>
          <w:rFonts w:hint="eastAsia" w:asciiTheme="majorEastAsia" w:hAnsiTheme="majorEastAsia" w:eastAsiaTheme="majorEastAsia" w:cstheme="majorEastAsia"/>
          <w:i w:val="0"/>
          <w:iCs w:val="0"/>
          <w:caps w:val="0"/>
          <w:color w:val="05073B"/>
          <w:spacing w:val="0"/>
          <w:sz w:val="21"/>
          <w:szCs w:val="21"/>
          <w:shd w:val="clear" w:fill="FDFDFE"/>
        </w:rPr>
        <w:t>：实现家电的远程控制和智能化管理，提高生活便利性。</w:t>
      </w:r>
    </w:p>
    <w:p w14:paraId="0C62C89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工业自动化</w:t>
      </w:r>
      <w:r>
        <w:rPr>
          <w:rFonts w:hint="eastAsia" w:asciiTheme="majorEastAsia" w:hAnsiTheme="majorEastAsia" w:eastAsiaTheme="majorEastAsia" w:cstheme="majorEastAsia"/>
          <w:i w:val="0"/>
          <w:iCs w:val="0"/>
          <w:caps w:val="0"/>
          <w:color w:val="05073B"/>
          <w:spacing w:val="0"/>
          <w:sz w:val="21"/>
          <w:szCs w:val="21"/>
          <w:shd w:val="clear" w:fill="FDFDFE"/>
        </w:rPr>
        <w:t>：提高生产效率和产品质量，实现生产过程的智能化和自动化。</w:t>
      </w:r>
    </w:p>
    <w:p w14:paraId="35D1267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智能交通</w:t>
      </w:r>
      <w:r>
        <w:rPr>
          <w:rFonts w:hint="eastAsia" w:asciiTheme="majorEastAsia" w:hAnsiTheme="majorEastAsia" w:eastAsiaTheme="majorEastAsia" w:cstheme="majorEastAsia"/>
          <w:i w:val="0"/>
          <w:iCs w:val="0"/>
          <w:caps w:val="0"/>
          <w:color w:val="05073B"/>
          <w:spacing w:val="0"/>
          <w:sz w:val="21"/>
          <w:szCs w:val="21"/>
          <w:shd w:val="clear" w:fill="FDFDFE"/>
        </w:rPr>
        <w:t>：实现交通流量的实时监测和智能调度，提高交通运行效率和安全性。</w:t>
      </w:r>
    </w:p>
    <w:p w14:paraId="2BC8E3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医疗健康</w:t>
      </w:r>
      <w:r>
        <w:rPr>
          <w:rFonts w:hint="eastAsia" w:asciiTheme="majorEastAsia" w:hAnsiTheme="majorEastAsia" w:eastAsiaTheme="majorEastAsia" w:cstheme="majorEastAsia"/>
          <w:i w:val="0"/>
          <w:iCs w:val="0"/>
          <w:caps w:val="0"/>
          <w:color w:val="05073B"/>
          <w:spacing w:val="0"/>
          <w:sz w:val="21"/>
          <w:szCs w:val="21"/>
          <w:shd w:val="clear" w:fill="FDFDFE"/>
        </w:rPr>
        <w:t>：通过远程医疗和智能医疗设备，提高医疗服务的质量和效率。</w:t>
      </w:r>
    </w:p>
    <w:p w14:paraId="1A1318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i w:val="0"/>
          <w:iCs w:val="0"/>
          <w:caps w:val="0"/>
          <w:color w:val="05073B"/>
          <w:spacing w:val="0"/>
          <w:sz w:val="21"/>
          <w:szCs w:val="21"/>
          <w:shd w:val="clear" w:fill="FDFDFE"/>
        </w:rPr>
        <w:t>四、发展趋势与挑战</w:t>
      </w:r>
    </w:p>
    <w:p w14:paraId="636BC05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发展趋势</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6098691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与物联网、大数据、云计算等技术的结合，推动系统的智能化和自适应能力的提升。</w:t>
      </w:r>
    </w:p>
    <w:p w14:paraId="2B92733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在更多领域实现跨界融合和创新应用，推动产业升级和经济发展。</w:t>
      </w:r>
    </w:p>
    <w:p w14:paraId="422A6B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挑战</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597AA2D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感知执行层和数据传输层的安全威胁，如感知数据破坏、信息窃听和节点捕获等。</w:t>
      </w:r>
    </w:p>
    <w:p w14:paraId="407DE26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需要建立完善的安全管理机制和应急响应机制，保障系统的安全性和稳定性。</w:t>
      </w:r>
    </w:p>
    <w:p w14:paraId="3CB29B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shd w:val="clear" w:fill="FDFDFE"/>
        </w:rPr>
      </w:pPr>
      <w:r>
        <w:rPr>
          <w:rFonts w:hint="eastAsia" w:asciiTheme="majorEastAsia" w:hAnsiTheme="majorEastAsia" w:eastAsiaTheme="majorEastAsia" w:cstheme="majorEastAsia"/>
          <w:i w:val="0"/>
          <w:iCs w:val="0"/>
          <w:caps w:val="0"/>
          <w:color w:val="05073B"/>
          <w:spacing w:val="0"/>
          <w:sz w:val="21"/>
          <w:szCs w:val="21"/>
          <w:shd w:val="clear" w:fill="FDFDFE"/>
        </w:rPr>
        <w:t>综上所述，信息物理系统是一种将计算、通信和控制技术深度融合的系统，具有广阔的应用前景和重要意义。随着技术的不断发展和创新应用的不断涌现，信息物理系统将在更多领域发挥重要作用并推动产业升级和经济发展。</w:t>
      </w:r>
    </w:p>
    <w:p w14:paraId="53CB55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shd w:val="clear" w:fill="FDFDFE"/>
        </w:rPr>
      </w:pPr>
      <w:r>
        <w:drawing>
          <wp:inline distT="0" distB="0" distL="114300" distR="114300">
            <wp:extent cx="369570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5700" cy="3314700"/>
                    </a:xfrm>
                    <a:prstGeom prst="rect">
                      <a:avLst/>
                    </a:prstGeom>
                    <a:noFill/>
                    <a:ln>
                      <a:noFill/>
                    </a:ln>
                  </pic:spPr>
                </pic:pic>
              </a:graphicData>
            </a:graphic>
          </wp:inline>
        </w:drawing>
      </w:r>
    </w:p>
    <w:p w14:paraId="0D2405B5">
      <w:pPr>
        <w:rPr>
          <w:rFonts w:hint="eastAsia" w:asciiTheme="majorEastAsia" w:hAnsiTheme="majorEastAsia" w:eastAsiaTheme="majorEastAsia" w:cstheme="majorEastAsia"/>
          <w:sz w:val="21"/>
          <w:szCs w:val="21"/>
        </w:rPr>
      </w:pPr>
    </w:p>
    <w:p w14:paraId="115F3123">
      <w:pPr>
        <w:rPr>
          <w:rFonts w:hint="eastAsia" w:asciiTheme="majorEastAsia" w:hAnsiTheme="majorEastAsia" w:eastAsiaTheme="majorEastAsia" w:cstheme="majorEastAsia"/>
          <w:sz w:val="21"/>
          <w:szCs w:val="21"/>
        </w:rPr>
      </w:pPr>
    </w:p>
    <w:p w14:paraId="0BA26A33">
      <w:pPr>
        <w:rPr>
          <w:rFonts w:hint="eastAsia" w:asciiTheme="majorEastAsia" w:hAnsiTheme="majorEastAsia" w:eastAsiaTheme="majorEastAsia" w:cstheme="majorEastAsia"/>
          <w:b/>
          <w:bCs/>
          <w:sz w:val="32"/>
          <w:szCs w:val="32"/>
          <w:lang w:val="en-US" w:eastAsia="zh-CN"/>
        </w:rPr>
      </w:pPr>
    </w:p>
    <w:p w14:paraId="58A7947F">
      <w:pPr>
        <w:rPr>
          <w:rFonts w:hint="eastAsia" w:asciiTheme="majorEastAsia" w:hAnsiTheme="majorEastAsia" w:eastAsiaTheme="majorEastAsia" w:cstheme="majorEastAsia"/>
          <w:b/>
          <w:bCs/>
          <w:sz w:val="32"/>
          <w:szCs w:val="32"/>
          <w:lang w:val="en-US" w:eastAsia="zh-CN"/>
        </w:rPr>
      </w:pPr>
    </w:p>
    <w:p w14:paraId="4078012C">
      <w:pP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一致性在操作系统中的案例：</w:t>
      </w:r>
    </w:p>
    <w:p w14:paraId="0A03313D">
      <w:pPr>
        <w:rPr>
          <w:rFonts w:hint="eastAsia" w:asciiTheme="majorEastAsia" w:hAnsiTheme="majorEastAsia" w:eastAsiaTheme="majorEastAsia" w:cstheme="majorEastAsia"/>
          <w:sz w:val="21"/>
          <w:szCs w:val="21"/>
        </w:rPr>
      </w:pPr>
    </w:p>
    <w:p w14:paraId="0EBC89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eastAsia" w:asciiTheme="majorEastAsia" w:hAnsiTheme="majorEastAsia" w:eastAsiaTheme="majorEastAsia" w:cstheme="majorEastAsia"/>
          <w:i w:val="0"/>
          <w:iCs w:val="0"/>
          <w:caps w:val="0"/>
          <w:color w:val="05073B"/>
          <w:spacing w:val="0"/>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在操作系统中，一致性是一个核心概念，特别是在处理并发操作和分布式系统时。以下是一些操作系统中一致性的例子：</w:t>
      </w:r>
    </w:p>
    <w:p w14:paraId="5ACC4E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b/>
          <w:bCs/>
          <w:i w:val="0"/>
          <w:iCs w:val="0"/>
          <w:caps w:val="0"/>
          <w:color w:val="05073B"/>
          <w:spacing w:val="0"/>
          <w:sz w:val="21"/>
          <w:szCs w:val="21"/>
        </w:rPr>
      </w:pPr>
      <w:r>
        <w:rPr>
          <w:rFonts w:hint="eastAsia" w:asciiTheme="majorEastAsia" w:hAnsiTheme="majorEastAsia" w:eastAsiaTheme="majorEastAsia" w:cstheme="majorEastAsia"/>
          <w:b/>
          <w:bCs/>
          <w:i w:val="0"/>
          <w:iCs w:val="0"/>
          <w:caps w:val="0"/>
          <w:color w:val="05073B"/>
          <w:spacing w:val="0"/>
          <w:sz w:val="21"/>
          <w:szCs w:val="21"/>
          <w:shd w:val="clear" w:fill="FDFDFE"/>
        </w:rPr>
        <w:t>一、文件系统的一致性</w:t>
      </w:r>
    </w:p>
    <w:p w14:paraId="119A9E4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原子性操作</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1A62193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在文件系统中，删除文件是一个典型的原子性操作。这意味着，要么文件被完全删除，要么文件保持原样，不会出现文件部分被删除的情况。如果删除过程中发生错误，文件系统会使用事务或日志记录机制来回滚到操作之前的状态，确保一致性。</w:t>
      </w:r>
    </w:p>
    <w:p w14:paraId="423D26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数据完整性</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6905843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i w:val="0"/>
          <w:iCs w:val="0"/>
          <w:caps w:val="0"/>
          <w:color w:val="05073B"/>
          <w:spacing w:val="0"/>
          <w:sz w:val="21"/>
          <w:szCs w:val="21"/>
          <w:shd w:val="clear" w:fill="FDFDFE"/>
        </w:rPr>
      </w:pPr>
      <w:r>
        <w:rPr>
          <w:rFonts w:hint="eastAsia" w:asciiTheme="majorEastAsia" w:hAnsiTheme="majorEastAsia" w:eastAsiaTheme="majorEastAsia" w:cstheme="majorEastAsia"/>
          <w:i w:val="0"/>
          <w:iCs w:val="0"/>
          <w:caps w:val="0"/>
          <w:color w:val="05073B"/>
          <w:spacing w:val="0"/>
          <w:sz w:val="21"/>
          <w:szCs w:val="21"/>
          <w:shd w:val="clear" w:fill="FDFDFE"/>
        </w:rPr>
        <w:t>当文件被修改时，文件系统必须确保修改后的数据是完整且一致的。例如，在写入新数据时，文件系统会确保数据被正确地写入磁盘，并且在写入过程中不会受到其他并发操作的影响。</w:t>
      </w:r>
    </w:p>
    <w:p w14:paraId="020747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eastAsia" w:asciiTheme="majorEastAsia" w:hAnsiTheme="majorEastAsia" w:eastAsiaTheme="majorEastAsia" w:cstheme="majorEastAsia"/>
          <w:b/>
          <w:bCs/>
          <w:i w:val="0"/>
          <w:iCs w:val="0"/>
          <w:caps w:val="0"/>
          <w:color w:val="05073B"/>
          <w:spacing w:val="0"/>
          <w:sz w:val="21"/>
          <w:szCs w:val="21"/>
        </w:rPr>
      </w:pPr>
      <w:r>
        <w:rPr>
          <w:rFonts w:hint="eastAsia" w:asciiTheme="majorEastAsia" w:hAnsiTheme="majorEastAsia" w:eastAsiaTheme="majorEastAsia" w:cstheme="majorEastAsia"/>
          <w:b/>
          <w:bCs/>
          <w:i w:val="0"/>
          <w:iCs w:val="0"/>
          <w:caps w:val="0"/>
          <w:color w:val="05073B"/>
          <w:spacing w:val="0"/>
          <w:sz w:val="21"/>
          <w:szCs w:val="21"/>
          <w:shd w:val="clear" w:fill="FDFDFE"/>
          <w:lang w:val="en-US" w:eastAsia="zh-CN"/>
        </w:rPr>
        <w:t>二、</w:t>
      </w:r>
      <w:r>
        <w:rPr>
          <w:rFonts w:hint="eastAsia" w:asciiTheme="majorEastAsia" w:hAnsiTheme="majorEastAsia" w:eastAsiaTheme="majorEastAsia" w:cstheme="majorEastAsia"/>
          <w:b/>
          <w:bCs/>
          <w:i w:val="0"/>
          <w:iCs w:val="0"/>
          <w:caps w:val="0"/>
          <w:color w:val="05073B"/>
          <w:spacing w:val="0"/>
          <w:sz w:val="21"/>
          <w:szCs w:val="21"/>
          <w:shd w:val="clear" w:fill="FDFDFE"/>
        </w:rPr>
        <w:t>并发控制的一致性</w:t>
      </w:r>
    </w:p>
    <w:p w14:paraId="4B15B48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临界区访问的一致性</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10F09B8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在并发编程中，临界区是指需要同步访问的资源或代码段。为了确保临界区访问的一致性，操作系统通常提供锁机制（如互斥锁、读写锁等）来防止多个线程同时访问临界区。这有助于防止数据竞争和条件竞争等并发问题。</w:t>
      </w:r>
    </w:p>
    <w:p w14:paraId="6D3BE72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17" w:lineRule="atLeast"/>
        <w:ind w:right="0" w:rightChars="0"/>
        <w:rPr>
          <w:rFonts w:hint="eastAsia" w:asciiTheme="majorEastAsia" w:hAnsiTheme="majorEastAsia" w:eastAsiaTheme="majorEastAsia" w:cstheme="majorEastAsia"/>
          <w:sz w:val="21"/>
          <w:szCs w:val="21"/>
        </w:rPr>
      </w:pPr>
      <w:r>
        <w:rPr>
          <w:rStyle w:val="6"/>
          <w:rFonts w:hint="eastAsia" w:asciiTheme="majorEastAsia" w:hAnsiTheme="majorEastAsia" w:eastAsiaTheme="majorEastAsia" w:cstheme="majorEastAsia"/>
          <w:b/>
          <w:bCs/>
          <w:i w:val="0"/>
          <w:iCs w:val="0"/>
          <w:caps w:val="0"/>
          <w:color w:val="05073B"/>
          <w:spacing w:val="0"/>
          <w:sz w:val="21"/>
          <w:szCs w:val="21"/>
          <w:shd w:val="clear" w:fill="FDFDFE"/>
        </w:rPr>
        <w:t>信号量机制</w:t>
      </w:r>
      <w:r>
        <w:rPr>
          <w:rFonts w:hint="eastAsia" w:asciiTheme="majorEastAsia" w:hAnsiTheme="majorEastAsia" w:eastAsiaTheme="majorEastAsia" w:cstheme="majorEastAsia"/>
          <w:i w:val="0"/>
          <w:iCs w:val="0"/>
          <w:caps w:val="0"/>
          <w:color w:val="05073B"/>
          <w:spacing w:val="0"/>
          <w:sz w:val="21"/>
          <w:szCs w:val="21"/>
          <w:shd w:val="clear" w:fill="FDFDFE"/>
        </w:rPr>
        <w:t>：</w:t>
      </w:r>
    </w:p>
    <w:p w14:paraId="22A3EC1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i w:val="0"/>
          <w:iCs w:val="0"/>
          <w:caps w:val="0"/>
          <w:color w:val="05073B"/>
          <w:spacing w:val="0"/>
          <w:sz w:val="21"/>
          <w:szCs w:val="21"/>
          <w:shd w:val="clear" w:fill="FDFDFE"/>
        </w:rPr>
        <w:t>信号量是一种用于进程或线程间同步的机制。通过P操作和V操作，信号量可以实现对临界资源的互斥访问或计数限制。这有助于确保在并发环境下数据的一致性和正确性。</w:t>
      </w:r>
    </w:p>
    <w:p w14:paraId="072FD12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B73D27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1FBAC78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5EC50E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ascii="Segoe UI" w:hAnsi="Segoe UI" w:eastAsia="Segoe UI" w:cs="Segoe UI"/>
          <w:b/>
          <w:bCs/>
          <w:i w:val="0"/>
          <w:iCs w:val="0"/>
          <w:caps w:val="0"/>
          <w:color w:val="05073B"/>
          <w:spacing w:val="0"/>
          <w:sz w:val="32"/>
          <w:szCs w:val="32"/>
        </w:rPr>
      </w:pPr>
      <w:r>
        <w:rPr>
          <w:rFonts w:hint="default" w:ascii="Segoe UI" w:hAnsi="Segoe UI" w:eastAsia="Segoe UI" w:cs="Segoe UI"/>
          <w:b/>
          <w:bCs/>
          <w:i w:val="0"/>
          <w:iCs w:val="0"/>
          <w:caps w:val="0"/>
          <w:color w:val="05073B"/>
          <w:spacing w:val="0"/>
          <w:sz w:val="32"/>
          <w:szCs w:val="32"/>
          <w:shd w:val="clear" w:fill="FDFDFE"/>
        </w:rPr>
        <w:t>有时间标签的数据流图（Timed Data-flow Graph，TDFG）</w:t>
      </w:r>
    </w:p>
    <w:p w14:paraId="436641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在有时间标签的数据流图中，除了表示数据依赖关系的边和顶点外，每条边还携带了时间标签。这些时间标签代表了数据从产生（例如，传感器读取）到被处理的时间信息。这种时间维度的增加使得系统能够检查和确保数据满足特定的时间约束。</w:t>
      </w:r>
    </w:p>
    <w:p w14:paraId="6BC550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Style w:val="6"/>
          <w:rFonts w:hint="default" w:ascii="Segoe UI" w:hAnsi="Segoe UI" w:eastAsia="Segoe UI" w:cs="Segoe UI"/>
          <w:b/>
          <w:bCs/>
          <w:i w:val="0"/>
          <w:iCs w:val="0"/>
          <w:caps w:val="0"/>
          <w:color w:val="05073B"/>
          <w:spacing w:val="0"/>
          <w:sz w:val="15"/>
          <w:szCs w:val="15"/>
          <w:shd w:val="clear" w:fill="FDFDFE"/>
        </w:rPr>
        <w:t>例子</w:t>
      </w:r>
      <w:r>
        <w:rPr>
          <w:rFonts w:hint="default" w:ascii="Segoe UI" w:hAnsi="Segoe UI" w:eastAsia="Segoe UI" w:cs="Segoe UI"/>
          <w:i w:val="0"/>
          <w:iCs w:val="0"/>
          <w:caps w:val="0"/>
          <w:color w:val="05073B"/>
          <w:spacing w:val="0"/>
          <w:sz w:val="15"/>
          <w:szCs w:val="15"/>
          <w:shd w:val="clear" w:fill="FDFDFE"/>
        </w:rPr>
        <w:t>：</w:t>
      </w:r>
    </w:p>
    <w:p w14:paraId="368B02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假设在一个自动驾驶系统中，有一个传感器负责测量车辆的速度。在有时间标签的数据流图中，当传感器读取到一个速度值时，这个值会被标记上一个时间戳（比如“14:02:30.500”），并沿着数据流图传播。当这个数据到达控制系统（比如用于计算刹车距离的模块）时，控制系统会检查这个时间戳，确保它不会使用过时的数据。如果数据太旧（比如超过了某个预设的时间阈值），系统就会忽略它，或者触发一个错误处理机制。</w:t>
      </w:r>
    </w:p>
    <w:p w14:paraId="566455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80" w:afterAutospacing="0" w:line="17" w:lineRule="atLeast"/>
        <w:ind w:left="0" w:right="0" w:firstLine="0"/>
        <w:rPr>
          <w:rFonts w:hint="default" w:ascii="Segoe UI" w:hAnsi="Segoe UI" w:eastAsia="Segoe UI" w:cs="Segoe UI"/>
          <w:b/>
          <w:bCs/>
          <w:i w:val="0"/>
          <w:iCs w:val="0"/>
          <w:caps w:val="0"/>
          <w:color w:val="05073B"/>
          <w:spacing w:val="0"/>
          <w:sz w:val="20"/>
          <w:szCs w:val="20"/>
        </w:rPr>
      </w:pPr>
      <w:r>
        <w:rPr>
          <w:rFonts w:hint="default" w:ascii="Segoe UI" w:hAnsi="Segoe UI" w:eastAsia="Segoe UI" w:cs="Segoe UI"/>
          <w:b/>
          <w:bCs/>
          <w:i w:val="0"/>
          <w:iCs w:val="0"/>
          <w:caps w:val="0"/>
          <w:color w:val="05073B"/>
          <w:spacing w:val="0"/>
          <w:sz w:val="20"/>
          <w:szCs w:val="20"/>
          <w:shd w:val="clear" w:fill="FDFDFE"/>
        </w:rPr>
        <w:t>没有时间标签的数据流图</w:t>
      </w:r>
    </w:p>
    <w:p w14:paraId="3D9B9A6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相比之下，在没有时间标签的数据流图中，数据只是简单地沿着边从顶点传播到另一个顶点，而不携带任何与时间相关的信息。这意味着系统无法知道数据的产生时间，也无法对数据的新鲜度、一致性或稳定性进行时间维度的校验。</w:t>
      </w:r>
    </w:p>
    <w:p w14:paraId="643D75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Style w:val="6"/>
          <w:rFonts w:hint="default" w:ascii="Segoe UI" w:hAnsi="Segoe UI" w:eastAsia="Segoe UI" w:cs="Segoe UI"/>
          <w:b/>
          <w:bCs/>
          <w:i w:val="0"/>
          <w:iCs w:val="0"/>
          <w:caps w:val="0"/>
          <w:color w:val="05073B"/>
          <w:spacing w:val="0"/>
          <w:sz w:val="15"/>
          <w:szCs w:val="15"/>
          <w:shd w:val="clear" w:fill="FDFDFE"/>
        </w:rPr>
        <w:t>例子</w:t>
      </w:r>
      <w:r>
        <w:rPr>
          <w:rFonts w:hint="default" w:ascii="Segoe UI" w:hAnsi="Segoe UI" w:eastAsia="Segoe UI" w:cs="Segoe UI"/>
          <w:i w:val="0"/>
          <w:iCs w:val="0"/>
          <w:caps w:val="0"/>
          <w:color w:val="05073B"/>
          <w:spacing w:val="0"/>
          <w:sz w:val="15"/>
          <w:szCs w:val="15"/>
          <w:shd w:val="clear" w:fill="FDFDFE"/>
        </w:rPr>
        <w:t>：</w:t>
      </w:r>
    </w:p>
    <w:p w14:paraId="29DC32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回到上面的自动驾驶系统例子。如果没有时间标签，当传感器读取到一个速度值时，这个值会被直接传递给控制系统，而不会附带任何时间信息。控制系统在接收到这个值时，无法判断它是什么时候产生的。如果由于某种原因（比如网络延迟或处理延迟），控制系统接收到的是一个过时的速度值，它可能会基于这个不准确的数据做出错误的决策，比如计算出错误的刹车距离。</w:t>
      </w:r>
    </w:p>
    <w:p w14:paraId="45D252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17" w:lineRule="atLeast"/>
        <w:ind w:left="0" w:right="0" w:firstLine="0"/>
        <w:rPr>
          <w:rFonts w:hint="default" w:ascii="Segoe UI" w:hAnsi="Segoe UI" w:eastAsia="Segoe UI" w:cs="Segoe UI"/>
          <w:i w:val="0"/>
          <w:iCs w:val="0"/>
          <w:caps w:val="0"/>
          <w:color w:val="05073B"/>
          <w:spacing w:val="0"/>
          <w:sz w:val="15"/>
          <w:szCs w:val="15"/>
        </w:rPr>
      </w:pPr>
      <w:r>
        <w:rPr>
          <w:rFonts w:hint="default" w:ascii="Segoe UI" w:hAnsi="Segoe UI" w:eastAsia="Segoe UI" w:cs="Segoe UI"/>
          <w:i w:val="0"/>
          <w:iCs w:val="0"/>
          <w:caps w:val="0"/>
          <w:color w:val="05073B"/>
          <w:spacing w:val="0"/>
          <w:sz w:val="15"/>
          <w:szCs w:val="15"/>
          <w:shd w:val="clear" w:fill="FDFDFE"/>
        </w:rPr>
        <w:t>因此，有时间标签的数据流图通过增加时间维度，为自主系统提供了一种更强大、更准确的机制来确保数据的时间正确性，从而提高了系统的安全性和可靠性。而这是没有时间标签的数据流图所无法做到的。</w:t>
      </w:r>
    </w:p>
    <w:p w14:paraId="17EE1B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F4DA1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F3F7AC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2BB4CF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5AD9164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4A3515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303E8AB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21C5BB3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1E2582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9EB736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F3D5D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306AEE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19099D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9B5EBB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94B1AB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E15A5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2B91F24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5F65C9E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33B85A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E4280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33AA988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9A82B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0D4D5B5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6B7CEF00">
      <w:pPr>
        <w:pStyle w:val="3"/>
        <w:keepNext w:val="0"/>
        <w:keepLines w:val="0"/>
        <w:widowControl/>
        <w:suppressLineNumbers w:val="0"/>
        <w:spacing w:before="0" w:beforeAutospacing="0" w:after="0" w:afterAutospacing="0" w:line="240" w:lineRule="atLeast"/>
        <w:ind w:left="0" w:right="0"/>
        <w:rPr>
          <w:rStyle w:val="6"/>
          <w:rFonts w:ascii="helvetica" w:hAnsi="helvetica" w:eastAsia="helvetica" w:cs="helvetica"/>
          <w:b/>
          <w:bCs/>
          <w:i w:val="0"/>
          <w:iCs w:val="0"/>
          <w:caps w:val="0"/>
          <w:color w:val="060607"/>
          <w:spacing w:val="3"/>
          <w:sz w:val="14"/>
          <w:szCs w:val="14"/>
          <w:shd w:val="clear" w:fill="FFFFFF"/>
        </w:rPr>
      </w:pPr>
    </w:p>
    <w:p w14:paraId="2A7B7B3C">
      <w:pPr>
        <w:pStyle w:val="3"/>
        <w:keepNext w:val="0"/>
        <w:keepLines w:val="0"/>
        <w:widowControl/>
        <w:suppressLineNumbers w:val="0"/>
        <w:spacing w:before="0" w:beforeAutospacing="0" w:after="0" w:afterAutospacing="0" w:line="240" w:lineRule="atLeast"/>
        <w:ind w:left="0" w:right="0"/>
        <w:rPr>
          <w:rStyle w:val="6"/>
          <w:rFonts w:hint="eastAsia" w:asciiTheme="majorEastAsia" w:hAnsiTheme="majorEastAsia" w:eastAsiaTheme="majorEastAsia" w:cstheme="majorEastAsia"/>
          <w:b/>
          <w:bCs/>
          <w:i w:val="0"/>
          <w:iCs w:val="0"/>
          <w:caps w:val="0"/>
          <w:color w:val="060607"/>
          <w:spacing w:val="3"/>
          <w:sz w:val="32"/>
          <w:szCs w:val="32"/>
          <w:shd w:val="clear" w:fill="FFFFFF"/>
          <w:lang w:val="en-US" w:eastAsia="zh-CN"/>
        </w:rPr>
      </w:pPr>
      <w:r>
        <w:rPr>
          <w:rStyle w:val="6"/>
          <w:rFonts w:hint="eastAsia" w:asciiTheme="majorEastAsia" w:hAnsiTheme="majorEastAsia" w:eastAsiaTheme="majorEastAsia" w:cstheme="majorEastAsia"/>
          <w:b/>
          <w:bCs/>
          <w:i w:val="0"/>
          <w:iCs w:val="0"/>
          <w:caps w:val="0"/>
          <w:color w:val="060607"/>
          <w:spacing w:val="3"/>
          <w:sz w:val="32"/>
          <w:szCs w:val="32"/>
          <w:shd w:val="clear" w:fill="FFFFFF"/>
          <w:lang w:val="en-US" w:eastAsia="zh-CN"/>
        </w:rPr>
        <w:t>Kairos系统运行流程：</w:t>
      </w:r>
    </w:p>
    <w:p w14:paraId="1BDC26E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时间约束注释（Timing Constraint Annotation）</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74AA518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在源代码中，开发者使用Kairos提供的API进行时间约束的注释。这些注释定义了应用程序中数据流的时间属性，如新鲜度、一致性和稳定性。</w:t>
      </w:r>
    </w:p>
    <w:p w14:paraId="341AA00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时间数据流图构建（Timed Data-flow Graph Construction）</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3B85332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Kairos分析源代码和注释，构建时间数据流图（TDFG），这个图表示了应用程序中数据流的时间约束。</w:t>
      </w:r>
    </w:p>
    <w:p w14:paraId="72448E3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程序插桩（Program Instrumentation）</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06F8519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根据TDFG，Kairos在编译时对程序进行插桩，添加必要的代码来跟踪和传播时间信息，以便在运行时检查时间约束。</w:t>
      </w:r>
    </w:p>
    <w:p w14:paraId="0595933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DFA-enabled Executable</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527FF59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经过插桩的程序被编译成可执行文件，这个文件包含了Kairos的组件，能够在运行时执行时间约束检查。</w:t>
      </w:r>
    </w:p>
    <w:p w14:paraId="1AD98AC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执行状态（Execution States）</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4D14018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在运行时，Kairos监控应用程序的执行状态，包括任务的执行和时间信息的更新。</w:t>
      </w:r>
    </w:p>
    <w:p w14:paraId="7E4DEE8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决策钩子（Decision Hook）</w:t>
      </w:r>
      <w:r>
        <w:rPr>
          <w:rFonts w:hint="eastAsia" w:asciiTheme="majorEastAsia" w:hAnsiTheme="majorEastAsia" w:eastAsiaTheme="majorEastAsia" w:cstheme="majorEastAsia"/>
          <w:i w:val="0"/>
          <w:iCs w:val="0"/>
          <w:caps w:val="0"/>
          <w:color w:val="060607"/>
          <w:spacing w:val="3"/>
          <w:sz w:val="21"/>
          <w:szCs w:val="21"/>
          <w:shd w:val="clear" w:fill="FFFFFF"/>
        </w:rPr>
        <w:t>：</w:t>
      </w:r>
    </w:p>
    <w:p w14:paraId="40F139A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当检测到时间约束违规时，Kairos通过决策钩子触发预定义的处理策略。这些钩子可以位于不同的调度层，包括：</w:t>
      </w:r>
    </w:p>
    <w:p w14:paraId="1A6821D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bdr w:val="none" w:color="auto" w:sz="0" w:space="0"/>
          <w:shd w:val="clear" w:fill="FFFFFF"/>
        </w:rPr>
        <w:t>Middleware Hook</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：在中间件层，Kairos可以调整任务的调度，如取消或重新安排任务。</w:t>
      </w:r>
    </w:p>
    <w:p w14:paraId="465D1D5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bdr w:val="none" w:color="auto" w:sz="0" w:space="0"/>
          <w:shd w:val="clear" w:fill="FFFFFF"/>
        </w:rPr>
        <w:t>CPU Scheduling Hook</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：在CPU调度层，Kairos可以改变任务的优先级或调整调度策略。</w:t>
      </w:r>
    </w:p>
    <w:p w14:paraId="0D6BAE5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bdr w:val="none" w:color="auto" w:sz="0" w:space="0"/>
          <w:shd w:val="clear" w:fill="FFFFFF"/>
        </w:rPr>
        <w:t>I/O Scheduling Hook</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：在I/O调度层，Kairos可以确保I/O操作满足时间约束。</w:t>
      </w:r>
    </w:p>
    <w:p w14:paraId="0FF5CC9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right="0" w:rightChars="0"/>
        <w:rPr>
          <w:rFonts w:hint="default" w:ascii="PingFang-SC-Regular" w:hAnsi="PingFang-SC-Regular" w:eastAsia="PingFang-SC-Regular" w:cs="PingFang-SC-Regular"/>
          <w:i w:val="0"/>
          <w:iCs w:val="0"/>
          <w:caps w:val="0"/>
          <w:color w:val="05073B"/>
          <w:spacing w:val="0"/>
          <w:sz w:val="15"/>
          <w:szCs w:val="15"/>
          <w:shd w:val="clear" w:fill="FDFDFE"/>
        </w:rPr>
      </w:pPr>
    </w:p>
    <w:p w14:paraId="10182D51">
      <w:pPr>
        <w:rPr>
          <w:rFonts w:hint="eastAsia" w:asciiTheme="majorEastAsia" w:hAnsiTheme="majorEastAsia" w:eastAsiaTheme="majorEastAsia" w:cstheme="majorEastAsia"/>
          <w:sz w:val="21"/>
          <w:szCs w:val="21"/>
        </w:rPr>
      </w:pPr>
    </w:p>
    <w:p w14:paraId="55D6C404">
      <w:pPr>
        <w:rPr>
          <w:rFonts w:hint="eastAsia" w:asciiTheme="majorEastAsia" w:hAnsiTheme="majorEastAsia" w:eastAsiaTheme="majorEastAsia" w:cstheme="majorEastAsia"/>
          <w:sz w:val="21"/>
          <w:szCs w:val="21"/>
        </w:rPr>
      </w:pPr>
    </w:p>
    <w:p w14:paraId="2E460936">
      <w:pPr>
        <w:rPr>
          <w:rFonts w:hint="eastAsia" w:asciiTheme="majorEastAsia" w:hAnsiTheme="majorEastAsia" w:eastAsiaTheme="majorEastAsia" w:cstheme="majorEastAsia"/>
          <w:sz w:val="21"/>
          <w:szCs w:val="21"/>
        </w:rPr>
      </w:pPr>
    </w:p>
    <w:p w14:paraId="5D1EA48B">
      <w:pPr>
        <w:rPr>
          <w:rFonts w:hint="eastAsia" w:asciiTheme="majorEastAsia" w:hAnsiTheme="majorEastAsia" w:eastAsiaTheme="majorEastAsia" w:cstheme="majorEastAsia"/>
          <w:sz w:val="21"/>
          <w:szCs w:val="21"/>
        </w:rPr>
      </w:pPr>
    </w:p>
    <w:p w14:paraId="72E0597C">
      <w:pPr>
        <w:rPr>
          <w:rFonts w:hint="eastAsia" w:asciiTheme="majorEastAsia" w:hAnsiTheme="majorEastAsia" w:eastAsiaTheme="majorEastAsia" w:cstheme="majorEastAsia"/>
          <w:sz w:val="21"/>
          <w:szCs w:val="21"/>
        </w:rPr>
      </w:pPr>
    </w:p>
    <w:p w14:paraId="3F6996A0">
      <w:pPr>
        <w:rPr>
          <w:rFonts w:hint="eastAsia" w:asciiTheme="majorEastAsia" w:hAnsiTheme="majorEastAsia" w:eastAsiaTheme="majorEastAsia" w:cstheme="majorEastAsia"/>
          <w:sz w:val="21"/>
          <w:szCs w:val="21"/>
        </w:rPr>
      </w:pPr>
    </w:p>
    <w:p w14:paraId="75B5193C">
      <w:pPr>
        <w:pStyle w:val="3"/>
        <w:keepNext w:val="0"/>
        <w:keepLines w:val="0"/>
        <w:widowControl/>
        <w:suppressLineNumbers w:val="0"/>
        <w:shd w:val="clear" w:fill="FFFFFF"/>
        <w:spacing w:before="0" w:beforeAutospacing="0" w:after="180" w:afterAutospacing="0" w:line="240" w:lineRule="atLeast"/>
        <w:ind w:left="0" w:right="0" w:firstLine="0"/>
        <w:rPr>
          <w:rFonts w:hint="eastAsia" w:asciiTheme="majorEastAsia" w:hAnsiTheme="majorEastAsia" w:eastAsiaTheme="majorEastAsia" w:cstheme="majorEastAsia"/>
          <w:b/>
          <w:bCs/>
          <w:spacing w:val="3"/>
          <w:sz w:val="32"/>
          <w:szCs w:val="32"/>
          <w:lang w:eastAsia="zh-CN"/>
        </w:rPr>
      </w:pPr>
      <w:r>
        <w:rPr>
          <w:rFonts w:hint="eastAsia" w:asciiTheme="majorEastAsia" w:hAnsiTheme="majorEastAsia" w:eastAsiaTheme="majorEastAsia" w:cstheme="majorEastAsia"/>
          <w:b/>
          <w:bCs/>
          <w:i w:val="0"/>
          <w:iCs w:val="0"/>
          <w:caps w:val="0"/>
          <w:color w:val="060607"/>
          <w:spacing w:val="3"/>
          <w:sz w:val="32"/>
          <w:szCs w:val="32"/>
          <w:shd w:val="clear" w:fill="FFFFFF"/>
        </w:rPr>
        <w:t>动态分析自动提取时间约束的一般过程：</w:t>
      </w:r>
      <w:r>
        <w:rPr>
          <w:rFonts w:hint="eastAsia" w:asciiTheme="majorEastAsia" w:hAnsiTheme="majorEastAsia" w:eastAsiaTheme="majorEastAsia" w:cstheme="majorEastAsia"/>
          <w:b/>
          <w:bCs/>
          <w:i w:val="0"/>
          <w:iCs w:val="0"/>
          <w:caps w:val="0"/>
          <w:color w:val="060607"/>
          <w:spacing w:val="3"/>
          <w:sz w:val="32"/>
          <w:szCs w:val="32"/>
          <w:shd w:val="clear" w:fill="FFFFFF"/>
          <w:lang w:eastAsia="zh-CN"/>
        </w:rPr>
        <w:t>（</w:t>
      </w:r>
      <w:r>
        <w:rPr>
          <w:rFonts w:hint="eastAsia" w:asciiTheme="majorEastAsia" w:hAnsiTheme="majorEastAsia" w:eastAsiaTheme="majorEastAsia" w:cstheme="majorEastAsia"/>
          <w:b/>
          <w:bCs/>
          <w:i w:val="0"/>
          <w:iCs w:val="0"/>
          <w:caps w:val="0"/>
          <w:color w:val="060607"/>
          <w:spacing w:val="3"/>
          <w:sz w:val="32"/>
          <w:szCs w:val="32"/>
          <w:shd w:val="clear" w:fill="FFFFFF"/>
          <w:lang w:val="en-US" w:eastAsia="zh-CN"/>
        </w:rPr>
        <w:t>可提可不提</w:t>
      </w:r>
      <w:r>
        <w:rPr>
          <w:rFonts w:hint="eastAsia" w:asciiTheme="majorEastAsia" w:hAnsiTheme="majorEastAsia" w:eastAsiaTheme="majorEastAsia" w:cstheme="majorEastAsia"/>
          <w:b/>
          <w:bCs/>
          <w:i w:val="0"/>
          <w:iCs w:val="0"/>
          <w:caps w:val="0"/>
          <w:color w:val="060607"/>
          <w:spacing w:val="3"/>
          <w:sz w:val="32"/>
          <w:szCs w:val="32"/>
          <w:shd w:val="clear" w:fill="FFFFFF"/>
          <w:lang w:eastAsia="zh-CN"/>
        </w:rPr>
        <w:t>）</w:t>
      </w:r>
    </w:p>
    <w:p w14:paraId="4AD0B2B1">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性能剖析（Profiling）</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在动态分析中，首先对应用程序进行性能剖析，以收集其在运行时的行为数据。这包括监控任务执行时间、数据流的时间戳、以及任务之间的依赖关系等</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lang w:eastAsia="zh-CN"/>
        </w:rPr>
        <w:t>。</w:t>
      </w:r>
    </w:p>
    <w:p w14:paraId="41E3E10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确定关键时间属性</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Kairos使用一个标准（oracle）来确定软件的时间行为是否需要纠正。这个标准通常是基于系统的安全要求，例如控制状态的偏差。</w:t>
      </w:r>
    </w:p>
    <w:p w14:paraId="2BA6C27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识别时间约束违规</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通过分析性能数据，Kairos识别出可能导致系统不安全或不稳定的时间约束违规情况。例如，如果数据流的时间戳显示数据的新鲜度或一致性不符合预期，这可能表明存在时间约束违规。</w:t>
      </w:r>
    </w:p>
    <w:p w14:paraId="3087004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使用性能干扰工具</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Kairos可能会使用性能干扰工具来模拟不同的时间影响，如CPU负载变化，以观察系统在这些条件下的行为。这有助于识别在特定压力下可能出现的时间约束问题</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lang w:eastAsia="zh-CN"/>
        </w:rPr>
        <w:t>。</w:t>
      </w:r>
    </w:p>
    <w:p w14:paraId="114F3BB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提取时间约束</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一旦识别出时间约束违规，Kairos会分析这些违规的模式和条件，从而提取出时间约束。这可能涉及到确定数据流的最小和最大允许延迟，或者任务执行的期望时间间隔</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lang w:eastAsia="zh-CN"/>
        </w:rPr>
        <w:t>。</w:t>
      </w:r>
    </w:p>
    <w:p w14:paraId="56A9EE9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构建时间数据流图（TDFG）</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使用从动态分析中提取的时间约束，Kairos构建或更新时间数据流图（TDFG）。TDFG是一个表示程序中数据流和时间约束的图形模型。</w:t>
      </w:r>
    </w:p>
    <w:p w14:paraId="381E9FC1">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spacing w:val="3"/>
          <w:sz w:val="21"/>
          <w:szCs w:val="21"/>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代码插桩</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根据TDFG，Kairos在应用程序的源代码中自动添加必要的代码插桩，以便在运行时检查和执行时间约束。</w:t>
      </w:r>
    </w:p>
    <w:p w14:paraId="79A0E78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Style w:val="6"/>
          <w:rFonts w:hint="eastAsia" w:asciiTheme="majorEastAsia" w:hAnsiTheme="majorEastAsia" w:eastAsiaTheme="majorEastAsia" w:cstheme="majorEastAsia"/>
          <w:b/>
          <w:bCs/>
          <w:i w:val="0"/>
          <w:iCs w:val="0"/>
          <w:caps w:val="0"/>
          <w:color w:val="060607"/>
          <w:spacing w:val="3"/>
          <w:sz w:val="21"/>
          <w:szCs w:val="21"/>
          <w:shd w:val="clear" w:fill="FFFFFF"/>
        </w:rPr>
        <w:t>测试和验证</w:t>
      </w:r>
      <w:r>
        <w:rPr>
          <w:rFonts w:hint="eastAsia" w:asciiTheme="majorEastAsia" w:hAnsiTheme="majorEastAsia" w:eastAsiaTheme="majorEastAsia" w:cstheme="majorEastAsia"/>
          <w:i w:val="0"/>
          <w:iCs w:val="0"/>
          <w:caps w:val="0"/>
          <w:color w:val="060607"/>
          <w:spacing w:val="3"/>
          <w:sz w:val="21"/>
          <w:szCs w:val="21"/>
          <w:shd w:val="clear" w:fill="FFFFFF"/>
        </w:rPr>
        <w:t>：</w:t>
      </w: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最后，Kairos通过在不同的测试场景下运行应用程序来验证自动提取的时间约束的有效性。这可能包括在模拟的或实际的物理环境中进行测试。</w:t>
      </w:r>
    </w:p>
    <w:p w14:paraId="4D56227A">
      <w:pPr>
        <w:pStyle w:val="3"/>
        <w:keepNext w:val="0"/>
        <w:keepLines w:val="0"/>
        <w:widowControl/>
        <w:suppressLineNumbers w:val="0"/>
        <w:spacing w:before="0" w:beforeAutospacing="0" w:after="0" w:afterAutospacing="0" w:line="240" w:lineRule="atLeast"/>
        <w:ind w:left="0" w:right="0"/>
        <w:rPr>
          <w:rFonts w:hint="default" w:ascii="helvetica" w:hAnsi="helvetica" w:eastAsia="helvetica" w:cs="helvetica"/>
          <w:i w:val="0"/>
          <w:iCs w:val="0"/>
          <w:caps w:val="0"/>
          <w:color w:val="060607"/>
          <w:spacing w:val="3"/>
          <w:sz w:val="14"/>
          <w:szCs w:val="14"/>
          <w:bdr w:val="none" w:color="auto" w:sz="0" w:space="0"/>
          <w:shd w:val="clear" w:fill="FFFFFF"/>
        </w:rPr>
      </w:pPr>
    </w:p>
    <w:p w14:paraId="75B5DDC1">
      <w:pPr>
        <w:pStyle w:val="3"/>
        <w:keepNext w:val="0"/>
        <w:keepLines w:val="0"/>
        <w:widowControl/>
        <w:suppressLineNumbers w:val="0"/>
        <w:spacing w:before="0" w:beforeAutospacing="0" w:after="0" w:afterAutospacing="0" w:line="240" w:lineRule="atLeast"/>
        <w:ind w:left="0" w:right="0"/>
        <w:rPr>
          <w:rFonts w:hint="default" w:ascii="helvetica" w:hAnsi="helvetica" w:eastAsia="helvetica" w:cs="helvetica"/>
          <w:i w:val="0"/>
          <w:iCs w:val="0"/>
          <w:caps w:val="0"/>
          <w:color w:val="060607"/>
          <w:spacing w:val="3"/>
          <w:sz w:val="14"/>
          <w:szCs w:val="14"/>
          <w:bdr w:val="none" w:color="auto" w:sz="0" w:space="0"/>
          <w:shd w:val="clear" w:fill="FFFFFF"/>
        </w:rPr>
      </w:pPr>
    </w:p>
    <w:p w14:paraId="00FB32D0">
      <w:pPr>
        <w:pStyle w:val="3"/>
        <w:keepNext w:val="0"/>
        <w:keepLines w:val="0"/>
        <w:widowControl/>
        <w:suppressLineNumbers w:val="0"/>
        <w:spacing w:before="0" w:beforeAutospacing="0" w:after="0" w:afterAutospacing="0" w:line="240" w:lineRule="atLeast"/>
        <w:ind w:left="0" w:right="0"/>
        <w:rPr>
          <w:rFonts w:hint="default" w:ascii="helvetica" w:hAnsi="helvetica" w:eastAsia="helvetica" w:cs="helvetica"/>
          <w:i w:val="0"/>
          <w:iCs w:val="0"/>
          <w:caps w:val="0"/>
          <w:color w:val="060607"/>
          <w:spacing w:val="3"/>
          <w:sz w:val="14"/>
          <w:szCs w:val="14"/>
          <w:bdr w:val="none" w:color="auto" w:sz="0" w:space="0"/>
          <w:shd w:val="clear" w:fill="FFFFFF"/>
        </w:rPr>
      </w:pPr>
    </w:p>
    <w:p w14:paraId="2ED18304">
      <w:pPr>
        <w:pStyle w:val="3"/>
        <w:keepNext w:val="0"/>
        <w:keepLines w:val="0"/>
        <w:widowControl/>
        <w:suppressLineNumbers w:val="0"/>
        <w:spacing w:before="0" w:beforeAutospacing="0" w:after="0" w:afterAutospacing="0" w:line="240" w:lineRule="atLeast"/>
        <w:ind w:left="0" w:right="0"/>
        <w:rPr>
          <w:rFonts w:hint="default" w:ascii="helvetica" w:hAnsi="helvetica" w:eastAsia="helvetica" w:cs="helvetica"/>
          <w:i w:val="0"/>
          <w:iCs w:val="0"/>
          <w:caps w:val="0"/>
          <w:color w:val="060607"/>
          <w:spacing w:val="3"/>
          <w:sz w:val="14"/>
          <w:szCs w:val="14"/>
          <w:bdr w:val="none" w:color="auto" w:sz="0" w:space="0"/>
          <w:shd w:val="clear" w:fill="FFFFFF"/>
        </w:rPr>
      </w:pPr>
    </w:p>
    <w:p w14:paraId="0B9ED6E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pPr>
      <w:r>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t>样例解释：</w:t>
      </w:r>
    </w:p>
    <w:p w14:paraId="701EB19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这张图展示了Kairos如何将一个带有时间约束注释的程序转换成一个DFA（Data-flow Availability）启用的可执行文件的流程。以下是对图中各部分的详细解释：</w:t>
      </w:r>
    </w:p>
    <w:p w14:paraId="4CE35A1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755EEA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Annotated Program（注释程序）</w:t>
      </w:r>
    </w:p>
    <w:p w14:paraId="504BEA1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这是开发者编写的源代码，其中包含了使用Kairos API进行的时间约束注释。</w:t>
      </w:r>
    </w:p>
    <w:p w14:paraId="3368F99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例如，`freshness(x, 0.5, Abort);` 表示对变量 `x` 进行新鲜度检查，容忍度为0.5，如果违反约束，则执行中止（Abort）策略。</w:t>
      </w:r>
    </w:p>
    <w:p w14:paraId="7B43B53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`consistency(x, y, 1, Abort);` 表示对变量 `x` 和 `y` 进行一致性检查，容忍度为1，同样如果违反约束，则执行中止策略。</w:t>
      </w:r>
    </w:p>
    <w:p w14:paraId="3B8A006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AA75D3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Kairos的处理流程</w:t>
      </w:r>
    </w:p>
    <w:p w14:paraId="3343DBD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1. **获取注释（get annotations）**：Kairos首先从源代码中提取时间约束注释。</w:t>
      </w:r>
    </w:p>
    <w:p w14:paraId="03061D6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2. **图构建（Graph Construction）**：使用提取的注释，Kairos构建时间数据流图（TDFG），这个图表示了程序中数据流的时间约束。</w:t>
      </w:r>
    </w:p>
    <w:p w14:paraId="24CF195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3. **插桩（Instrumentation）**：Kairos在程序的关键点添加代码，以便在运行时能够传播时间信息和执行时间约束检查。</w:t>
      </w:r>
    </w:p>
    <w:p w14:paraId="529B84F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595014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DFA-Enabled Executable（DFA启用的可执行文件）</w:t>
      </w:r>
    </w:p>
    <w:p w14:paraId="2480B7C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这是经过Kairos处理后的程序，它包含了额外的代码来支持时间约束的检查和处理。</w:t>
      </w:r>
    </w:p>
    <w:p w14:paraId="6FDA4EF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在LLVM中间表示（IR）层面，Kairos添加了对时间信息传播和属性检查的调用。</w:t>
      </w:r>
    </w:p>
    <w:p w14:paraId="2425F40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例如，`%y = call pop` 表示调用 `pop` 函数，`%1 = call i32 @consist_check(...)` 表示进行一致性检查的函数调用，`call void @abort_job()` 表示如果时间约束被违反，调用 `abort_job` 函数来执行预定义的策略。</w:t>
      </w:r>
    </w:p>
    <w:p w14:paraId="2F9DF30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73225B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运行时行为</w:t>
      </w:r>
    </w:p>
    <w:p w14:paraId="35630A4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**时间信息传播（Timing info propagation）**：在程序执行过程中，时间信息被传播到需要进行时间约束检查的点。</w:t>
      </w:r>
    </w:p>
    <w:p w14:paraId="38B7C30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**属性检查（Property check）**：在关键点，程序会检查时间约束是否被满足。如果约束被违反，将执行相应的处理策略，如中止任务。</w:t>
      </w:r>
    </w:p>
    <w:p w14:paraId="6AC7AC0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4DB310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这张图整体上展示了Kairos如何通过编译时的分析和插桩，将时间约束集成到应用程序中，以便在运行时自动检测和处理时间约束违规，从而提高系统的可靠性和安全性。</w:t>
      </w:r>
    </w:p>
    <w:p w14:paraId="1A39B49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F43462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0F63477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1F2872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E0FCED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080172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8AF389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52D84C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2EE275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5014C4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A88B65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D5BF96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DC553B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B0DB95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F23C59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29FFA7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pPr>
      <w:r>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t>3种时间约束违规缓解策略的案例：</w:t>
      </w:r>
    </w:p>
    <w:p w14:paraId="1C744ED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在论文中提到的前三种时间约束违规策略——中止（Abort）、优先级提升（Prioritize）和跳过下一个实例（Skip-Next）——可以应用于自主网络物理系统（CPS）中的不同场景。以下是这些策略的具体例子和详细解释：</w:t>
      </w:r>
    </w:p>
    <w:p w14:paraId="14D7DA1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E41839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1. **中止（Abort）策略**：</w:t>
      </w:r>
    </w:p>
    <w:p w14:paraId="0A48E9C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例子**：假设一个自动驾驶汽车的感知系统需要在100毫秒内处理新的传感器数据以做出实时决策。如果因为某些原因，如网络延迟或处理器过载，导致数据未能在这个时间窗口内处理，系统可能会选择中止当前的数据处理任务。</w:t>
      </w:r>
    </w:p>
    <w:p w14:paraId="52FA606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**解释**：在这种情况下，中止策略意味着系统将放弃当前的数据处理周期，以确保下一个周期的数据能够及时处理。这可以防止基于过时数据做出可能危险的决策。</w:t>
      </w:r>
    </w:p>
    <w:p w14:paraId="17E4B27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EAEEAF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2. **优先级提升（Prioritize）策略**：</w:t>
      </w:r>
    </w:p>
    <w:p w14:paraId="00A168C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**例子**：在无人机的飞行控制系统中，姿态控制任务的时间约束至关重要。如果系统检测到姿态控制任务因为低优先级任务的执行而面临延迟，Kairos可以提升姿态控制任务的优先级，确保它能够及时执行。</w:t>
      </w:r>
    </w:p>
    <w:p w14:paraId="789184B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**解释**：优先级提升策略允许关键任务在必要时抢占其他任务的CPU时间。这有助于保证关键任务能够满足其时间约束，从而维持系统的稳定性和安全性。</w:t>
      </w:r>
    </w:p>
    <w:p w14:paraId="4AA8ECF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4AD241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3. **跳过下一个实例（Skip-Next）策略**：</w:t>
      </w:r>
    </w:p>
    <w:p w14:paraId="78DE7D4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**例子**：在家庭服务机器人的导航系统中，如果因为地图更新导致路径规划任务错过了截止时间，系统可能会选择跳过下一个路径规划周期，以避免连续的延迟累积。</w:t>
      </w:r>
    </w:p>
    <w:p w14:paraId="4F213FE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解释**：跳过下一个实例策略允许系统在检测到延迟后，通过跳过当前周期的任务执行来恢复时间同步。这有助于系统从延迟中恢复，同时避免因连续延迟而导致的连锁反应。然而，这种策略可能会牺牲一些实时性，因为跳过的任务周期将不会执行。</w:t>
      </w:r>
    </w:p>
    <w:p w14:paraId="3DFF360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C3AAB8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这些策略的实施需要Kairos在编译时对应用程序进行插桩，以便在运行时监控任务的时间约束。当检测到违规时，Kairos会根据预定义的策略触发相应的处理机制。这些策略的选择和应用取决于任务的性质、系统的安全要求以及时间约束的重要性。通过这种方式，Kairos能够提高CPS在面对时间约束违规时的鲁棒性和安全性。</w:t>
      </w:r>
    </w:p>
    <w:p w14:paraId="043AA70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B498D2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841CAE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7BC49A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B87129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FD32CB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1C9F40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50D586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BB8656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30158C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F31169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B45AFC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361A17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FAFA6D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8DDEBE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BEFFC4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92A649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CD5F0B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3BCA29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A729E9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pPr>
      <w:r>
        <w:rPr>
          <w:rFonts w:hint="eastAsia" w:asciiTheme="majorEastAsia" w:hAnsiTheme="majorEastAsia" w:eastAsiaTheme="majorEastAsia" w:cstheme="majorEastAsia"/>
          <w:b/>
          <w:bCs/>
          <w:i w:val="0"/>
          <w:iCs w:val="0"/>
          <w:color w:val="060607"/>
          <w:spacing w:val="3"/>
          <w:sz w:val="32"/>
          <w:szCs w:val="32"/>
          <w:bdr w:val="none" w:color="auto" w:sz="0" w:space="0"/>
          <w:shd w:val="clear" w:fill="FFFFFF"/>
          <w:lang w:val="en-US" w:eastAsia="zh-CN"/>
        </w:rPr>
        <w:t>B</w:t>
      </w:r>
      <w:r>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t>ug图的分析：</w:t>
      </w:r>
    </w:p>
    <w:p w14:paraId="042915E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这张图提供了对Kairos在处理时间约束违规方面的能力的分析，通过展示不同类别的BUG以及它们是否能够被Kairos检测和修复（Fixable）。</w:t>
      </w:r>
    </w:p>
    <w:p w14:paraId="73D929B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98DA97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图表分析：</w:t>
      </w:r>
    </w:p>
    <w:p w14:paraId="5B68C5D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5F1662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1. **BUG分类**：</w:t>
      </w:r>
    </w:p>
    <w:p w14:paraId="01B48D1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图表将BUG分为三类：可修复（Fixable）、不可修复（Unfixable）和有限（Limited）。</w:t>
      </w:r>
    </w:p>
    <w:p w14:paraId="1B5EC6D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A5AAAA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2. **可修复BUG**：</w:t>
      </w:r>
    </w:p>
    <w:p w14:paraId="6EA5AB8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**非重构（Non refactoring）**：104个BUG，主要涉及时间信息、约束或传播的不足。这些BUG可能通过改进时间信息的传递和处理来修复。</w:t>
      </w:r>
    </w:p>
    <w:p w14:paraId="3000345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**重构（Refactoring）**：12个BUG，涉及去除内置冲突逻辑和适应软件语义。这些可能需要对代码结构进行调整以解决时间约束问题。</w:t>
      </w:r>
    </w:p>
    <w:p w14:paraId="702EFDE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D136C0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3. **不可修复BUG**：</w:t>
      </w:r>
    </w:p>
    <w:p w14:paraId="7FF94E5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**硬件相关（Hardware-related Bugs）**：6个BUG，与硬件的时间特性有关，可能超出了Kairos的处理范围。</w:t>
      </w:r>
    </w:p>
    <w:p w14:paraId="7444EA31">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**算法相关（Algorithm-related Bugs）**：8个BUG，涉及算法设计中的时间问题，可能需要算法层面的改进。</w:t>
      </w:r>
    </w:p>
    <w:p w14:paraId="584B9E4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**基础设施（Infrastructure Bugs）**：41个BUG，如调度器崩溃，这些可能与系统底层架构有关，Kairos可能无法直接解决。</w:t>
      </w:r>
    </w:p>
    <w:p w14:paraId="732D121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**并发性（Concurrency Bugs）**：12个BUG，涉及多线程或多进程环境中的时间问题，可能需要更复杂的同步机制。</w:t>
      </w:r>
    </w:p>
    <w:p w14:paraId="78AA8C8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D35B2D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4. **有限BUG**：</w:t>
      </w:r>
    </w:p>
    <w:p w14:paraId="7F1EA28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xml:space="preserve">   - **性能问题（Performance issue）**：6个BUG，可能与系统资源限制有关，Kairos可能只能部分缓解这些问题。</w:t>
      </w:r>
    </w:p>
    <w:p w14:paraId="41A37D91">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46D619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Kairos的有效性：</w:t>
      </w:r>
    </w:p>
    <w:p w14:paraId="4A80CFE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1511C9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**有效检测**：Kairos能够有效检测大部分与时间信息处理和约束传播相关的BUG（104个非重构BUG）。</w:t>
      </w:r>
    </w:p>
    <w:p w14:paraId="612B11F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**有效缓解**：对于可修复的BUG，Kairos通过其时间约束机制（如新鲜度、一致性和稳定性检查）能够提供解决方案。特别是对于非重构和重构类别的BUG，Kairos的策略可以直接应用。</w:t>
      </w:r>
    </w:p>
    <w:p w14:paraId="7B0956F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**局限性**：对于硬件相关、算法相关和基础设施BUG，Kairos可能无法直接修复，因为这些问题涉及到系统更深层次的层面。并发性BUG可能需要更复杂的处理策略，Kairos可能需要与其他并发控制机制结合使用。</w:t>
      </w:r>
    </w:p>
    <w:p w14:paraId="7B9E1CF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0C8FC7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 结论：</w:t>
      </w:r>
    </w:p>
    <w:p w14:paraId="1161B355">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825E88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Kairos在检测和缓解时间约束违规方面表现出色，特别是在处理与时间信息处理和约束传播相关的BUG。然而，它在处理硬件、算法和基础设施层面的问题上存在局限性。这表明Kairos是一个有力的工具，但可能需要与其他技术和策略结合使用，以全面解决CPS中的时间约束问题。</w:t>
      </w:r>
    </w:p>
    <w:p w14:paraId="6C01126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E8B2EA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8B296F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48FFA1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4EDCD60">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AFCDED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7B23A5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pPr>
      <w:r>
        <w:rPr>
          <w:rFonts w:hint="eastAsia" w:asciiTheme="majorEastAsia" w:hAnsiTheme="majorEastAsia" w:eastAsiaTheme="majorEastAsia" w:cstheme="majorEastAsia"/>
          <w:b/>
          <w:bCs/>
          <w:i w:val="0"/>
          <w:iCs w:val="0"/>
          <w:caps w:val="0"/>
          <w:color w:val="060607"/>
          <w:spacing w:val="3"/>
          <w:sz w:val="32"/>
          <w:szCs w:val="32"/>
          <w:bdr w:val="none" w:color="auto" w:sz="0" w:space="0"/>
          <w:shd w:val="clear" w:fill="FFFFFF"/>
          <w:lang w:val="en-US" w:eastAsia="zh-CN"/>
        </w:rPr>
        <w:t>局限性：</w:t>
      </w:r>
    </w:p>
    <w:p w14:paraId="1A69321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1. DFA的表达能力</w:t>
      </w:r>
    </w:p>
    <w:p w14:paraId="2C0796AD">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讨论DFA（Data-flow Availability）如何能够表达实时计算中的传统概念，例如执行时间约束和同步原语。这可能包括DFA如何与传统实时系统理论相结合，以及它在表达和处理时间约束方面的优势。</w:t>
      </w:r>
    </w:p>
    <w:p w14:paraId="727DEB3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2. 手动努力的需求：</w:t>
      </w:r>
    </w:p>
    <w:p w14:paraId="2FAF606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论文可能会指出，尽管Kairos提供了动态分析工具来辅助时间约束的提取，但在某些情况下，开发者的手动干预仍然是必要的。这可能涉及到对时间约束的微调，或者在安全关键系统中重新验证或认证Kairos的策略。</w:t>
      </w:r>
    </w:p>
    <w:p w14:paraId="6894ADF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3. 多系统组件的挑战：</w:t>
      </w:r>
    </w:p>
    <w:p w14:paraId="7CA4E80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讨论Kairos在处理违规时需要多个系统组件之间无缝协作的挑战。这可能包括可靠性和可维护性问题，以及在不同平台上迁移Kairos时可能需要的工程努力。</w:t>
      </w:r>
    </w:p>
    <w:p w14:paraId="08E3D1B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4. DFA的普遍性：</w:t>
      </w:r>
    </w:p>
    <w:p w14:paraId="79B8AB3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探讨DFA概念的普遍适用性，以及它如何可能扩展到网络物理系统之外的其他计算环境，如数据中心或分布式系统。</w:t>
      </w:r>
    </w:p>
    <w:p w14:paraId="4B5AD4D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5. 实时系统构造的兼容性：</w:t>
      </w:r>
    </w:p>
    <w:p w14:paraId="555F1E91">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分析DFA如何与现有的实时系统构造兼容，以及它如何帮助开发者利用实时理论的现有进展。</w:t>
      </w:r>
    </w:p>
    <w:p w14:paraId="20098E6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6. 性能开销：</w:t>
      </w:r>
    </w:p>
    <w:p w14:paraId="1EEBA1D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讨论Kairos引入的性能开销，以及在不同工作负载和场景下的表现。这可能包括对性能开销的量化分析，以及如何通过优化来减少这些开销。</w:t>
      </w:r>
    </w:p>
    <w:p w14:paraId="0435FDA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7. 安全性和可靠性的权衡：</w:t>
      </w:r>
    </w:p>
    <w:p w14:paraId="5941B04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探讨在实施时间约束时可能需要在安全性和系统性能之间做出的权衡。例如，某些安全策略可能会增加系统的延迟，这需要在设计时进行考虑。</w:t>
      </w:r>
    </w:p>
    <w:p w14:paraId="10F5549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8. 未来工作：</w:t>
      </w:r>
    </w:p>
    <w:p w14:paraId="39438CE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r>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t>提出未来研究的方向，可能包括改进Kairos的算法、扩展其应用范围、或者开发新的工具来支持开发者更有效地使用Kairos。</w:t>
      </w:r>
    </w:p>
    <w:p w14:paraId="0BC78FB9">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016280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052B078">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BC1EE4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CF3A11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062CFE7E">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61B000BB">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0393840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DDDF72A">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23AF17FF">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EFF47C3">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40617D96">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57FE2154">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36FCE80C">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75470467">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p>
    <w:p w14:paraId="14D3E3DF">
      <w:pPr>
        <w:pStyle w:val="2"/>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Q&amp;A</w:t>
      </w:r>
    </w:p>
    <w:p w14:paraId="7D40FE35">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Q1：开发人员如何将这个系统应用到自己的开发中，什么流程需要开发人员完成，什么可以自动完成？</w:t>
      </w:r>
    </w:p>
    <w:p w14:paraId="1E47ED0A">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1：我们为开发者提供API来测试程序，基本上，如果存在原始修复的修复方案，可以使用我们的API来简化过程。我们还提供了一些工具来做配置文件，但是这是提供一个巨大的搜索空间，如检查什么，何时检查以及如何检查，仍然需要开发人员的知识来指导系统。</w:t>
      </w:r>
    </w:p>
    <w:p w14:paraId="68B362D2">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Q2：系统是只提供离线检查，还是可以在实际运行时实时检查BUG？</w:t>
      </w:r>
    </w:p>
    <w:p w14:paraId="0BDAF8C0">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A2：本工作是在离线时，创建了一个图形式的数据流（DFA），也就是构造的timing policy，然后通过工具将这些timing policy集成进系统中，来进行实时性检查，类似于对控制流完整性进行检查时，提取CFG作为策略，然后将CFG嵌入到CFI检查中。</w:t>
      </w:r>
    </w:p>
    <w:p w14:paraId="672C88F2">
      <w:pPr>
        <w:pStyle w:val="3"/>
        <w:keepNext w:val="0"/>
        <w:keepLines w:val="0"/>
        <w:widowControl/>
        <w:suppressLineNumbers w:val="0"/>
        <w:spacing w:before="0" w:beforeAutospacing="0" w:after="0" w:afterAutospacing="0" w:line="240" w:lineRule="atLeast"/>
        <w:ind w:left="0" w:right="0"/>
        <w:rPr>
          <w:rFonts w:hint="eastAsia" w:asciiTheme="majorEastAsia" w:hAnsiTheme="majorEastAsia" w:eastAsiaTheme="majorEastAsia" w:cstheme="majorEastAsia"/>
          <w:i w:val="0"/>
          <w:iCs w:val="0"/>
          <w:caps w:val="0"/>
          <w:color w:val="060607"/>
          <w:spacing w:val="3"/>
          <w:sz w:val="21"/>
          <w:szCs w:val="21"/>
          <w:bdr w:val="none" w:color="auto" w:sz="0" w:space="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Rockwell Condensed">
    <w:panose1 w:val="020606030504050201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201BC"/>
    <w:rsid w:val="343201BC"/>
    <w:rsid w:val="731C7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1357</Words>
  <Characters>1419</Characters>
  <Lines>0</Lines>
  <Paragraphs>0</Paragraphs>
  <TotalTime>275</TotalTime>
  <ScaleCrop>false</ScaleCrop>
  <LinksUpToDate>false</LinksUpToDate>
  <CharactersWithSpaces>1420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2024-12-16T11:37:00Z</dcterms:created>
  <dc:creator>WPS_1677385232</dc:creator>
  <cp:lastModifiedBy>WPS_1677385232</cp:lastModifiedBy>
  <dcterms:modified xsi:type="dcterms:W3CDTF">2024-12-18T07:51:41Z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47335C4587694A40A004F7B0215D21F6_11</vt:lpwstr>
  </property>
</Properties>
</file>