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65"/>
      </w:tblGrid>
      <w:tr w:rsidR="00B128D3" w:rsidTr="00B128D3">
        <w:trPr>
          <w:trHeight w:val="12194"/>
        </w:trPr>
        <w:tc>
          <w:tcPr>
            <w:tcW w:w="10065" w:type="dxa"/>
          </w:tcPr>
          <w:p w:rsidR="00B128D3" w:rsidRDefault="00B128D3" w:rsidP="005F0309">
            <w:pPr>
              <w:pStyle w:val="Heading1"/>
              <w:jc w:val="center"/>
            </w:pPr>
            <w:r>
              <w:t>Sample Refactoring Documentation for Project “</w:t>
            </w:r>
            <w:r>
              <w:t>Minesweeper</w:t>
            </w:r>
            <w:r>
              <w:t>”</w:t>
            </w:r>
          </w:p>
          <w:p w:rsidR="00B128D3" w:rsidRDefault="00B128D3" w:rsidP="005F0309">
            <w:pPr>
              <w:spacing w:after="0"/>
              <w:jc w:val="right"/>
            </w:pPr>
            <w:r>
              <w:t>Team “</w:t>
            </w:r>
            <w:r>
              <w:t>Titanium</w:t>
            </w:r>
            <w:r>
              <w:t>”</w:t>
            </w:r>
          </w:p>
          <w:p w:rsidR="003C38F4" w:rsidRDefault="00B128D3" w:rsidP="003C38F4">
            <w:pPr>
              <w:numPr>
                <w:ilvl w:val="0"/>
                <w:numId w:val="1"/>
              </w:numPr>
              <w:spacing w:before="0"/>
              <w:ind w:left="357" w:hanging="357"/>
            </w:pPr>
            <w:r>
              <w:t>Redesigned the project structure:</w:t>
            </w:r>
            <w:r w:rsidR="003C38F4">
              <w:t xml:space="preserve"> </w:t>
            </w:r>
          </w:p>
          <w:p w:rsidR="003C38F4" w:rsidRDefault="003C38F4" w:rsidP="003C38F4">
            <w:pPr>
              <w:numPr>
                <w:ilvl w:val="1"/>
                <w:numId w:val="1"/>
              </w:numPr>
              <w:ind w:left="568" w:hanging="284"/>
            </w:pPr>
            <w:r>
              <w:t xml:space="preserve">Renamed the main class </w:t>
            </w:r>
            <w:r>
              <w:rPr>
                <w:b/>
                <w:lang w:val="bg-BG"/>
              </w:rPr>
              <w:t>Програма</w:t>
            </w:r>
            <w:r>
              <w:t xml:space="preserve"> to </w:t>
            </w:r>
            <w:r w:rsidRPr="003C38F4">
              <w:rPr>
                <w:b/>
              </w:rPr>
              <w:t>Mines</w:t>
            </w:r>
            <w:r>
              <w:t>.</w:t>
            </w:r>
          </w:p>
          <w:p w:rsidR="003C38F4" w:rsidRDefault="003C38F4" w:rsidP="003C38F4">
            <w:pPr>
              <w:numPr>
                <w:ilvl w:val="1"/>
                <w:numId w:val="1"/>
              </w:numPr>
              <w:ind w:left="568" w:hanging="284"/>
            </w:pPr>
            <w:r>
              <w:t xml:space="preserve">Renamed </w:t>
            </w:r>
            <w:r w:rsidR="0041736D">
              <w:t xml:space="preserve">other </w:t>
            </w:r>
            <w:bookmarkStart w:id="0" w:name="_GoBack"/>
            <w:bookmarkEnd w:id="0"/>
            <w:r>
              <w:t>class</w:t>
            </w:r>
            <w:r>
              <w:t>es (from -&gt; to):</w:t>
            </w:r>
          </w:p>
          <w:p w:rsidR="003C38F4" w:rsidRDefault="003C38F4" w:rsidP="003C38F4">
            <w:pPr>
              <w:pStyle w:val="ListParagraph"/>
              <w:numPr>
                <w:ilvl w:val="3"/>
                <w:numId w:val="1"/>
              </w:numPr>
              <w:ind w:left="885" w:hanging="283"/>
            </w:pPr>
            <w:r>
              <w:rPr>
                <w:b/>
                <w:lang w:val="bg-BG"/>
              </w:rPr>
              <w:t>Табло</w:t>
            </w:r>
            <w:r>
              <w:t xml:space="preserve"> </w:t>
            </w:r>
            <w:r w:rsidRPr="003C38F4">
              <w:t>-&gt;</w:t>
            </w:r>
            <w:r>
              <w:t xml:space="preserve"> </w:t>
            </w:r>
            <w:r>
              <w:rPr>
                <w:b/>
              </w:rPr>
              <w:t>Board</w:t>
            </w:r>
          </w:p>
          <w:p w:rsidR="003C38F4" w:rsidRDefault="003C38F4" w:rsidP="003C38F4">
            <w:pPr>
              <w:pStyle w:val="ListParagraph"/>
              <w:numPr>
                <w:ilvl w:val="3"/>
                <w:numId w:val="1"/>
              </w:numPr>
              <w:ind w:left="885" w:hanging="283"/>
            </w:pPr>
            <w:r>
              <w:rPr>
                <w:b/>
                <w:lang w:val="bg-BG"/>
              </w:rPr>
              <w:t>Команда</w:t>
            </w:r>
            <w:r>
              <w:t xml:space="preserve"> </w:t>
            </w:r>
            <w:r w:rsidRPr="003C38F4">
              <w:t>-&gt;</w:t>
            </w:r>
            <w:r>
              <w:t xml:space="preserve"> </w:t>
            </w:r>
            <w:r>
              <w:rPr>
                <w:b/>
              </w:rPr>
              <w:t>Commands</w:t>
            </w:r>
          </w:p>
          <w:p w:rsidR="003C38F4" w:rsidRDefault="003C38F4" w:rsidP="003C38F4">
            <w:pPr>
              <w:pStyle w:val="ListParagraph"/>
              <w:numPr>
                <w:ilvl w:val="3"/>
                <w:numId w:val="1"/>
              </w:numPr>
              <w:ind w:left="885" w:hanging="283"/>
            </w:pPr>
            <w:r>
              <w:rPr>
                <w:b/>
                <w:lang w:val="bg-BG"/>
              </w:rPr>
              <w:t>Дъска</w:t>
            </w:r>
            <w:r>
              <w:t xml:space="preserve"> </w:t>
            </w:r>
            <w:r w:rsidRPr="003C38F4">
              <w:t>-&gt;</w:t>
            </w:r>
            <w:r>
              <w:t xml:space="preserve"> </w:t>
            </w:r>
            <w:r>
              <w:rPr>
                <w:b/>
              </w:rPr>
              <w:t>MineField</w:t>
            </w:r>
          </w:p>
          <w:p w:rsidR="003C38F4" w:rsidRDefault="003C38F4" w:rsidP="003C38F4">
            <w:pPr>
              <w:pStyle w:val="ListParagraph"/>
              <w:numPr>
                <w:ilvl w:val="3"/>
                <w:numId w:val="1"/>
              </w:numPr>
              <w:ind w:left="885" w:hanging="283"/>
            </w:pPr>
            <w:r>
              <w:rPr>
                <w:b/>
                <w:lang w:val="bg-BG"/>
              </w:rPr>
              <w:t>Човек</w:t>
            </w:r>
            <w:r>
              <w:t xml:space="preserve"> </w:t>
            </w:r>
            <w:r w:rsidRPr="003C38F4">
              <w:t>-&gt;</w:t>
            </w:r>
            <w:r>
              <w:t xml:space="preserve"> </w:t>
            </w:r>
            <w:r>
              <w:rPr>
                <w:b/>
              </w:rPr>
              <w:t>Human</w:t>
            </w:r>
          </w:p>
          <w:p w:rsidR="00B128D3" w:rsidRPr="003C38F4" w:rsidRDefault="00B128D3" w:rsidP="00B128D3">
            <w:pPr>
              <w:numPr>
                <w:ilvl w:val="0"/>
                <w:numId w:val="1"/>
              </w:numPr>
              <w:rPr>
                <w:highlight w:val="yellow"/>
              </w:rPr>
            </w:pPr>
            <w:r w:rsidRPr="003C38F4">
              <w:rPr>
                <w:highlight w:val="yellow"/>
              </w:rPr>
              <w:t>Reformatted the source code: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highlight w:val="yellow"/>
              </w:rPr>
            </w:pPr>
            <w:r w:rsidRPr="003C38F4">
              <w:rPr>
                <w:highlight w:val="yellow"/>
              </w:rPr>
              <w:t xml:space="preserve">Removed all unneeded empty lines, e.g. in the method </w:t>
            </w:r>
            <w:r w:rsidRPr="003C38F4">
              <w:rPr>
                <w:b/>
                <w:noProof/>
                <w:highlight w:val="yellow"/>
              </w:rPr>
              <w:t>PlayGame()</w:t>
            </w:r>
            <w:r w:rsidRPr="003C38F4">
              <w:rPr>
                <w:highlight w:val="yellow"/>
              </w:rPr>
              <w:t>.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highlight w:val="yellow"/>
              </w:rPr>
            </w:pPr>
            <w:r w:rsidRPr="003C38F4">
              <w:rPr>
                <w:highlight w:val="yellow"/>
              </w:rPr>
              <w:t>Inserted empty lines between the methods.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highlight w:val="yellow"/>
              </w:rPr>
            </w:pPr>
            <w:r w:rsidRPr="003C38F4">
              <w:rPr>
                <w:highlight w:val="yellow"/>
              </w:rPr>
              <w:t>Split the lines containing several statements into several simple lines, e.g.:</w:t>
            </w:r>
          </w:p>
          <w:tbl>
            <w:tblPr>
              <w:tblW w:w="8817" w:type="dxa"/>
              <w:tblInd w:w="56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3867"/>
              <w:gridCol w:w="452"/>
              <w:gridCol w:w="4498"/>
            </w:tblGrid>
            <w:tr w:rsidR="00B128D3" w:rsidRPr="003C38F4" w:rsidTr="005F0309">
              <w:tc>
                <w:tcPr>
                  <w:tcW w:w="38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28D3" w:rsidRPr="003C38F4" w:rsidRDefault="00B128D3" w:rsidP="005F0309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</w:pPr>
                  <w:r w:rsidRPr="003C38F4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  <w:t>if (input[i] != ' ') break;</w:t>
                  </w:r>
                </w:p>
              </w:tc>
              <w:tc>
                <w:tcPr>
                  <w:tcW w:w="45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B128D3" w:rsidRPr="003C38F4" w:rsidRDefault="00B128D3" w:rsidP="005F0309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</w:pPr>
                  <w:r w:rsidRPr="003C38F4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  <w:sym w:font="Wingdings" w:char="F0E0"/>
                  </w:r>
                </w:p>
              </w:tc>
              <w:tc>
                <w:tcPr>
                  <w:tcW w:w="4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28D3" w:rsidRPr="003C38F4" w:rsidRDefault="00B128D3" w:rsidP="005F0309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</w:pPr>
                  <w:r w:rsidRPr="003C38F4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  <w:t>if (input[i] != ' ')</w:t>
                  </w:r>
                </w:p>
                <w:p w:rsidR="00B128D3" w:rsidRPr="003C38F4" w:rsidRDefault="00B128D3" w:rsidP="005F0309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</w:pPr>
                  <w:r w:rsidRPr="003C38F4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  <w:t>{</w:t>
                  </w:r>
                </w:p>
                <w:p w:rsidR="00B128D3" w:rsidRPr="003C38F4" w:rsidRDefault="00B128D3" w:rsidP="005F0309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</w:pPr>
                  <w:r w:rsidRPr="003C38F4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  <w:t xml:space="preserve">  break;</w:t>
                  </w:r>
                </w:p>
                <w:p w:rsidR="00B128D3" w:rsidRPr="003C38F4" w:rsidRDefault="00B128D3" w:rsidP="005F0309">
                  <w:pPr>
                    <w:spacing w:before="0" w:after="0"/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</w:pPr>
                  <w:r w:rsidRPr="003C38F4">
                    <w:rPr>
                      <w:rFonts w:ascii="Consolas" w:hAnsi="Consolas" w:cs="Consolas"/>
                      <w:b/>
                      <w:noProof/>
                      <w:sz w:val="18"/>
                      <w:szCs w:val="18"/>
                      <w:highlight w:val="yellow"/>
                    </w:rPr>
                    <w:t>}</w:t>
                  </w:r>
                </w:p>
              </w:tc>
            </w:tr>
          </w:tbl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highlight w:val="yellow"/>
              </w:rPr>
            </w:pPr>
            <w:r w:rsidRPr="003C38F4">
              <w:rPr>
                <w:highlight w:val="yellow"/>
              </w:rPr>
              <w:t xml:space="preserve">Formatted the curly braces </w:t>
            </w:r>
            <w:r w:rsidRPr="003C38F4">
              <w:rPr>
                <w:b/>
                <w:noProof/>
                <w:highlight w:val="yellow"/>
              </w:rPr>
              <w:t>{</w:t>
            </w:r>
            <w:r w:rsidRPr="003C38F4">
              <w:rPr>
                <w:noProof/>
                <w:highlight w:val="yellow"/>
              </w:rPr>
              <w:t xml:space="preserve"> and </w:t>
            </w:r>
            <w:r w:rsidRPr="003C38F4">
              <w:rPr>
                <w:b/>
                <w:noProof/>
                <w:highlight w:val="yellow"/>
              </w:rPr>
              <w:t>}</w:t>
            </w:r>
            <w:r w:rsidRPr="003C38F4">
              <w:rPr>
                <w:highlight w:val="yellow"/>
              </w:rPr>
              <w:t xml:space="preserve"> according to the best practices for the C# language.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highlight w:val="yellow"/>
              </w:rPr>
            </w:pPr>
            <w:r w:rsidRPr="003C38F4">
              <w:rPr>
                <w:highlight w:val="yellow"/>
              </w:rPr>
              <w:t xml:space="preserve">Put </w:t>
            </w:r>
            <w:r w:rsidRPr="003C38F4">
              <w:rPr>
                <w:b/>
                <w:noProof/>
                <w:highlight w:val="yellow"/>
              </w:rPr>
              <w:t>{</w:t>
            </w:r>
            <w:r w:rsidRPr="003C38F4">
              <w:rPr>
                <w:noProof/>
                <w:highlight w:val="yellow"/>
              </w:rPr>
              <w:t xml:space="preserve"> and </w:t>
            </w:r>
            <w:r w:rsidRPr="003C38F4">
              <w:rPr>
                <w:b/>
                <w:noProof/>
                <w:highlight w:val="yellow"/>
              </w:rPr>
              <w:t>}</w:t>
            </w:r>
            <w:r w:rsidRPr="003C38F4">
              <w:rPr>
                <w:highlight w:val="yellow"/>
              </w:rPr>
              <w:t xml:space="preserve"> after all conditionals and loops (when missing).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highlight w:val="yellow"/>
              </w:rPr>
            </w:pPr>
            <w:r w:rsidRPr="003C38F4">
              <w:rPr>
                <w:highlight w:val="yellow"/>
              </w:rPr>
              <w:t xml:space="preserve">Character casing: variables and fields made </w:t>
            </w:r>
            <w:r w:rsidRPr="003C38F4">
              <w:rPr>
                <w:b/>
                <w:noProof/>
                <w:highlight w:val="yellow"/>
              </w:rPr>
              <w:t>camelCase</w:t>
            </w:r>
            <w:r w:rsidRPr="003C38F4">
              <w:rPr>
                <w:highlight w:val="yellow"/>
              </w:rPr>
              <w:t xml:space="preserve">; types and methods made </w:t>
            </w:r>
            <w:r w:rsidRPr="003C38F4">
              <w:rPr>
                <w:b/>
                <w:noProof/>
                <w:highlight w:val="yellow"/>
              </w:rPr>
              <w:t>PascalCase</w:t>
            </w:r>
            <w:r w:rsidRPr="003C38F4">
              <w:rPr>
                <w:highlight w:val="yellow"/>
              </w:rPr>
              <w:t>.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highlight w:val="yellow"/>
              </w:rPr>
            </w:pPr>
            <w:r w:rsidRPr="003C38F4">
              <w:rPr>
                <w:highlight w:val="yellow"/>
              </w:rPr>
              <w:t>Formatted all other elements of the source code according to the best practices introduced in the course “</w:t>
            </w:r>
            <w:hyperlink r:id="rId6" w:history="1">
              <w:r w:rsidRPr="003C38F4">
                <w:rPr>
                  <w:rStyle w:val="Hyperlink"/>
                  <w:highlight w:val="yellow"/>
                </w:rPr>
                <w:t>High-Quality Programming Code</w:t>
              </w:r>
            </w:hyperlink>
            <w:r w:rsidRPr="003C38F4">
              <w:rPr>
                <w:highlight w:val="yellow"/>
              </w:rPr>
              <w:t>”.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highlight w:val="yellow"/>
              </w:rPr>
            </w:pPr>
            <w:r w:rsidRPr="003C38F4">
              <w:rPr>
                <w:highlight w:val="yellow"/>
              </w:rPr>
              <w:t>…</w:t>
            </w:r>
          </w:p>
          <w:p w:rsidR="00B128D3" w:rsidRPr="003C38F4" w:rsidRDefault="00B128D3" w:rsidP="00B128D3">
            <w:pPr>
              <w:numPr>
                <w:ilvl w:val="0"/>
                <w:numId w:val="1"/>
              </w:numPr>
              <w:rPr>
                <w:highlight w:val="yellow"/>
              </w:rPr>
            </w:pPr>
            <w:r w:rsidRPr="003C38F4">
              <w:rPr>
                <w:highlight w:val="yellow"/>
              </w:rPr>
              <w:t>Renamed variables: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noProof/>
                <w:highlight w:val="yellow"/>
              </w:rPr>
            </w:pPr>
            <w:r w:rsidRPr="003C38F4">
              <w:rPr>
                <w:noProof/>
                <w:highlight w:val="yellow"/>
              </w:rPr>
              <w:t xml:space="preserve">In class </w:t>
            </w:r>
            <w:r w:rsidRPr="003C38F4">
              <w:rPr>
                <w:b/>
                <w:noProof/>
                <w:highlight w:val="yellow"/>
              </w:rPr>
              <w:t>Fifteen</w:t>
            </w:r>
            <w:r w:rsidRPr="003C38F4">
              <w:rPr>
                <w:noProof/>
                <w:highlight w:val="yellow"/>
              </w:rPr>
              <w:t xml:space="preserve">: </w:t>
            </w:r>
            <w:r w:rsidRPr="003C38F4">
              <w:rPr>
                <w:b/>
                <w:noProof/>
                <w:highlight w:val="yellow"/>
              </w:rPr>
              <w:t>number</w:t>
            </w:r>
            <w:r w:rsidRPr="003C38F4">
              <w:rPr>
                <w:noProof/>
                <w:highlight w:val="yellow"/>
              </w:rPr>
              <w:t xml:space="preserve"> </w:t>
            </w:r>
            <w:r w:rsidRPr="003C38F4">
              <w:rPr>
                <w:noProof/>
                <w:highlight w:val="yellow"/>
              </w:rPr>
              <w:sym w:font="Wingdings" w:char="F0E0"/>
            </w:r>
            <w:r w:rsidRPr="003C38F4">
              <w:rPr>
                <w:noProof/>
                <w:highlight w:val="yellow"/>
              </w:rPr>
              <w:t xml:space="preserve"> </w:t>
            </w:r>
            <w:r w:rsidRPr="003C38F4">
              <w:rPr>
                <w:b/>
                <w:noProof/>
                <w:highlight w:val="yellow"/>
              </w:rPr>
              <w:t>numberOfMoves</w:t>
            </w:r>
            <w:r w:rsidRPr="003C38F4">
              <w:rPr>
                <w:noProof/>
                <w:highlight w:val="yellow"/>
              </w:rPr>
              <w:t>.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noProof/>
                <w:highlight w:val="yellow"/>
              </w:rPr>
            </w:pPr>
            <w:r w:rsidRPr="003C38F4">
              <w:rPr>
                <w:noProof/>
                <w:highlight w:val="yellow"/>
              </w:rPr>
              <w:t xml:space="preserve">In </w:t>
            </w:r>
            <w:r w:rsidRPr="003C38F4">
              <w:rPr>
                <w:b/>
                <w:noProof/>
                <w:highlight w:val="yellow"/>
              </w:rPr>
              <w:t>Main(string[] args)</w:t>
            </w:r>
            <w:r w:rsidRPr="003C38F4">
              <w:rPr>
                <w:noProof/>
                <w:highlight w:val="yellow"/>
              </w:rPr>
              <w:t xml:space="preserve">: </w:t>
            </w:r>
            <w:r w:rsidRPr="003C38F4">
              <w:rPr>
                <w:b/>
                <w:noProof/>
                <w:highlight w:val="yellow"/>
              </w:rPr>
              <w:t>g</w:t>
            </w:r>
            <w:r w:rsidRPr="003C38F4">
              <w:rPr>
                <w:noProof/>
                <w:highlight w:val="yellow"/>
              </w:rPr>
              <w:t xml:space="preserve"> </w:t>
            </w:r>
            <w:r w:rsidRPr="003C38F4">
              <w:rPr>
                <w:noProof/>
                <w:highlight w:val="yellow"/>
              </w:rPr>
              <w:sym w:font="Wingdings" w:char="F0E0"/>
            </w:r>
            <w:r w:rsidRPr="003C38F4">
              <w:rPr>
                <w:noProof/>
                <w:highlight w:val="yellow"/>
              </w:rPr>
              <w:t xml:space="preserve"> </w:t>
            </w:r>
            <w:r w:rsidRPr="003C38F4">
              <w:rPr>
                <w:b/>
                <w:noProof/>
                <w:highlight w:val="yellow"/>
              </w:rPr>
              <w:t>gameFifteen</w:t>
            </w:r>
            <w:r w:rsidRPr="003C38F4">
              <w:rPr>
                <w:noProof/>
                <w:highlight w:val="yellow"/>
              </w:rPr>
              <w:t>.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noProof/>
                <w:highlight w:val="yellow"/>
              </w:rPr>
            </w:pPr>
            <w:r w:rsidRPr="003C38F4">
              <w:rPr>
                <w:noProof/>
                <w:highlight w:val="yellow"/>
              </w:rPr>
              <w:t>…</w:t>
            </w:r>
          </w:p>
          <w:p w:rsidR="00B128D3" w:rsidRPr="003C38F4" w:rsidRDefault="00B128D3" w:rsidP="00B128D3">
            <w:pPr>
              <w:numPr>
                <w:ilvl w:val="0"/>
                <w:numId w:val="1"/>
              </w:numPr>
              <w:rPr>
                <w:highlight w:val="yellow"/>
              </w:rPr>
            </w:pPr>
            <w:r w:rsidRPr="003C38F4">
              <w:rPr>
                <w:highlight w:val="yellow"/>
              </w:rPr>
              <w:t>Introduced constants: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noProof/>
                <w:highlight w:val="yellow"/>
              </w:rPr>
            </w:pPr>
            <w:r w:rsidRPr="003C38F4">
              <w:rPr>
                <w:b/>
                <w:highlight w:val="yellow"/>
              </w:rPr>
              <w:t>GAME_BOARD_SIZE = 4</w:t>
            </w:r>
            <w:r w:rsidRPr="003C38F4">
              <w:rPr>
                <w:noProof/>
                <w:highlight w:val="yellow"/>
              </w:rPr>
              <w:t xml:space="preserve"> 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noProof/>
                <w:highlight w:val="yellow"/>
              </w:rPr>
            </w:pPr>
            <w:r w:rsidRPr="003C38F4">
              <w:rPr>
                <w:b/>
                <w:highlight w:val="yellow"/>
              </w:rPr>
              <w:t>SCORE_BOARD_SIZE = 5</w:t>
            </w:r>
            <w:r w:rsidRPr="003C38F4">
              <w:rPr>
                <w:noProof/>
                <w:highlight w:val="yellow"/>
              </w:rPr>
              <w:t>.</w:t>
            </w:r>
          </w:p>
          <w:p w:rsidR="00B128D3" w:rsidRPr="003C38F4" w:rsidRDefault="00B128D3" w:rsidP="00B128D3">
            <w:pPr>
              <w:numPr>
                <w:ilvl w:val="1"/>
                <w:numId w:val="1"/>
              </w:numPr>
              <w:ind w:left="568" w:hanging="284"/>
              <w:rPr>
                <w:noProof/>
                <w:highlight w:val="yellow"/>
              </w:rPr>
            </w:pPr>
            <w:r w:rsidRPr="003C38F4">
              <w:rPr>
                <w:noProof/>
                <w:highlight w:val="yellow"/>
              </w:rPr>
              <w:t>…</w:t>
            </w:r>
          </w:p>
          <w:p w:rsidR="00B128D3" w:rsidRPr="003C38F4" w:rsidRDefault="00B128D3" w:rsidP="00B128D3">
            <w:pPr>
              <w:numPr>
                <w:ilvl w:val="0"/>
                <w:numId w:val="1"/>
              </w:numPr>
              <w:rPr>
                <w:highlight w:val="yellow"/>
              </w:rPr>
            </w:pPr>
            <w:r w:rsidRPr="003C38F4">
              <w:rPr>
                <w:highlight w:val="yellow"/>
              </w:rPr>
              <w:t xml:space="preserve">Extracted the method </w:t>
            </w:r>
            <w:r w:rsidRPr="003C38F4">
              <w:rPr>
                <w:b/>
                <w:noProof/>
                <w:highlight w:val="yellow"/>
              </w:rPr>
              <w:t>GenerateRandomGame()</w:t>
            </w:r>
            <w:r w:rsidRPr="003C38F4">
              <w:rPr>
                <w:highlight w:val="yellow"/>
              </w:rPr>
              <w:t xml:space="preserve"> from the method </w:t>
            </w:r>
            <w:r w:rsidRPr="003C38F4">
              <w:rPr>
                <w:b/>
                <w:noProof/>
                <w:highlight w:val="yellow"/>
              </w:rPr>
              <w:t>Main()</w:t>
            </w:r>
            <w:r w:rsidRPr="003C38F4">
              <w:rPr>
                <w:highlight w:val="yellow"/>
              </w:rPr>
              <w:t>.</w:t>
            </w:r>
          </w:p>
          <w:p w:rsidR="00B128D3" w:rsidRPr="003C38F4" w:rsidRDefault="00B128D3" w:rsidP="00B128D3">
            <w:pPr>
              <w:numPr>
                <w:ilvl w:val="0"/>
                <w:numId w:val="1"/>
              </w:numPr>
              <w:rPr>
                <w:highlight w:val="yellow"/>
              </w:rPr>
            </w:pPr>
            <w:r w:rsidRPr="003C38F4">
              <w:rPr>
                <w:highlight w:val="yellow"/>
              </w:rPr>
              <w:t xml:space="preserve">Introduced class </w:t>
            </w:r>
            <w:r w:rsidRPr="003C38F4">
              <w:rPr>
                <w:b/>
                <w:noProof/>
                <w:highlight w:val="yellow"/>
              </w:rPr>
              <w:t>ScoreBoard</w:t>
            </w:r>
            <w:r w:rsidRPr="003C38F4">
              <w:rPr>
                <w:highlight w:val="yellow"/>
              </w:rPr>
              <w:t xml:space="preserve"> and moved all related functionality in it.</w:t>
            </w:r>
          </w:p>
          <w:p w:rsidR="00B128D3" w:rsidRPr="003C38F4" w:rsidRDefault="00B128D3" w:rsidP="00B128D3">
            <w:pPr>
              <w:numPr>
                <w:ilvl w:val="0"/>
                <w:numId w:val="1"/>
              </w:numPr>
              <w:rPr>
                <w:highlight w:val="yellow"/>
              </w:rPr>
            </w:pPr>
            <w:r w:rsidRPr="003C38F4">
              <w:rPr>
                <w:highlight w:val="yellow"/>
              </w:rPr>
              <w:t xml:space="preserve">Moved method </w:t>
            </w:r>
            <w:r w:rsidRPr="003C38F4">
              <w:rPr>
                <w:b/>
                <w:noProof/>
                <w:highlight w:val="yellow"/>
              </w:rPr>
              <w:t>GenerateRandomNumber(int start, int end)</w:t>
            </w:r>
            <w:r w:rsidRPr="003C38F4">
              <w:rPr>
                <w:highlight w:val="yellow"/>
              </w:rPr>
              <w:t xml:space="preserve"> to separate class </w:t>
            </w:r>
            <w:r w:rsidRPr="003C38F4">
              <w:rPr>
                <w:b/>
                <w:noProof/>
                <w:highlight w:val="yellow"/>
              </w:rPr>
              <w:t>RandomUtils</w:t>
            </w:r>
            <w:r w:rsidRPr="003C38F4">
              <w:rPr>
                <w:highlight w:val="yellow"/>
              </w:rPr>
              <w:t>.</w:t>
            </w:r>
          </w:p>
          <w:p w:rsidR="00B128D3" w:rsidRDefault="00B128D3" w:rsidP="00B128D3">
            <w:pPr>
              <w:numPr>
                <w:ilvl w:val="0"/>
                <w:numId w:val="1"/>
              </w:numPr>
            </w:pPr>
            <w:r w:rsidRPr="003C38F4">
              <w:rPr>
                <w:highlight w:val="yellow"/>
              </w:rPr>
              <w:t>…</w:t>
            </w:r>
          </w:p>
        </w:tc>
      </w:tr>
    </w:tbl>
    <w:p w:rsidR="000105BA" w:rsidRDefault="0041736D"/>
    <w:sectPr w:rsidR="000105BA" w:rsidSect="00B128D3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64E9C"/>
    <w:multiLevelType w:val="hybridMultilevel"/>
    <w:tmpl w:val="75F6E2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80EA22C0">
      <w:numFmt w:val="bullet"/>
      <w:lvlText w:val="-"/>
      <w:lvlJc w:val="left"/>
      <w:pPr>
        <w:ind w:left="2520" w:hanging="360"/>
      </w:pPr>
      <w:rPr>
        <w:rFonts w:ascii="Calibri" w:eastAsia="Times New Roman" w:hAnsi="Calibri" w:cs="Times New Roman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8D3"/>
    <w:rsid w:val="003C38F4"/>
    <w:rsid w:val="0041736D"/>
    <w:rsid w:val="006601F7"/>
    <w:rsid w:val="00884ABB"/>
    <w:rsid w:val="00982B44"/>
    <w:rsid w:val="00B1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8D3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128D3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28D3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rsid w:val="00B128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38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8D3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128D3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128D3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rsid w:val="00B128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3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course.telerik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3</cp:revision>
  <dcterms:created xsi:type="dcterms:W3CDTF">2013-05-05T06:32:00Z</dcterms:created>
  <dcterms:modified xsi:type="dcterms:W3CDTF">2013-05-05T06:42:00Z</dcterms:modified>
</cp:coreProperties>
</file>