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0303" w14:textId="63CD1B04" w:rsidR="00414ECA" w:rsidRPr="00623606" w:rsidRDefault="00623606">
      <w:pPr>
        <w:rPr>
          <w:b/>
          <w:bCs/>
        </w:rPr>
      </w:pPr>
      <w:r w:rsidRPr="00623606">
        <w:rPr>
          <w:b/>
          <w:bCs/>
        </w:rPr>
        <w:t>Initial Accommodations Request Email</w:t>
      </w:r>
    </w:p>
    <w:p w14:paraId="21C8D8A4" w14:textId="4A7B4FC3" w:rsidR="00623606" w:rsidRDefault="00623606" w:rsidP="006236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Thank you for submitting your request for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accommodations</w:t>
      </w:r>
      <w:proofErr w:type="gramEnd"/>
      <w:r>
        <w:rPr>
          <w:rFonts w:ascii="Arial" w:hAnsi="Arial" w:cs="Arial"/>
          <w:color w:val="222222"/>
          <w:sz w:val="20"/>
          <w:szCs w:val="20"/>
        </w:rPr>
        <w:t>. We</w:t>
      </w:r>
      <w:r>
        <w:rPr>
          <w:rFonts w:ascii="Arial" w:hAnsi="Arial" w:cs="Arial"/>
          <w:color w:val="222222"/>
          <w:sz w:val="20"/>
          <w:szCs w:val="20"/>
        </w:rPr>
        <w:t xml:space="preserve"> require supporting documentation </w:t>
      </w:r>
      <w:r>
        <w:rPr>
          <w:rFonts w:ascii="Arial" w:hAnsi="Arial" w:cs="Arial"/>
          <w:color w:val="222222"/>
          <w:sz w:val="20"/>
          <w:szCs w:val="20"/>
        </w:rPr>
        <w:t>to</w:t>
      </w:r>
      <w:r>
        <w:rPr>
          <w:rFonts w:ascii="Arial" w:hAnsi="Arial" w:cs="Arial"/>
          <w:color w:val="222222"/>
          <w:sz w:val="20"/>
          <w:szCs w:val="20"/>
        </w:rPr>
        <w:t xml:space="preserve"> fulfill your request. </w:t>
      </w:r>
    </w:p>
    <w:p w14:paraId="2489B8F9" w14:textId="77777777" w:rsidR="00623606" w:rsidRDefault="00623606" w:rsidP="00623606">
      <w:pPr>
        <w:pStyle w:val="NormalWeb"/>
        <w:shd w:val="clear" w:color="auto" w:fill="FFFFFF"/>
        <w:spacing w:before="0" w:beforeAutospacing="0" w:after="0" w:afterAutospacing="0"/>
      </w:pPr>
    </w:p>
    <w:p w14:paraId="127AACFF" w14:textId="35E9A112" w:rsidR="00623606" w:rsidRDefault="00623606" w:rsidP="006236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1A1A1A"/>
          <w:sz w:val="20"/>
          <w:szCs w:val="20"/>
        </w:rPr>
      </w:pPr>
      <w:r>
        <w:rPr>
          <w:rFonts w:ascii="Arial" w:hAnsi="Arial" w:cs="Arial"/>
          <w:i/>
          <w:iCs/>
          <w:color w:val="1A1A1A"/>
          <w:sz w:val="20"/>
          <w:szCs w:val="20"/>
        </w:rPr>
        <w:t>D</w:t>
      </w:r>
      <w:r>
        <w:rPr>
          <w:rFonts w:ascii="Arial" w:hAnsi="Arial" w:cs="Arial"/>
          <w:i/>
          <w:iCs/>
          <w:color w:val="1A1A1A"/>
          <w:sz w:val="20"/>
          <w:szCs w:val="20"/>
        </w:rPr>
        <w:t xml:space="preserve">ocumentation </w:t>
      </w:r>
      <w:r>
        <w:rPr>
          <w:rFonts w:ascii="Arial" w:hAnsi="Arial" w:cs="Arial"/>
          <w:i/>
          <w:iCs/>
          <w:color w:val="1A1A1A"/>
          <w:sz w:val="20"/>
          <w:szCs w:val="20"/>
        </w:rPr>
        <w:t xml:space="preserve">must be </w:t>
      </w:r>
      <w:r>
        <w:rPr>
          <w:rFonts w:ascii="Arial" w:hAnsi="Arial" w:cs="Arial"/>
          <w:i/>
          <w:iCs/>
          <w:color w:val="1A1A1A"/>
          <w:sz w:val="20"/>
          <w:szCs w:val="20"/>
        </w:rPr>
        <w:t>from an appropriate, qualified professional who has seen you within the past 18 months</w:t>
      </w:r>
      <w:r>
        <w:rPr>
          <w:rFonts w:ascii="Arial" w:hAnsi="Arial" w:cs="Arial"/>
          <w:i/>
          <w:iCs/>
          <w:color w:val="1A1A1A"/>
          <w:sz w:val="20"/>
          <w:szCs w:val="20"/>
        </w:rPr>
        <w:t xml:space="preserve"> and </w:t>
      </w:r>
      <w:r>
        <w:rPr>
          <w:rFonts w:ascii="Arial" w:hAnsi="Arial" w:cs="Arial"/>
          <w:i/>
          <w:iCs/>
          <w:color w:val="1A1A1A"/>
          <w:sz w:val="20"/>
          <w:szCs w:val="20"/>
        </w:rPr>
        <w:t>must contain the following information:</w:t>
      </w:r>
    </w:p>
    <w:p w14:paraId="2EE82399" w14:textId="77777777" w:rsidR="00623606" w:rsidRPr="00623606" w:rsidRDefault="00623606" w:rsidP="006236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1A1A1A"/>
          <w:sz w:val="20"/>
          <w:szCs w:val="20"/>
        </w:rPr>
      </w:pPr>
    </w:p>
    <w:p w14:paraId="74E95D90" w14:textId="6B8739CA" w:rsidR="00623606" w:rsidRDefault="00623606" w:rsidP="006236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0"/>
          <w:szCs w:val="20"/>
        </w:rPr>
        <w:t>You are a person with a disability.</w:t>
      </w:r>
    </w:p>
    <w:p w14:paraId="37B7581F" w14:textId="73BA0633" w:rsidR="00623606" w:rsidRDefault="00623606" w:rsidP="006236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0"/>
          <w:szCs w:val="20"/>
        </w:rPr>
        <w:t>The diagnosis (what is the disability?)</w:t>
      </w:r>
    </w:p>
    <w:p w14:paraId="0FBC6C04" w14:textId="24CB0901" w:rsidR="00623606" w:rsidRDefault="00623606" w:rsidP="006236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0"/>
          <w:szCs w:val="20"/>
        </w:rPr>
        <w:t>Information about the necessary classroom accommodations you will need</w:t>
      </w:r>
      <w:r>
        <w:rPr>
          <w:rFonts w:ascii="Arial" w:hAnsi="Arial" w:cs="Arial"/>
          <w:i/>
          <w:iCs/>
          <w:color w:val="1A1A1A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1A1A1A"/>
          <w:sz w:val="20"/>
          <w:szCs w:val="20"/>
        </w:rPr>
        <w:t>to successfully complete the semester. There must be a nexus between the disability and the accommodations requested.</w:t>
      </w:r>
    </w:p>
    <w:p w14:paraId="4A888542" w14:textId="2EAE2AFE" w:rsidR="00623606" w:rsidRDefault="00623606" w:rsidP="006236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i/>
          <w:iCs/>
          <w:color w:val="1A1A1A"/>
          <w:sz w:val="20"/>
          <w:szCs w:val="20"/>
        </w:rPr>
        <w:t>Name and credentials (license #, etc.) of the diagnostic clinician.</w:t>
      </w:r>
    </w:p>
    <w:p w14:paraId="726D0A78" w14:textId="77777777" w:rsidR="00623606" w:rsidRDefault="00623606" w:rsidP="00623606">
      <w:pPr>
        <w:pStyle w:val="NormalWeb"/>
        <w:shd w:val="clear" w:color="auto" w:fill="FFFFFF"/>
        <w:spacing w:before="0" w:beforeAutospacing="0" w:after="0" w:afterAutospacing="0"/>
        <w:ind w:left="940"/>
      </w:pPr>
    </w:p>
    <w:p w14:paraId="5C378119" w14:textId="36CF4051" w:rsidR="00623606" w:rsidRDefault="00623606" w:rsidP="006236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Documentation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may be emailed to me, but it must be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official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letterhead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If your doctor’s office is unwilling to email me (this is the most likely scenario),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they may </w:t>
      </w:r>
      <w:r>
        <w:rPr>
          <w:rFonts w:ascii="Arial" w:hAnsi="Arial" w:cs="Arial"/>
          <w:i/>
          <w:iCs/>
          <w:color w:val="000000"/>
          <w:sz w:val="20"/>
          <w:szCs w:val="20"/>
        </w:rPr>
        <w:t>mail the document to you. Then, scan and email it to me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5A00079D" w14:textId="77777777" w:rsidR="00623606" w:rsidRDefault="00623606" w:rsidP="00623606">
      <w:pPr>
        <w:pStyle w:val="NormalWeb"/>
        <w:shd w:val="clear" w:color="auto" w:fill="FFFFFF"/>
        <w:spacing w:before="0" w:beforeAutospacing="0" w:after="0" w:afterAutospacing="0"/>
      </w:pPr>
    </w:p>
    <w:p w14:paraId="08DAA1ED" w14:textId="30935350" w:rsidR="00623606" w:rsidRPr="00623606" w:rsidRDefault="00623606" w:rsidP="006236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Once the information is submitted</w:t>
      </w:r>
      <w:r w:rsidRPr="00623606">
        <w:rPr>
          <w:rFonts w:ascii="Arial" w:hAnsi="Arial" w:cs="Arial"/>
          <w:color w:val="1A1A1A"/>
          <w:sz w:val="20"/>
          <w:szCs w:val="20"/>
        </w:rPr>
        <w:t xml:space="preserve">, </w:t>
      </w:r>
      <w:r>
        <w:rPr>
          <w:rFonts w:ascii="Arial" w:hAnsi="Arial" w:cs="Arial"/>
          <w:color w:val="1A1A1A"/>
          <w:sz w:val="20"/>
          <w:szCs w:val="20"/>
        </w:rPr>
        <w:t>we will schedule a time</w:t>
      </w:r>
      <w:r w:rsidRPr="00623606">
        <w:rPr>
          <w:rFonts w:ascii="Arial" w:hAnsi="Arial" w:cs="Arial"/>
          <w:color w:val="1A1A1A"/>
          <w:sz w:val="20"/>
          <w:szCs w:val="20"/>
        </w:rPr>
        <w:t xml:space="preserve"> to meet to discuss the details (in person or via video conference). After our meeting, I will email your professors your specific ADA academic accommodations letter.</w:t>
      </w:r>
      <w:r w:rsidRPr="00623606">
        <w:rPr>
          <w:rFonts w:ascii="Arial" w:hAnsi="Arial" w:cs="Arial"/>
          <w:b/>
          <w:bCs/>
          <w:color w:val="1A1A1A"/>
          <w:sz w:val="20"/>
          <w:szCs w:val="20"/>
        </w:rPr>
        <w:t xml:space="preserve"> </w:t>
      </w:r>
      <w:r>
        <w:rPr>
          <w:rFonts w:ascii="Arial" w:hAnsi="Arial" w:cs="Arial"/>
          <w:color w:val="1A1A1A"/>
          <w:sz w:val="20"/>
          <w:szCs w:val="20"/>
        </w:rPr>
        <w:t xml:space="preserve">Accommodations </w:t>
      </w:r>
      <w:r>
        <w:rPr>
          <w:rFonts w:ascii="Arial" w:hAnsi="Arial" w:cs="Arial"/>
          <w:b/>
          <w:bCs/>
          <w:color w:val="1A1A1A"/>
          <w:sz w:val="20"/>
          <w:szCs w:val="20"/>
        </w:rPr>
        <w:t>MUST BE RENEWED EACH SEMESTER.</w:t>
      </w:r>
    </w:p>
    <w:p w14:paraId="48807714" w14:textId="77777777" w:rsidR="00623606" w:rsidRDefault="00623606" w:rsidP="00623606">
      <w:pPr>
        <w:pStyle w:val="NormalWeb"/>
        <w:shd w:val="clear" w:color="auto" w:fill="FFFFFF"/>
        <w:spacing w:before="0" w:beforeAutospacing="0" w:after="0" w:afterAutospacing="0"/>
      </w:pPr>
    </w:p>
    <w:p w14:paraId="5064C1B2" w14:textId="7A5718D7" w:rsidR="00623606" w:rsidRDefault="00623606" w:rsidP="00623606">
      <w:pPr>
        <w:pStyle w:val="NormalWeb"/>
        <w:shd w:val="clear" w:color="auto" w:fill="FFFFFF"/>
        <w:spacing w:before="0" w:beforeAutospacing="0" w:after="0" w:afterAutospacing="0"/>
      </w:pPr>
      <w:r w:rsidRPr="00623606">
        <w:rPr>
          <w:rFonts w:ascii="Arial" w:hAnsi="Arial" w:cs="Arial"/>
          <w:color w:val="1A1A1A"/>
          <w:sz w:val="20"/>
          <w:szCs w:val="20"/>
        </w:rPr>
        <w:t>Please let me know if you have any other questions or concerns.</w:t>
      </w:r>
      <w:r>
        <w:t xml:space="preserve"> </w:t>
      </w:r>
      <w:r>
        <w:rPr>
          <w:rFonts w:ascii="Arial" w:hAnsi="Arial" w:cs="Arial"/>
          <w:color w:val="1A1A1A"/>
          <w:sz w:val="20"/>
          <w:szCs w:val="20"/>
        </w:rPr>
        <w:t>I look forward to hearing from you.</w:t>
      </w:r>
    </w:p>
    <w:p w14:paraId="61A98014" w14:textId="77777777" w:rsidR="00623606" w:rsidRDefault="00623606" w:rsidP="0062360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1A1A1A"/>
          <w:sz w:val="20"/>
          <w:szCs w:val="20"/>
        </w:rPr>
      </w:pPr>
    </w:p>
    <w:p w14:paraId="4467B603" w14:textId="578D4554" w:rsidR="00623606" w:rsidRDefault="00623606" w:rsidP="00623606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A1A1A"/>
          <w:sz w:val="20"/>
          <w:szCs w:val="20"/>
        </w:rPr>
        <w:t>Sincerely,</w:t>
      </w:r>
    </w:p>
    <w:p w14:paraId="59BE5D97" w14:textId="77777777" w:rsidR="00623606" w:rsidRDefault="00623606"/>
    <w:sectPr w:rsidR="0062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3A95"/>
    <w:multiLevelType w:val="hybridMultilevel"/>
    <w:tmpl w:val="66206D6A"/>
    <w:lvl w:ilvl="0" w:tplc="2D1CE26C">
      <w:start w:val="1"/>
      <w:numFmt w:val="decimal"/>
      <w:lvlText w:val="%1."/>
      <w:lvlJc w:val="left"/>
      <w:pPr>
        <w:ind w:left="1450" w:hanging="510"/>
      </w:pPr>
      <w:rPr>
        <w:rFonts w:ascii="Arial" w:hAnsi="Arial" w:cs="Arial" w:hint="default"/>
        <w:color w:val="50005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E5567"/>
    <w:multiLevelType w:val="hybridMultilevel"/>
    <w:tmpl w:val="F120E752"/>
    <w:lvl w:ilvl="0" w:tplc="2D1CE26C">
      <w:start w:val="1"/>
      <w:numFmt w:val="decimal"/>
      <w:lvlText w:val="%1."/>
      <w:lvlJc w:val="left"/>
      <w:pPr>
        <w:ind w:left="1450" w:hanging="510"/>
      </w:pPr>
      <w:rPr>
        <w:rFonts w:ascii="Arial" w:hAnsi="Arial" w:cs="Arial" w:hint="default"/>
        <w:color w:val="50005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" w15:restartNumberingAfterBreak="0">
    <w:nsid w:val="4B8569B5"/>
    <w:multiLevelType w:val="hybridMultilevel"/>
    <w:tmpl w:val="2542D46C"/>
    <w:lvl w:ilvl="0" w:tplc="0409000F">
      <w:start w:val="1"/>
      <w:numFmt w:val="decimal"/>
      <w:lvlText w:val="%1."/>
      <w:lvlJc w:val="left"/>
      <w:pPr>
        <w:ind w:left="1660" w:hanging="360"/>
      </w:p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num w:numId="1" w16cid:durableId="505244073">
    <w:abstractNumId w:val="2"/>
  </w:num>
  <w:num w:numId="2" w16cid:durableId="1613318549">
    <w:abstractNumId w:val="1"/>
  </w:num>
  <w:num w:numId="3" w16cid:durableId="178607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06"/>
    <w:rsid w:val="002F35B2"/>
    <w:rsid w:val="00414ECA"/>
    <w:rsid w:val="0062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1AA3"/>
  <w15:chartTrackingRefBased/>
  <w15:docId w15:val="{F09B996A-8936-4B34-AED6-AF5D5E6D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Leftwich</dc:creator>
  <cp:keywords/>
  <dc:description/>
  <cp:lastModifiedBy>Hannah Leftwich</cp:lastModifiedBy>
  <cp:revision>1</cp:revision>
  <dcterms:created xsi:type="dcterms:W3CDTF">2023-09-18T14:04:00Z</dcterms:created>
  <dcterms:modified xsi:type="dcterms:W3CDTF">2023-09-18T14:13:00Z</dcterms:modified>
</cp:coreProperties>
</file>