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F6A5" w14:textId="77777777" w:rsidR="00900B3B" w:rsidRDefault="00F9606C">
      <w:pPr>
        <w:rPr>
          <w:lang w:val="en-US"/>
        </w:rPr>
      </w:pPr>
      <w:r>
        <w:rPr>
          <w:lang w:val="en-US"/>
        </w:rPr>
        <w:t xml:space="preserve">       </w:t>
      </w:r>
    </w:p>
    <w:p w14:paraId="51C98505" w14:textId="73A2E76D" w:rsidR="006D6507" w:rsidRPr="00F706AB" w:rsidRDefault="000A0BCD" w:rsidP="000A0BCD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CE7C25">
        <w:rPr>
          <w:lang w:val="en-US"/>
        </w:rPr>
        <w:t>For the first part of the project we worked on different ideas on how to implement the front-end of the program.</w:t>
      </w:r>
      <w:r w:rsidR="006D6507">
        <w:t xml:space="preserve"> We first decided to create a menu with basic functionality</w:t>
      </w:r>
      <w:r w:rsidR="00F706AB">
        <w:t xml:space="preserve">. Later </w:t>
      </w:r>
      <w:r w:rsidR="00F706AB">
        <w:rPr>
          <w:lang w:val="en-US"/>
        </w:rPr>
        <w:t>each of us started developing the additional tasks for the assignment</w:t>
      </w:r>
      <w:r w:rsidR="00F706AB">
        <w:t>. From this project we were able to grasp some concepts that were</w:t>
      </w:r>
      <w:r w:rsidR="00F706AB">
        <w:rPr>
          <w:lang w:val="en-US"/>
        </w:rPr>
        <w:t xml:space="preserve"> difficult to process during lectures. We definitely had a process of trial and error</w:t>
      </w:r>
      <w:r w:rsidR="00F9606C">
        <w:rPr>
          <w:lang w:val="en-US"/>
        </w:rPr>
        <w:t xml:space="preserve"> until we managed </w:t>
      </w:r>
      <w:proofErr w:type="gramStart"/>
      <w:r w:rsidR="00F9606C">
        <w:rPr>
          <w:lang w:val="en-US"/>
        </w:rPr>
        <w:t>to  get</w:t>
      </w:r>
      <w:proofErr w:type="gramEnd"/>
      <w:r w:rsidR="00F9606C">
        <w:rPr>
          <w:lang w:val="en-US"/>
        </w:rPr>
        <w:t xml:space="preserve"> a working program</w:t>
      </w:r>
      <w:r w:rsidR="00B42CA9">
        <w:rPr>
          <w:lang w:val="en-US"/>
        </w:rPr>
        <w:t xml:space="preserve">. </w:t>
      </w:r>
      <w:r w:rsidR="00F9606C">
        <w:rPr>
          <w:lang w:val="en-US"/>
        </w:rPr>
        <w:t>We were successful in dividing the tasks and the workload however it was quite challenging working throughout all the individual tasks.</w:t>
      </w:r>
      <w:r w:rsidR="00FA5478">
        <w:rPr>
          <w:lang w:val="en-US"/>
        </w:rPr>
        <w:t xml:space="preserve"> We encountered some difficulties in calculating the new state in the 2D cellular </w:t>
      </w:r>
      <w:proofErr w:type="gramStart"/>
      <w:r w:rsidR="00FA5478">
        <w:rPr>
          <w:lang w:val="en-US"/>
        </w:rPr>
        <w:t>automata</w:t>
      </w:r>
      <w:proofErr w:type="gramEnd"/>
      <w:r w:rsidR="00FA5478">
        <w:rPr>
          <w:lang w:val="en-US"/>
        </w:rPr>
        <w:t xml:space="preserve"> but we figured it out eventually when we discovered that we have to first reference each cell’s neighbor by have 2 indexes: width and height</w:t>
      </w:r>
      <w:r w:rsidR="00A357D3">
        <w:rPr>
          <w:lang w:val="en-US"/>
        </w:rPr>
        <w:t xml:space="preserve">; thus being able to find out how many neighbors are alive. </w:t>
      </w:r>
      <w:proofErr w:type="gramStart"/>
      <w:r w:rsidR="00A357D3">
        <w:rPr>
          <w:lang w:val="en-US"/>
        </w:rPr>
        <w:t>So</w:t>
      </w:r>
      <w:proofErr w:type="gramEnd"/>
      <w:r w:rsidR="00A357D3">
        <w:rPr>
          <w:lang w:val="en-US"/>
        </w:rPr>
        <w:t xml:space="preserve"> we created a neighbor counter variable to increment it each time we find a neighbor with a state of 1, thus having the total of live neighbors. </w:t>
      </w:r>
      <w:r w:rsidR="00FA5478">
        <w:rPr>
          <w:lang w:val="en-US"/>
        </w:rPr>
        <w:t xml:space="preserve"> </w:t>
      </w:r>
      <w:r w:rsidR="00F84A85">
        <w:rPr>
          <w:lang w:val="en-US"/>
        </w:rPr>
        <w:t xml:space="preserve">   </w:t>
      </w:r>
    </w:p>
    <w:sectPr w:rsidR="006D6507" w:rsidRPr="00F706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AD6DD" w14:textId="77777777" w:rsidR="00B66FB3" w:rsidRDefault="00B66FB3" w:rsidP="00F9606C">
      <w:pPr>
        <w:spacing w:after="0" w:line="240" w:lineRule="auto"/>
      </w:pPr>
      <w:r>
        <w:separator/>
      </w:r>
    </w:p>
  </w:endnote>
  <w:endnote w:type="continuationSeparator" w:id="0">
    <w:p w14:paraId="69D8835F" w14:textId="77777777" w:rsidR="00B66FB3" w:rsidRDefault="00B66FB3" w:rsidP="00F9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09ED5" w14:textId="77777777" w:rsidR="00B66FB3" w:rsidRDefault="00B66FB3" w:rsidP="00F9606C">
      <w:pPr>
        <w:spacing w:after="0" w:line="240" w:lineRule="auto"/>
      </w:pPr>
      <w:r>
        <w:separator/>
      </w:r>
    </w:p>
  </w:footnote>
  <w:footnote w:type="continuationSeparator" w:id="0">
    <w:p w14:paraId="784E24AD" w14:textId="77777777" w:rsidR="00B66FB3" w:rsidRDefault="00B66FB3" w:rsidP="00F96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48D56" w14:textId="77777777" w:rsidR="00F9606C" w:rsidRDefault="00F9606C">
    <w:pPr>
      <w:pStyle w:val="Header"/>
      <w:rPr>
        <w:lang w:val="en-US"/>
      </w:rPr>
    </w:pPr>
    <w:r>
      <w:rPr>
        <w:lang w:val="en-US"/>
      </w:rPr>
      <w:t xml:space="preserve">Stanislav </w:t>
    </w:r>
    <w:proofErr w:type="spellStart"/>
    <w:r>
      <w:rPr>
        <w:lang w:val="en-US"/>
      </w:rPr>
      <w:t>Turcanu</w:t>
    </w:r>
    <w:proofErr w:type="spellEnd"/>
    <w:r>
      <w:rPr>
        <w:lang w:val="en-US"/>
      </w:rPr>
      <w:t xml:space="preserve"> 170011034</w:t>
    </w:r>
  </w:p>
  <w:p w14:paraId="718ECD8B" w14:textId="7B7D0D6D" w:rsidR="00900B3B" w:rsidRPr="00F9606C" w:rsidRDefault="00900B3B" w:rsidP="00900B3B">
    <w:pPr>
      <w:pStyle w:val="Header"/>
      <w:rPr>
        <w:lang w:val="en-US"/>
      </w:rPr>
    </w:pPr>
    <w:r>
      <w:rPr>
        <w:lang w:val="en-US"/>
      </w:rPr>
      <w:t xml:space="preserve">Mandar </w:t>
    </w:r>
    <w:proofErr w:type="spellStart"/>
    <w:r>
      <w:rPr>
        <w:lang w:val="en-US"/>
      </w:rPr>
      <w:t>Tamhane</w:t>
    </w:r>
    <w:proofErr w:type="spellEnd"/>
    <w:r>
      <w:rPr>
        <w:lang w:val="en-US"/>
      </w:rPr>
      <w:t xml:space="preserve"> </w:t>
    </w:r>
    <w:r w:rsidR="00B42CA9">
      <w:rPr>
        <w:lang w:val="en-US"/>
      </w:rPr>
      <w:t>170021792</w:t>
    </w:r>
  </w:p>
  <w:p w14:paraId="0E703B45" w14:textId="391C474E" w:rsidR="00900B3B" w:rsidRPr="00F9606C" w:rsidRDefault="00F9606C">
    <w:pPr>
      <w:pStyle w:val="Header"/>
      <w:rPr>
        <w:lang w:val="en-US"/>
      </w:rPr>
    </w:pPr>
    <w:r>
      <w:rPr>
        <w:lang w:val="en-US"/>
      </w:rPr>
      <w:t xml:space="preserve">Archie </w:t>
    </w:r>
    <w:r w:rsidR="00B42CA9">
      <w:rPr>
        <w:lang w:val="en-US"/>
      </w:rPr>
      <w:t>Rutherford 170010226</w:t>
    </w:r>
    <w:r w:rsidR="00900B3B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25"/>
    <w:rsid w:val="000712B1"/>
    <w:rsid w:val="000A0BCD"/>
    <w:rsid w:val="002A4B3F"/>
    <w:rsid w:val="006D6507"/>
    <w:rsid w:val="007F6D53"/>
    <w:rsid w:val="008B3F59"/>
    <w:rsid w:val="00900B3B"/>
    <w:rsid w:val="00A357D3"/>
    <w:rsid w:val="00B17C7D"/>
    <w:rsid w:val="00B42CA9"/>
    <w:rsid w:val="00B66FB3"/>
    <w:rsid w:val="00CC1F39"/>
    <w:rsid w:val="00CE7C25"/>
    <w:rsid w:val="00F706AB"/>
    <w:rsid w:val="00F84A85"/>
    <w:rsid w:val="00F9606C"/>
    <w:rsid w:val="00FA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3545"/>
  <w15:chartTrackingRefBased/>
  <w15:docId w15:val="{863D3C3C-C248-4A23-B153-D8BB556A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6AB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6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F9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6C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Ţurcanu</dc:creator>
  <cp:keywords/>
  <dc:description/>
  <cp:lastModifiedBy>Stanislav Ţurcanu</cp:lastModifiedBy>
  <cp:revision>6</cp:revision>
  <dcterms:created xsi:type="dcterms:W3CDTF">2018-11-01T09:00:00Z</dcterms:created>
  <dcterms:modified xsi:type="dcterms:W3CDTF">2018-11-01T15:49:00Z</dcterms:modified>
</cp:coreProperties>
</file>