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2DA" w:rsidRPr="002B7E75" w:rsidRDefault="002B7E75">
      <w:pPr>
        <w:rPr>
          <w:rFonts w:ascii="Times New Roman" w:hAnsi="Times New Roman" w:cs="Times New Roman"/>
        </w:rPr>
      </w:pPr>
      <w:r w:rsidRPr="002B7E75">
        <w:rPr>
          <w:rFonts w:ascii="Times New Roman" w:hAnsi="Times New Roman" w:cs="Times New Roman"/>
        </w:rPr>
        <w:t>History of Changes to NPMK toolbox fr</w:t>
      </w:r>
      <w:r>
        <w:rPr>
          <w:rFonts w:ascii="Times New Roman" w:hAnsi="Times New Roman" w:cs="Times New Roman"/>
        </w:rPr>
        <w:t>o</w:t>
      </w:r>
      <w:r w:rsidRPr="002B7E75">
        <w:rPr>
          <w:rFonts w:ascii="Times New Roman" w:hAnsi="Times New Roman" w:cs="Times New Roman"/>
        </w:rPr>
        <w:t>m GitHub</w:t>
      </w:r>
    </w:p>
    <w:p w:rsidR="002B7E75" w:rsidRDefault="002B7E7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06"/>
        <w:gridCol w:w="1000"/>
        <w:gridCol w:w="3496"/>
        <w:gridCol w:w="4033"/>
        <w:gridCol w:w="3038"/>
      </w:tblGrid>
      <w:tr w:rsidR="002B7E75" w:rsidTr="005900BE">
        <w:tc>
          <w:tcPr>
            <w:tcW w:w="1217" w:type="dxa"/>
          </w:tcPr>
          <w:p w:rsidR="002B7E75" w:rsidRPr="005900BE" w:rsidRDefault="002B7E7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2B7E75" w:rsidRDefault="002B7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2B7E75" w:rsidRDefault="002B7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7" w:type="dxa"/>
            <w:gridSpan w:val="3"/>
          </w:tcPr>
          <w:p w:rsidR="002B7E75" w:rsidRDefault="002B7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 Pull Date and Resolution</w:t>
            </w:r>
          </w:p>
        </w:tc>
      </w:tr>
      <w:tr w:rsidR="002B7E75" w:rsidRPr="005900BE" w:rsidTr="005900BE">
        <w:tc>
          <w:tcPr>
            <w:tcW w:w="1217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00BE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1606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00BE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1000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00BE">
              <w:rPr>
                <w:rFonts w:ascii="Times New Roman" w:hAnsi="Times New Roman" w:cs="Times New Roman"/>
                <w:b/>
                <w:bCs/>
              </w:rPr>
              <w:t>Initials</w:t>
            </w:r>
          </w:p>
        </w:tc>
        <w:tc>
          <w:tcPr>
            <w:tcW w:w="3496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00BE">
              <w:rPr>
                <w:rFonts w:ascii="Times New Roman" w:hAnsi="Times New Roman" w:cs="Times New Roman"/>
                <w:b/>
                <w:bCs/>
              </w:rPr>
              <w:t>7/9/2018</w:t>
            </w:r>
          </w:p>
        </w:tc>
        <w:tc>
          <w:tcPr>
            <w:tcW w:w="4033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00BE">
              <w:rPr>
                <w:rFonts w:ascii="Times New Roman" w:hAnsi="Times New Roman" w:cs="Times New Roman"/>
                <w:b/>
                <w:bCs/>
              </w:rPr>
              <w:t>3/11/2020</w:t>
            </w:r>
          </w:p>
        </w:tc>
        <w:tc>
          <w:tcPr>
            <w:tcW w:w="3038" w:type="dxa"/>
          </w:tcPr>
          <w:p w:rsidR="002B7E75" w:rsidRPr="005900BE" w:rsidRDefault="002B7E75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0BE" w:rsidTr="005900BE">
        <w:tc>
          <w:tcPr>
            <w:tcW w:w="1217" w:type="dxa"/>
            <w:vMerge w:val="restart"/>
            <w:vAlign w:val="center"/>
          </w:tcPr>
          <w:p w:rsidR="005900BE" w:rsidRPr="005900BE" w:rsidRDefault="005900BE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900BE">
              <w:rPr>
                <w:rFonts w:ascii="Times New Roman" w:hAnsi="Times New Roman" w:cs="Times New Roman"/>
                <w:b/>
                <w:bCs/>
              </w:rPr>
              <w:t>openNSx</w:t>
            </w:r>
            <w:proofErr w:type="spellEnd"/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(9/4/18)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 added</w:t>
            </w: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/>
            <w:vAlign w:val="center"/>
          </w:tcPr>
          <w:p w:rsidR="005900BE" w:rsidRPr="005900BE" w:rsidRDefault="005900BE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(2/3/19)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MEK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in GitHub version</w:t>
            </w: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/>
            <w:vAlign w:val="center"/>
          </w:tcPr>
          <w:p w:rsidR="005900BE" w:rsidRPr="005900BE" w:rsidRDefault="005900BE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(7/16/19)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Replaced by change below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/>
            <w:vAlign w:val="center"/>
          </w:tcPr>
          <w:p w:rsidR="005900BE" w:rsidRPr="005900BE" w:rsidRDefault="005900BE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(7/19/19)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 added</w:t>
            </w:r>
            <w:r w:rsidR="002C2A94">
              <w:rPr>
                <w:rFonts w:ascii="Times New Roman" w:hAnsi="Times New Roman" w:cs="Times New Roman"/>
              </w:rPr>
              <w:t xml:space="preserve"> (BR contacted)</w:t>
            </w:r>
            <w:bookmarkStart w:id="0" w:name="_GoBack"/>
            <w:bookmarkEnd w:id="0"/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2B7E75" w:rsidTr="005900BE">
        <w:tc>
          <w:tcPr>
            <w:tcW w:w="1217" w:type="dxa"/>
            <w:vAlign w:val="center"/>
          </w:tcPr>
          <w:p w:rsidR="002B7E75" w:rsidRPr="005900BE" w:rsidRDefault="00364769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900BE">
              <w:rPr>
                <w:rFonts w:ascii="Times New Roman" w:hAnsi="Times New Roman" w:cs="Times New Roman"/>
                <w:b/>
                <w:bCs/>
              </w:rPr>
              <w:t>openNEV</w:t>
            </w:r>
            <w:proofErr w:type="spellEnd"/>
          </w:p>
        </w:tc>
        <w:tc>
          <w:tcPr>
            <w:tcW w:w="1606" w:type="dxa"/>
          </w:tcPr>
          <w:p w:rsidR="002B7E75" w:rsidRDefault="0036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C105E">
              <w:rPr>
                <w:rFonts w:ascii="Times New Roman" w:hAnsi="Times New Roman" w:cs="Times New Roman"/>
              </w:rPr>
              <w:t xml:space="preserve"> (2/6/19)</w:t>
            </w:r>
          </w:p>
        </w:tc>
        <w:tc>
          <w:tcPr>
            <w:tcW w:w="1000" w:type="dxa"/>
          </w:tcPr>
          <w:p w:rsidR="002B7E75" w:rsidRDefault="0036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MEK</w:t>
            </w:r>
          </w:p>
        </w:tc>
        <w:tc>
          <w:tcPr>
            <w:tcW w:w="3496" w:type="dxa"/>
          </w:tcPr>
          <w:p w:rsidR="002B7E75" w:rsidRDefault="00364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2B7E75" w:rsidRDefault="00836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Removed, replaced with keyboard</w:t>
            </w:r>
          </w:p>
        </w:tc>
        <w:tc>
          <w:tcPr>
            <w:tcW w:w="3038" w:type="dxa"/>
          </w:tcPr>
          <w:p w:rsidR="002B7E75" w:rsidRDefault="002B7E75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 w:val="restart"/>
            <w:vAlign w:val="center"/>
          </w:tcPr>
          <w:p w:rsidR="005900BE" w:rsidRPr="005900BE" w:rsidRDefault="005900BE" w:rsidP="00590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900BE">
              <w:rPr>
                <w:rFonts w:ascii="Times New Roman" w:hAnsi="Times New Roman" w:cs="Times New Roman"/>
                <w:b/>
                <w:bCs/>
              </w:rPr>
              <w:t>saveNSx</w:t>
            </w:r>
            <w:proofErr w:type="spellEnd"/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(2/2/19)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JW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 added</w:t>
            </w: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/>
          </w:tcPr>
          <w:p w:rsidR="005900BE" w:rsidRPr="005900BE" w:rsidRDefault="005900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(2/2/19)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JW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 added</w:t>
            </w: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5900BE" w:rsidTr="005900BE">
        <w:tc>
          <w:tcPr>
            <w:tcW w:w="1217" w:type="dxa"/>
            <w:vMerge/>
          </w:tcPr>
          <w:p w:rsidR="005900BE" w:rsidRPr="005900BE" w:rsidRDefault="005900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(2/3/19)</w:t>
            </w:r>
          </w:p>
        </w:tc>
        <w:tc>
          <w:tcPr>
            <w:tcW w:w="1000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MEK</w:t>
            </w:r>
          </w:p>
        </w:tc>
        <w:tc>
          <w:tcPr>
            <w:tcW w:w="3496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happened to this version</w:t>
            </w:r>
          </w:p>
        </w:tc>
        <w:tc>
          <w:tcPr>
            <w:tcW w:w="4033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Removed, replaced with keyboard</w:t>
            </w:r>
          </w:p>
        </w:tc>
        <w:tc>
          <w:tcPr>
            <w:tcW w:w="3038" w:type="dxa"/>
          </w:tcPr>
          <w:p w:rsidR="005900BE" w:rsidRDefault="005900BE">
            <w:pPr>
              <w:rPr>
                <w:rFonts w:ascii="Times New Roman" w:hAnsi="Times New Roman" w:cs="Times New Roman"/>
              </w:rPr>
            </w:pPr>
          </w:p>
        </w:tc>
      </w:tr>
      <w:tr w:rsidR="00364769" w:rsidTr="005900BE">
        <w:tc>
          <w:tcPr>
            <w:tcW w:w="1217" w:type="dxa"/>
          </w:tcPr>
          <w:p w:rsidR="00364769" w:rsidRPr="005900BE" w:rsidRDefault="003647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3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</w:tr>
      <w:tr w:rsidR="00364769" w:rsidTr="005900BE">
        <w:tc>
          <w:tcPr>
            <w:tcW w:w="1217" w:type="dxa"/>
          </w:tcPr>
          <w:p w:rsidR="00364769" w:rsidRPr="005900BE" w:rsidRDefault="003647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3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</w:tr>
      <w:tr w:rsidR="00364769" w:rsidTr="005900BE">
        <w:tc>
          <w:tcPr>
            <w:tcW w:w="1217" w:type="dxa"/>
          </w:tcPr>
          <w:p w:rsidR="00364769" w:rsidRPr="005900BE" w:rsidRDefault="003647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3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</w:tr>
      <w:tr w:rsidR="00364769" w:rsidTr="005900BE">
        <w:tc>
          <w:tcPr>
            <w:tcW w:w="1217" w:type="dxa"/>
          </w:tcPr>
          <w:p w:rsidR="00364769" w:rsidRPr="005900BE" w:rsidRDefault="003647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0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6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3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:rsidR="00364769" w:rsidRDefault="00364769">
            <w:pPr>
              <w:rPr>
                <w:rFonts w:ascii="Times New Roman" w:hAnsi="Times New Roman" w:cs="Times New Roman"/>
              </w:rPr>
            </w:pPr>
          </w:p>
        </w:tc>
      </w:tr>
    </w:tbl>
    <w:p w:rsidR="00364769" w:rsidRDefault="00364769">
      <w:pPr>
        <w:rPr>
          <w:rFonts w:ascii="Times New Roman" w:hAnsi="Times New Roman" w:cs="Times New Roman"/>
        </w:rPr>
      </w:pPr>
    </w:p>
    <w:p w:rsidR="002B7E75" w:rsidRPr="004C105E" w:rsidRDefault="00364769">
      <w:pPr>
        <w:rPr>
          <w:rFonts w:ascii="Times New Roman" w:hAnsi="Times New Roman" w:cs="Times New Roman"/>
          <w:b/>
          <w:bCs/>
        </w:rPr>
      </w:pPr>
      <w:proofErr w:type="spellStart"/>
      <w:r w:rsidRPr="004C105E">
        <w:rPr>
          <w:rFonts w:ascii="Times New Roman" w:hAnsi="Times New Roman" w:cs="Times New Roman"/>
          <w:b/>
          <w:bCs/>
        </w:rPr>
        <w:t>openNSx</w:t>
      </w:r>
      <w:proofErr w:type="spellEnd"/>
    </w:p>
    <w:p w:rsidR="002B7E75" w:rsidRDefault="002B7E75" w:rsidP="002B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error message for if the file could not open</w:t>
      </w:r>
    </w:p>
    <w:p w:rsidR="002B7E75" w:rsidRDefault="002B7E75" w:rsidP="002B7E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639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75" w:rsidRDefault="002B7E75" w:rsidP="002B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Reading Basic Header from file ‘r+’ to just ‘r’</w:t>
      </w:r>
    </w:p>
    <w:p w:rsidR="002B7E75" w:rsidRDefault="002B7E75" w:rsidP="002B7E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6286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69" w:rsidRDefault="00364769" w:rsidP="002B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catch for infinite headers</w:t>
      </w:r>
    </w:p>
    <w:p w:rsidR="00364769" w:rsidRDefault="00364769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0C5583" wp14:editId="2B393757">
            <wp:extent cx="9144000" cy="10648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69" w:rsidRDefault="00364769" w:rsidP="00364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</w:t>
      </w:r>
      <w:proofErr w:type="spellStart"/>
      <w:r>
        <w:rPr>
          <w:rFonts w:ascii="Times New Roman" w:hAnsi="Times New Roman" w:cs="Times New Roman"/>
        </w:rPr>
        <w:t>headerCount</w:t>
      </w:r>
      <w:proofErr w:type="spellEnd"/>
      <w:r>
        <w:rPr>
          <w:rFonts w:ascii="Times New Roman" w:hAnsi="Times New Roman" w:cs="Times New Roman"/>
        </w:rPr>
        <w:t xml:space="preserve"> &gt; 1000 to &gt; 10000</w:t>
      </w:r>
    </w:p>
    <w:p w:rsidR="00364769" w:rsidRDefault="00364769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472440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69" w:rsidRPr="004C105E" w:rsidRDefault="00364769" w:rsidP="00364769">
      <w:pPr>
        <w:rPr>
          <w:rFonts w:ascii="Times New Roman" w:hAnsi="Times New Roman" w:cs="Times New Roman"/>
          <w:b/>
          <w:bCs/>
        </w:rPr>
      </w:pPr>
      <w:proofErr w:type="spellStart"/>
      <w:r w:rsidRPr="004C105E">
        <w:rPr>
          <w:rFonts w:ascii="Times New Roman" w:hAnsi="Times New Roman" w:cs="Times New Roman"/>
          <w:b/>
          <w:bCs/>
        </w:rPr>
        <w:lastRenderedPageBreak/>
        <w:t>openNEV</w:t>
      </w:r>
      <w:proofErr w:type="spellEnd"/>
    </w:p>
    <w:p w:rsidR="00364769" w:rsidRDefault="00364769" w:rsidP="00364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save .mat file out</w:t>
      </w:r>
    </w:p>
    <w:p w:rsidR="005900BE" w:rsidRDefault="00364769" w:rsidP="005900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6102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E" w:rsidRDefault="005900BE" w:rsidP="005900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3/11/2020:</w:t>
      </w:r>
    </w:p>
    <w:p w:rsidR="005900BE" w:rsidRDefault="005900BE" w:rsidP="005900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826135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E" w:rsidRPr="005900BE" w:rsidRDefault="005900BE" w:rsidP="005900BE">
      <w:pPr>
        <w:pStyle w:val="ListParagraph"/>
        <w:rPr>
          <w:rFonts w:ascii="Times New Roman" w:hAnsi="Times New Roman" w:cs="Times New Roman"/>
        </w:rPr>
      </w:pPr>
    </w:p>
    <w:p w:rsidR="00364769" w:rsidRPr="004C105E" w:rsidRDefault="00364769" w:rsidP="00364769">
      <w:pPr>
        <w:rPr>
          <w:rFonts w:ascii="Times New Roman" w:hAnsi="Times New Roman" w:cs="Times New Roman"/>
          <w:b/>
          <w:bCs/>
        </w:rPr>
      </w:pPr>
      <w:proofErr w:type="spellStart"/>
      <w:r w:rsidRPr="004C105E">
        <w:rPr>
          <w:rFonts w:ascii="Times New Roman" w:hAnsi="Times New Roman" w:cs="Times New Roman"/>
          <w:b/>
          <w:bCs/>
        </w:rPr>
        <w:t>saveNSx</w:t>
      </w:r>
      <w:proofErr w:type="spellEnd"/>
    </w:p>
    <w:p w:rsidR="00364769" w:rsidRDefault="00C2777A" w:rsidP="0036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path exists before “intense” warning</w:t>
      </w:r>
    </w:p>
    <w:p w:rsidR="00364769" w:rsidRPr="00364769" w:rsidRDefault="00364769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1659255"/>
            <wp:effectExtent l="0" t="0" r="0" b="444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7A" w:rsidRPr="00C2777A" w:rsidRDefault="00C2777A" w:rsidP="0036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777A">
        <w:rPr>
          <w:rFonts w:ascii="Times New Roman" w:hAnsi="Times New Roman" w:cs="Times New Roman"/>
        </w:rPr>
        <w:t>Many spacing fixes</w:t>
      </w:r>
    </w:p>
    <w:p w:rsidR="00C2777A" w:rsidRDefault="00C2777A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1FEA5E" wp14:editId="296F0792">
            <wp:extent cx="9144000" cy="1456690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7A" w:rsidRDefault="00C2777A" w:rsidP="00C277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to work with bank relabeling</w:t>
      </w:r>
    </w:p>
    <w:p w:rsidR="00C2777A" w:rsidRDefault="003C5FF8" w:rsidP="003C5F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861695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7A" w:rsidRDefault="005900BE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3/11/2020:</w:t>
      </w: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144000" cy="1113790"/>
            <wp:effectExtent l="0" t="0" r="0" b="381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7A" w:rsidRDefault="00C2777A" w:rsidP="00364769">
      <w:pPr>
        <w:pStyle w:val="ListParagraph"/>
        <w:rPr>
          <w:rFonts w:ascii="Times New Roman" w:hAnsi="Times New Roman" w:cs="Times New Roman"/>
        </w:rPr>
      </w:pPr>
    </w:p>
    <w:p w:rsidR="00C2777A" w:rsidRDefault="00C2777A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Default="005900BE" w:rsidP="00364769">
      <w:pPr>
        <w:pStyle w:val="ListParagraph"/>
        <w:rPr>
          <w:rFonts w:ascii="Times New Roman" w:hAnsi="Times New Roman" w:cs="Times New Roman"/>
        </w:rPr>
      </w:pPr>
    </w:p>
    <w:p w:rsidR="005900BE" w:rsidRPr="002B7E75" w:rsidRDefault="005900BE" w:rsidP="00364769">
      <w:pPr>
        <w:pStyle w:val="ListParagraph"/>
        <w:rPr>
          <w:rFonts w:ascii="Times New Roman" w:hAnsi="Times New Roman" w:cs="Times New Roman"/>
        </w:rPr>
      </w:pPr>
    </w:p>
    <w:sectPr w:rsidR="005900BE" w:rsidRPr="002B7E75" w:rsidSect="002B7E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296F"/>
    <w:multiLevelType w:val="hybridMultilevel"/>
    <w:tmpl w:val="FAB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12A"/>
    <w:multiLevelType w:val="hybridMultilevel"/>
    <w:tmpl w:val="57CA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3457D"/>
    <w:multiLevelType w:val="hybridMultilevel"/>
    <w:tmpl w:val="1846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75"/>
    <w:rsid w:val="00292FF2"/>
    <w:rsid w:val="002B7E75"/>
    <w:rsid w:val="002C2A94"/>
    <w:rsid w:val="00330CFF"/>
    <w:rsid w:val="00364769"/>
    <w:rsid w:val="003C5FF8"/>
    <w:rsid w:val="004A5098"/>
    <w:rsid w:val="004C105E"/>
    <w:rsid w:val="005537D5"/>
    <w:rsid w:val="005900BE"/>
    <w:rsid w:val="0083681F"/>
    <w:rsid w:val="009D6B93"/>
    <w:rsid w:val="00C2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A0CEF"/>
  <w15:chartTrackingRefBased/>
  <w15:docId w15:val="{D3B8B23B-5B73-744D-BF79-B3976D3A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Samantha (NIH/NINDS) [F]</dc:creator>
  <cp:keywords/>
  <dc:description/>
  <cp:lastModifiedBy>Jackson, Samantha (NIH/NINDS) [F]</cp:lastModifiedBy>
  <cp:revision>3</cp:revision>
  <dcterms:created xsi:type="dcterms:W3CDTF">2020-03-12T22:21:00Z</dcterms:created>
  <dcterms:modified xsi:type="dcterms:W3CDTF">2020-03-12T22:22:00Z</dcterms:modified>
</cp:coreProperties>
</file>