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33D" w:rsidRDefault="005A733D" w:rsidP="005A733D">
      <w:pPr>
        <w:rPr>
          <w:rFonts w:ascii="Arial" w:hAnsi="Arial" w:cs="Arial"/>
        </w:rPr>
      </w:pPr>
    </w:p>
    <w:p w:rsidR="006C1C94" w:rsidRDefault="006C1C94" w:rsidP="005A733D">
      <w:pPr>
        <w:rPr>
          <w:rFonts w:ascii="Arial" w:hAnsi="Arial" w:cs="Arial"/>
        </w:rPr>
      </w:pPr>
    </w:p>
    <w:p w:rsidR="005A733D" w:rsidRDefault="005A733D" w:rsidP="002E1578">
      <w:pPr>
        <w:pStyle w:val="Nivel3Subtitulo"/>
      </w:pPr>
      <w:bookmarkStart w:id="0" w:name="_Toc482476224"/>
      <w:bookmarkStart w:id="1" w:name="_Toc10031059"/>
      <w:r w:rsidRPr="00090061">
        <w:t>1.2.2 Exportaciones</w:t>
      </w:r>
      <w:bookmarkEnd w:id="0"/>
      <w:bookmarkEnd w:id="1"/>
    </w:p>
    <w:p w:rsidR="006C1C94" w:rsidRPr="005B2588" w:rsidRDefault="006C1C94" w:rsidP="002E1578">
      <w:pPr>
        <w:pStyle w:val="Nivel3Subtitulo"/>
      </w:pPr>
    </w:p>
    <w:p w:rsidR="0027030D" w:rsidRDefault="005A733D" w:rsidP="006C1C94">
      <w:pPr>
        <w:spacing w:line="276" w:lineRule="auto"/>
        <w:jc w:val="both"/>
        <w:rPr>
          <w:rFonts w:ascii="Arial" w:hAnsi="Arial" w:cs="Arial"/>
        </w:rPr>
      </w:pPr>
      <w:r w:rsidRPr="004F0B3F">
        <w:rPr>
          <w:rFonts w:ascii="Arial" w:hAnsi="Arial" w:cs="Arial"/>
        </w:rPr>
        <w:t>Las exportaciones de calzado, como muchas otr</w:t>
      </w:r>
      <w:r>
        <w:rPr>
          <w:rFonts w:ascii="Arial" w:hAnsi="Arial" w:cs="Arial"/>
        </w:rPr>
        <w:t>as áreas productivas de nuestro p</w:t>
      </w:r>
      <w:r w:rsidRPr="004F0B3F">
        <w:rPr>
          <w:rFonts w:ascii="Arial" w:hAnsi="Arial" w:cs="Arial"/>
        </w:rPr>
        <w:t xml:space="preserve">aís, son altamente dependientes del mercado de </w:t>
      </w:r>
      <w:r w:rsidR="0001113E">
        <w:rPr>
          <w:rFonts w:ascii="Arial" w:hAnsi="Arial" w:cs="Arial"/>
        </w:rPr>
        <w:t>Estados Unidos</w:t>
      </w:r>
      <w:r w:rsidRPr="004F0B3F">
        <w:rPr>
          <w:rFonts w:ascii="Arial" w:hAnsi="Arial" w:cs="Arial"/>
        </w:rPr>
        <w:t xml:space="preserve">; esta relación, aunque provechosa, puede ser volátil. Una pequeña contracción del mercado estadounidense, sin duda </w:t>
      </w:r>
      <w:r w:rsidR="004105A3" w:rsidRPr="004F0B3F">
        <w:rPr>
          <w:rFonts w:ascii="Arial" w:hAnsi="Arial" w:cs="Arial"/>
        </w:rPr>
        <w:t>puede provocar</w:t>
      </w:r>
      <w:r w:rsidRPr="004F0B3F">
        <w:rPr>
          <w:rFonts w:ascii="Arial" w:hAnsi="Arial" w:cs="Arial"/>
        </w:rPr>
        <w:t xml:space="preserve"> que nuestros mercados disminuyan con una magnitud mucho mayor</w:t>
      </w:r>
      <w:r w:rsidR="00DF2993">
        <w:rPr>
          <w:rFonts w:ascii="Arial" w:hAnsi="Arial" w:cs="Arial"/>
        </w:rPr>
        <w:t>, por lo</w:t>
      </w:r>
      <w:r w:rsidRPr="004F0B3F">
        <w:rPr>
          <w:rFonts w:ascii="Arial" w:hAnsi="Arial" w:cs="Arial"/>
        </w:rPr>
        <w:t xml:space="preserve"> que México tiene que aumentar su cartera de clientes en lo que a países consumidores de calzado se refiere. </w:t>
      </w:r>
    </w:p>
    <w:p w:rsidR="0027030D" w:rsidRDefault="0027030D" w:rsidP="006C1C94">
      <w:pPr>
        <w:spacing w:line="276" w:lineRule="auto"/>
        <w:jc w:val="both"/>
        <w:rPr>
          <w:rFonts w:ascii="Arial" w:hAnsi="Arial" w:cs="Arial"/>
        </w:rPr>
      </w:pPr>
    </w:p>
    <w:p w:rsidR="005A733D" w:rsidRDefault="005A733D" w:rsidP="006C1C94">
      <w:pPr>
        <w:spacing w:line="276" w:lineRule="auto"/>
        <w:jc w:val="both"/>
        <w:rPr>
          <w:rFonts w:ascii="Arial" w:hAnsi="Arial" w:cs="Arial"/>
        </w:rPr>
      </w:pPr>
      <w:r w:rsidRPr="004F0B3F">
        <w:rPr>
          <w:rFonts w:ascii="Arial" w:hAnsi="Arial" w:cs="Arial"/>
        </w:rPr>
        <w:t>Los mercados potenciales, de acuerdo con el rango medio de precio de exportación, son los países europeos y Canadá, con quienes además se tienen tratados comerciales.</w:t>
      </w:r>
      <w:r w:rsidR="0027030D">
        <w:rPr>
          <w:rFonts w:ascii="Arial" w:hAnsi="Arial" w:cs="Arial"/>
        </w:rPr>
        <w:t xml:space="preserve"> </w:t>
      </w:r>
      <w:r w:rsidR="00DF2993" w:rsidRPr="004F0B3F">
        <w:rPr>
          <w:rFonts w:ascii="Arial" w:hAnsi="Arial" w:cs="Arial"/>
        </w:rPr>
        <w:t>Otro factor por tomar</w:t>
      </w:r>
      <w:r w:rsidRPr="004F0B3F">
        <w:rPr>
          <w:rFonts w:ascii="Arial" w:hAnsi="Arial" w:cs="Arial"/>
        </w:rPr>
        <w:t xml:space="preserve"> en cuenta al momento de exportar a los países del norte es que, debido a las bajas temperaturas de estas latitudes, utilizan un calzado especial para los meses fríos, el cual quizá sea difícil de producir con </w:t>
      </w:r>
      <w:r>
        <w:rPr>
          <w:rFonts w:ascii="Arial" w:hAnsi="Arial" w:cs="Arial"/>
        </w:rPr>
        <w:t>la</w:t>
      </w:r>
      <w:r w:rsidRPr="004F0B3F">
        <w:rPr>
          <w:rFonts w:ascii="Arial" w:hAnsi="Arial" w:cs="Arial"/>
        </w:rPr>
        <w:t xml:space="preserve"> capacidad instalada. Un cambio de tecnología para producir calzado de invierno tendría que evaluarse con mucho cuidado debido a la</w:t>
      </w:r>
      <w:r>
        <w:rPr>
          <w:rFonts w:ascii="Arial" w:hAnsi="Arial" w:cs="Arial"/>
        </w:rPr>
        <w:t xml:space="preserve"> </w:t>
      </w:r>
      <w:r w:rsidRPr="004F0B3F">
        <w:rPr>
          <w:rFonts w:ascii="Arial" w:hAnsi="Arial" w:cs="Arial"/>
        </w:rPr>
        <w:t xml:space="preserve">preponderancia del </w:t>
      </w:r>
      <w:r>
        <w:rPr>
          <w:rFonts w:ascii="Arial" w:hAnsi="Arial" w:cs="Arial"/>
        </w:rPr>
        <w:t>mercado interno ya que z</w:t>
      </w:r>
      <w:r w:rsidRPr="004F0B3F">
        <w:rPr>
          <w:rFonts w:ascii="Arial" w:hAnsi="Arial" w:cs="Arial"/>
        </w:rPr>
        <w:t>apatos y botas diseñadas para bajas temperaturas podrían ser poco consumidas localmente.</w:t>
      </w:r>
    </w:p>
    <w:p w:rsidR="006C1C94" w:rsidRDefault="006C1C94" w:rsidP="006C1C94">
      <w:pPr>
        <w:spacing w:line="276" w:lineRule="auto"/>
        <w:jc w:val="both"/>
        <w:rPr>
          <w:rFonts w:ascii="Arial" w:hAnsi="Arial" w:cs="Arial"/>
        </w:rPr>
      </w:pPr>
    </w:p>
    <w:p w:rsidR="00781740" w:rsidRDefault="00781740" w:rsidP="006C1C94">
      <w:pPr>
        <w:spacing w:line="276" w:lineRule="auto"/>
        <w:jc w:val="both"/>
        <w:rPr>
          <w:rFonts w:ascii="Arial" w:hAnsi="Arial" w:cs="Arial"/>
        </w:rPr>
      </w:pPr>
      <w:r>
        <w:rPr>
          <w:rFonts w:ascii="Arial" w:hAnsi="Arial" w:cs="Arial"/>
        </w:rPr>
        <w:t xml:space="preserve">En la tabla 1.2 se </w:t>
      </w:r>
      <w:r w:rsidRPr="00DF2993">
        <w:rPr>
          <w:rFonts w:ascii="Arial" w:hAnsi="Arial" w:cs="Arial"/>
          <w:color w:val="000000" w:themeColor="text1"/>
        </w:rPr>
        <w:t xml:space="preserve">observa el listado </w:t>
      </w:r>
      <w:r>
        <w:rPr>
          <w:rFonts w:ascii="Arial" w:hAnsi="Arial" w:cs="Arial"/>
        </w:rPr>
        <w:t>de los principales países a los que México exporta zapatos.</w:t>
      </w:r>
    </w:p>
    <w:p w:rsidR="00DF2F4B" w:rsidRDefault="00DF2F4B" w:rsidP="00DF2F4B">
      <w:pPr>
        <w:spacing w:line="276" w:lineRule="auto"/>
        <w:jc w:val="both"/>
        <w:rPr>
          <w:rFonts w:ascii="Arial" w:hAnsi="Arial" w:cs="Arial"/>
          <w:color w:val="0D0D0D" w:themeColor="text1" w:themeTint="F2"/>
        </w:rPr>
      </w:pPr>
    </w:p>
    <w:p w:rsidR="003C5D2C" w:rsidRDefault="003C5D2C" w:rsidP="00DF2F4B">
      <w:pPr>
        <w:spacing w:line="276" w:lineRule="auto"/>
        <w:jc w:val="both"/>
        <w:rPr>
          <w:rFonts w:ascii="Arial" w:hAnsi="Arial" w:cs="Arial"/>
          <w:color w:val="0D0D0D" w:themeColor="text1" w:themeTint="F2"/>
        </w:rPr>
      </w:pPr>
    </w:p>
    <w:tbl>
      <w:tblPr>
        <w:tblStyle w:val="Cuadrculaclara1"/>
        <w:tblW w:w="8232" w:type="dxa"/>
        <w:jc w:val="center"/>
        <w:tblLook w:val="04A0" w:firstRow="1" w:lastRow="0" w:firstColumn="1" w:lastColumn="0" w:noHBand="0" w:noVBand="1"/>
      </w:tblPr>
      <w:tblGrid>
        <w:gridCol w:w="1655"/>
        <w:gridCol w:w="1638"/>
        <w:gridCol w:w="1653"/>
        <w:gridCol w:w="1615"/>
        <w:gridCol w:w="1671"/>
      </w:tblGrid>
      <w:tr w:rsidR="00D34289" w:rsidRPr="00B41F7F" w:rsidTr="00B2410B">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DF2F4B" w:rsidRPr="00D34289" w:rsidRDefault="00DF2F4B" w:rsidP="00A94904">
            <w:pPr>
              <w:jc w:val="center"/>
              <w:rPr>
                <w:rFonts w:ascii="Arial" w:hAnsi="Arial" w:cs="Arial"/>
                <w:color w:val="0D0D0D" w:themeColor="text1" w:themeTint="F2"/>
                <w:sz w:val="20"/>
                <w:szCs w:val="20"/>
              </w:rPr>
            </w:pPr>
            <w:r w:rsidRPr="00D34289">
              <w:rPr>
                <w:rFonts w:ascii="Arial" w:hAnsi="Arial" w:cs="Arial"/>
                <w:color w:val="0D0D0D" w:themeColor="text1" w:themeTint="F2"/>
                <w:sz w:val="20"/>
                <w:szCs w:val="20"/>
              </w:rPr>
              <w:t>Mercados de exportación</w:t>
            </w:r>
          </w:p>
        </w:tc>
        <w:tc>
          <w:tcPr>
            <w:tcW w:w="1638" w:type="dxa"/>
            <w:vAlign w:val="center"/>
          </w:tcPr>
          <w:p w:rsidR="00DF2F4B" w:rsidRPr="00D34289" w:rsidRDefault="00DF2F4B"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 xml:space="preserve">Volumen </w:t>
            </w:r>
            <w:r w:rsidR="0015391D" w:rsidRPr="00D34289">
              <w:rPr>
                <w:rFonts w:ascii="Arial" w:hAnsi="Arial" w:cs="Arial"/>
                <w:color w:val="0D0D0D" w:themeColor="text1" w:themeTint="F2"/>
                <w:sz w:val="20"/>
                <w:szCs w:val="20"/>
              </w:rPr>
              <w:t>(</w:t>
            </w:r>
            <w:r w:rsidRPr="00D34289">
              <w:rPr>
                <w:rFonts w:ascii="Arial" w:hAnsi="Arial" w:cs="Arial"/>
                <w:color w:val="0D0D0D" w:themeColor="text1" w:themeTint="F2"/>
                <w:sz w:val="20"/>
                <w:szCs w:val="20"/>
              </w:rPr>
              <w:t>pares</w:t>
            </w:r>
            <w:r w:rsidR="0015391D" w:rsidRPr="00D34289">
              <w:rPr>
                <w:rFonts w:ascii="Arial" w:hAnsi="Arial" w:cs="Arial"/>
                <w:color w:val="0D0D0D" w:themeColor="text1" w:themeTint="F2"/>
                <w:sz w:val="20"/>
                <w:szCs w:val="20"/>
              </w:rPr>
              <w:t>)</w:t>
            </w:r>
          </w:p>
        </w:tc>
        <w:tc>
          <w:tcPr>
            <w:tcW w:w="1653" w:type="dxa"/>
            <w:vAlign w:val="center"/>
          </w:tcPr>
          <w:p w:rsidR="00DD71E5" w:rsidRDefault="00DF2F4B" w:rsidP="00DF2F4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Valor</w:t>
            </w:r>
          </w:p>
          <w:p w:rsidR="00DF2F4B" w:rsidRPr="00D34289" w:rsidRDefault="00DF2F4B" w:rsidP="00DF2F4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 xml:space="preserve"> </w:t>
            </w:r>
            <w:r w:rsidR="0015391D" w:rsidRPr="00D34289">
              <w:rPr>
                <w:rFonts w:ascii="Arial" w:hAnsi="Arial" w:cs="Arial"/>
                <w:color w:val="0D0D0D" w:themeColor="text1" w:themeTint="F2"/>
                <w:sz w:val="20"/>
                <w:szCs w:val="20"/>
              </w:rPr>
              <w:t>(</w:t>
            </w:r>
            <w:r w:rsidRPr="00D34289">
              <w:rPr>
                <w:rFonts w:ascii="Arial" w:hAnsi="Arial" w:cs="Arial"/>
                <w:color w:val="0D0D0D" w:themeColor="text1" w:themeTint="F2"/>
                <w:sz w:val="20"/>
                <w:szCs w:val="20"/>
              </w:rPr>
              <w:t>dólares</w:t>
            </w:r>
            <w:r w:rsidR="0015391D" w:rsidRPr="00D34289">
              <w:rPr>
                <w:rFonts w:ascii="Arial" w:hAnsi="Arial" w:cs="Arial"/>
                <w:color w:val="0D0D0D" w:themeColor="text1" w:themeTint="F2"/>
                <w:sz w:val="20"/>
                <w:szCs w:val="20"/>
              </w:rPr>
              <w:t>)</w:t>
            </w:r>
          </w:p>
        </w:tc>
        <w:tc>
          <w:tcPr>
            <w:tcW w:w="1615" w:type="dxa"/>
            <w:vAlign w:val="center"/>
          </w:tcPr>
          <w:p w:rsidR="00DF2F4B" w:rsidRPr="00D34289" w:rsidRDefault="00DD71E5" w:rsidP="00DD71E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18"/>
                <w:szCs w:val="20"/>
              </w:rPr>
              <w:t>Costo</w:t>
            </w:r>
            <w:r w:rsidR="00DF2F4B" w:rsidRPr="00DD71E5">
              <w:rPr>
                <w:rFonts w:ascii="Arial" w:hAnsi="Arial" w:cs="Arial"/>
                <w:color w:val="0D0D0D" w:themeColor="text1" w:themeTint="F2"/>
                <w:sz w:val="18"/>
                <w:szCs w:val="20"/>
              </w:rPr>
              <w:t xml:space="preserve"> </w:t>
            </w:r>
            <w:r w:rsidR="00D34289" w:rsidRPr="00DD71E5">
              <w:rPr>
                <w:rFonts w:ascii="Arial" w:hAnsi="Arial" w:cs="Arial"/>
                <w:color w:val="0D0D0D" w:themeColor="text1" w:themeTint="F2"/>
                <w:sz w:val="18"/>
                <w:szCs w:val="20"/>
              </w:rPr>
              <w:t>p</w:t>
            </w:r>
            <w:r w:rsidR="00DF2F4B" w:rsidRPr="00DD71E5">
              <w:rPr>
                <w:rFonts w:ascii="Arial" w:hAnsi="Arial" w:cs="Arial"/>
                <w:color w:val="0D0D0D" w:themeColor="text1" w:themeTint="F2"/>
                <w:sz w:val="18"/>
                <w:szCs w:val="20"/>
              </w:rPr>
              <w:t>rom</w:t>
            </w:r>
            <w:r>
              <w:rPr>
                <w:rFonts w:ascii="Arial" w:hAnsi="Arial" w:cs="Arial"/>
                <w:color w:val="0D0D0D" w:themeColor="text1" w:themeTint="F2"/>
                <w:sz w:val="18"/>
                <w:szCs w:val="20"/>
              </w:rPr>
              <w:t>edio</w:t>
            </w:r>
            <w:r w:rsidR="00DF2F4B" w:rsidRPr="00DD71E5">
              <w:rPr>
                <w:rFonts w:ascii="Arial" w:hAnsi="Arial" w:cs="Arial"/>
                <w:color w:val="0D0D0D" w:themeColor="text1" w:themeTint="F2"/>
                <w:sz w:val="18"/>
                <w:szCs w:val="20"/>
              </w:rPr>
              <w:t xml:space="preserve"> </w:t>
            </w:r>
            <w:r w:rsidR="0015391D" w:rsidRPr="00DD71E5">
              <w:rPr>
                <w:rFonts w:ascii="Arial" w:hAnsi="Arial" w:cs="Arial"/>
                <w:color w:val="0D0D0D" w:themeColor="text1" w:themeTint="F2"/>
                <w:sz w:val="18"/>
                <w:szCs w:val="20"/>
              </w:rPr>
              <w:t>(</w:t>
            </w:r>
            <w:r w:rsidR="00DF2F4B" w:rsidRPr="00DD71E5">
              <w:rPr>
                <w:rFonts w:ascii="Arial" w:hAnsi="Arial" w:cs="Arial"/>
                <w:color w:val="0D0D0D" w:themeColor="text1" w:themeTint="F2"/>
                <w:sz w:val="18"/>
                <w:szCs w:val="20"/>
              </w:rPr>
              <w:t>d</w:t>
            </w:r>
            <w:r w:rsidR="0015391D" w:rsidRPr="00DD71E5">
              <w:rPr>
                <w:rFonts w:ascii="Arial" w:hAnsi="Arial" w:cs="Arial"/>
                <w:color w:val="0D0D0D" w:themeColor="text1" w:themeTint="F2"/>
                <w:sz w:val="18"/>
                <w:szCs w:val="20"/>
              </w:rPr>
              <w:t>ó</w:t>
            </w:r>
            <w:r w:rsidR="00DF2F4B" w:rsidRPr="00DD71E5">
              <w:rPr>
                <w:rFonts w:ascii="Arial" w:hAnsi="Arial" w:cs="Arial"/>
                <w:color w:val="0D0D0D" w:themeColor="text1" w:themeTint="F2"/>
                <w:sz w:val="18"/>
                <w:szCs w:val="20"/>
              </w:rPr>
              <w:t>lares</w:t>
            </w:r>
            <w:r w:rsidR="0015391D" w:rsidRPr="00DD71E5">
              <w:rPr>
                <w:rFonts w:ascii="Arial" w:hAnsi="Arial" w:cs="Arial"/>
                <w:color w:val="0D0D0D" w:themeColor="text1" w:themeTint="F2"/>
                <w:sz w:val="18"/>
                <w:szCs w:val="20"/>
              </w:rPr>
              <w:t>)</w:t>
            </w:r>
          </w:p>
        </w:tc>
        <w:tc>
          <w:tcPr>
            <w:tcW w:w="1671" w:type="dxa"/>
            <w:vAlign w:val="center"/>
          </w:tcPr>
          <w:p w:rsidR="00DF2F4B" w:rsidRPr="00D34289" w:rsidRDefault="00DF2F4B"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Participación</w:t>
            </w:r>
          </w:p>
          <w:p w:rsidR="0015391D" w:rsidRPr="00D34289" w:rsidRDefault="0015391D"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w:t>
            </w:r>
          </w:p>
        </w:tc>
      </w:tr>
      <w:tr w:rsidR="00D34289"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DF2F4B" w:rsidRPr="0001113E" w:rsidRDefault="00DF2F4B" w:rsidP="00A94904">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18"/>
                <w:szCs w:val="20"/>
              </w:rPr>
              <w:t>Estados Unidos</w:t>
            </w:r>
          </w:p>
        </w:tc>
        <w:tc>
          <w:tcPr>
            <w:tcW w:w="1638" w:type="dxa"/>
            <w:shd w:val="clear" w:color="auto" w:fill="E5DFEC" w:themeFill="accent4" w:themeFillTint="33"/>
            <w:vAlign w:val="center"/>
          </w:tcPr>
          <w:p w:rsidR="00DF2F4B" w:rsidRPr="00D34289" w:rsidRDefault="00B2410B"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19,184,711</w:t>
            </w:r>
          </w:p>
        </w:tc>
        <w:tc>
          <w:tcPr>
            <w:tcW w:w="1653"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362,805,141</w:t>
            </w:r>
          </w:p>
        </w:tc>
        <w:tc>
          <w:tcPr>
            <w:tcW w:w="1615"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18.91</w:t>
            </w:r>
          </w:p>
        </w:tc>
        <w:tc>
          <w:tcPr>
            <w:tcW w:w="1671"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72.81</w:t>
            </w:r>
          </w:p>
        </w:tc>
      </w:tr>
      <w:tr w:rsidR="00D34289" w:rsidRPr="00B41F7F" w:rsidTr="00B2410B">
        <w:trPr>
          <w:cnfStyle w:val="000000010000" w:firstRow="0" w:lastRow="0" w:firstColumn="0" w:lastColumn="0" w:oddVBand="0" w:evenVBand="0" w:oddHBand="0" w:evenHBand="1"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DF2F4B" w:rsidRPr="0001113E" w:rsidRDefault="00B2410B"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Singapur</w:t>
            </w:r>
          </w:p>
        </w:tc>
        <w:tc>
          <w:tcPr>
            <w:tcW w:w="1638" w:type="dxa"/>
            <w:vAlign w:val="center"/>
          </w:tcPr>
          <w:p w:rsidR="00DF2F4B" w:rsidRPr="00D34289" w:rsidRDefault="00DF2F4B" w:rsidP="00B2410B">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sz w:val="20"/>
                <w:szCs w:val="20"/>
              </w:rPr>
              <w:t>1,</w:t>
            </w:r>
            <w:r w:rsidR="00B2410B">
              <w:rPr>
                <w:rFonts w:ascii="Arial" w:hAnsi="Arial" w:cs="Arial"/>
                <w:sz w:val="20"/>
                <w:szCs w:val="20"/>
              </w:rPr>
              <w:t>726,803</w:t>
            </w:r>
          </w:p>
        </w:tc>
        <w:tc>
          <w:tcPr>
            <w:tcW w:w="1653"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43,109,412</w:t>
            </w:r>
          </w:p>
        </w:tc>
        <w:tc>
          <w:tcPr>
            <w:tcW w:w="1615"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24.96</w:t>
            </w:r>
          </w:p>
        </w:tc>
        <w:tc>
          <w:tcPr>
            <w:tcW w:w="1671"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6.55</w:t>
            </w:r>
          </w:p>
        </w:tc>
      </w:tr>
      <w:tr w:rsidR="00D34289"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DF2F4B" w:rsidRPr="0001113E" w:rsidRDefault="00B2410B"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Guatemala</w:t>
            </w:r>
          </w:p>
        </w:tc>
        <w:tc>
          <w:tcPr>
            <w:tcW w:w="1638" w:type="dxa"/>
            <w:shd w:val="clear" w:color="auto" w:fill="E5DFEC" w:themeFill="accent4" w:themeFillTint="33"/>
            <w:vAlign w:val="center"/>
          </w:tcPr>
          <w:p w:rsidR="00DF2F4B" w:rsidRPr="00D34289" w:rsidRDefault="00B2410B"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1,360,136</w:t>
            </w:r>
          </w:p>
        </w:tc>
        <w:tc>
          <w:tcPr>
            <w:tcW w:w="1653"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12,734,622</w:t>
            </w:r>
          </w:p>
        </w:tc>
        <w:tc>
          <w:tcPr>
            <w:tcW w:w="1615"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9.36</w:t>
            </w:r>
          </w:p>
        </w:tc>
        <w:tc>
          <w:tcPr>
            <w:tcW w:w="1671"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5.16</w:t>
            </w:r>
          </w:p>
        </w:tc>
      </w:tr>
      <w:tr w:rsidR="00D34289" w:rsidRPr="00B41F7F" w:rsidTr="00B2410B">
        <w:trPr>
          <w:cnfStyle w:val="000000010000" w:firstRow="0" w:lastRow="0" w:firstColumn="0" w:lastColumn="0" w:oddVBand="0" w:evenVBand="0" w:oddHBand="0" w:evenHBand="1"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DF2F4B" w:rsidRPr="0001113E" w:rsidRDefault="00B2410B"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Uruguay</w:t>
            </w:r>
          </w:p>
        </w:tc>
        <w:tc>
          <w:tcPr>
            <w:tcW w:w="1638" w:type="dxa"/>
            <w:vAlign w:val="center"/>
          </w:tcPr>
          <w:p w:rsidR="00DF2F4B" w:rsidRPr="00D34289" w:rsidRDefault="00B2410B"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510,682</w:t>
            </w:r>
          </w:p>
        </w:tc>
        <w:tc>
          <w:tcPr>
            <w:tcW w:w="1653"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2,558,673</w:t>
            </w:r>
          </w:p>
        </w:tc>
        <w:tc>
          <w:tcPr>
            <w:tcW w:w="1615"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5.01</w:t>
            </w:r>
          </w:p>
        </w:tc>
        <w:tc>
          <w:tcPr>
            <w:tcW w:w="1671"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1.94</w:t>
            </w:r>
          </w:p>
        </w:tc>
      </w:tr>
      <w:tr w:rsidR="00D34289"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DF2F4B" w:rsidRPr="0001113E" w:rsidRDefault="00B2410B"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Canadá</w:t>
            </w:r>
          </w:p>
        </w:tc>
        <w:tc>
          <w:tcPr>
            <w:tcW w:w="1638" w:type="dxa"/>
            <w:shd w:val="clear" w:color="auto" w:fill="E5DFEC" w:themeFill="accent4" w:themeFillTint="33"/>
            <w:vAlign w:val="center"/>
          </w:tcPr>
          <w:p w:rsidR="00DF2F4B" w:rsidRPr="00D34289" w:rsidRDefault="00B2410B"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468,769</w:t>
            </w:r>
          </w:p>
        </w:tc>
        <w:tc>
          <w:tcPr>
            <w:tcW w:w="1653"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3,663,362</w:t>
            </w:r>
          </w:p>
        </w:tc>
        <w:tc>
          <w:tcPr>
            <w:tcW w:w="1615"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7.81</w:t>
            </w:r>
          </w:p>
        </w:tc>
        <w:tc>
          <w:tcPr>
            <w:tcW w:w="1671"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1.78</w:t>
            </w:r>
          </w:p>
        </w:tc>
      </w:tr>
      <w:tr w:rsidR="00D34289" w:rsidRPr="00B41F7F" w:rsidTr="00B2410B">
        <w:trPr>
          <w:cnfStyle w:val="000000010000" w:firstRow="0" w:lastRow="0" w:firstColumn="0" w:lastColumn="0" w:oddVBand="0" w:evenVBand="0" w:oddHBand="0" w:evenHBand="1"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DF2F4B" w:rsidRPr="0001113E" w:rsidRDefault="00DF2F4B" w:rsidP="00B2410B">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20"/>
                <w:szCs w:val="20"/>
              </w:rPr>
              <w:t xml:space="preserve">  </w:t>
            </w:r>
            <w:r w:rsidR="00B2410B">
              <w:rPr>
                <w:rFonts w:ascii="Arial" w:hAnsi="Arial" w:cs="Arial"/>
                <w:b w:val="0"/>
                <w:color w:val="0D0D0D" w:themeColor="text1" w:themeTint="F2"/>
                <w:sz w:val="20"/>
                <w:szCs w:val="20"/>
              </w:rPr>
              <w:t>Panamá</w:t>
            </w:r>
          </w:p>
        </w:tc>
        <w:tc>
          <w:tcPr>
            <w:tcW w:w="1638" w:type="dxa"/>
            <w:vAlign w:val="center"/>
          </w:tcPr>
          <w:p w:rsidR="00DF2F4B" w:rsidRPr="00D34289" w:rsidRDefault="00B2410B"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388,377</w:t>
            </w:r>
          </w:p>
        </w:tc>
        <w:tc>
          <w:tcPr>
            <w:tcW w:w="1653"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3,538,376</w:t>
            </w:r>
          </w:p>
        </w:tc>
        <w:tc>
          <w:tcPr>
            <w:tcW w:w="1615"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9.11</w:t>
            </w:r>
          </w:p>
        </w:tc>
        <w:tc>
          <w:tcPr>
            <w:tcW w:w="1671"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1.47</w:t>
            </w:r>
          </w:p>
        </w:tc>
      </w:tr>
      <w:tr w:rsidR="00DD71E5"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DF2F4B" w:rsidRPr="0001113E" w:rsidRDefault="00B2410B" w:rsidP="00DF2F4B">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Chile</w:t>
            </w:r>
          </w:p>
        </w:tc>
        <w:tc>
          <w:tcPr>
            <w:tcW w:w="1638" w:type="dxa"/>
            <w:shd w:val="clear" w:color="auto" w:fill="E5DFEC" w:themeFill="accent4" w:themeFillTint="33"/>
            <w:vAlign w:val="center"/>
          </w:tcPr>
          <w:p w:rsidR="00DF2F4B" w:rsidRPr="00D34289" w:rsidRDefault="00B2410B"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383,408</w:t>
            </w:r>
          </w:p>
        </w:tc>
        <w:tc>
          <w:tcPr>
            <w:tcW w:w="1653"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4,595,203</w:t>
            </w:r>
          </w:p>
        </w:tc>
        <w:tc>
          <w:tcPr>
            <w:tcW w:w="1615"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11.99</w:t>
            </w:r>
          </w:p>
        </w:tc>
        <w:tc>
          <w:tcPr>
            <w:tcW w:w="1671"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1.46</w:t>
            </w:r>
          </w:p>
        </w:tc>
      </w:tr>
      <w:tr w:rsidR="00DD71E5" w:rsidRPr="00B41F7F" w:rsidTr="00B2410B">
        <w:trPr>
          <w:cnfStyle w:val="000000010000" w:firstRow="0" w:lastRow="0" w:firstColumn="0" w:lastColumn="0" w:oddVBand="0" w:evenVBand="0" w:oddHBand="0" w:evenHBand="1"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DF2F4B" w:rsidRPr="0001113E" w:rsidRDefault="00B2410B" w:rsidP="00DF2F4B">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Colombia</w:t>
            </w:r>
          </w:p>
        </w:tc>
        <w:tc>
          <w:tcPr>
            <w:tcW w:w="1638" w:type="dxa"/>
            <w:vAlign w:val="center"/>
          </w:tcPr>
          <w:p w:rsidR="00DF2F4B" w:rsidRPr="00D34289" w:rsidRDefault="00B2410B"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299,277</w:t>
            </w:r>
          </w:p>
        </w:tc>
        <w:tc>
          <w:tcPr>
            <w:tcW w:w="1653"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3,130,990</w:t>
            </w:r>
          </w:p>
        </w:tc>
        <w:tc>
          <w:tcPr>
            <w:tcW w:w="1615"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10.46</w:t>
            </w:r>
          </w:p>
        </w:tc>
        <w:tc>
          <w:tcPr>
            <w:tcW w:w="1671"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1.14</w:t>
            </w:r>
          </w:p>
        </w:tc>
      </w:tr>
      <w:tr w:rsidR="00D34289"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DF2F4B" w:rsidRPr="0001113E" w:rsidRDefault="00B2410B" w:rsidP="00DF2F4B">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Costa Rica</w:t>
            </w:r>
          </w:p>
        </w:tc>
        <w:tc>
          <w:tcPr>
            <w:tcW w:w="1638" w:type="dxa"/>
            <w:shd w:val="clear" w:color="auto" w:fill="E5DFEC" w:themeFill="accent4" w:themeFillTint="33"/>
            <w:vAlign w:val="center"/>
          </w:tcPr>
          <w:p w:rsidR="00DF2F4B" w:rsidRPr="00D34289" w:rsidRDefault="00B2410B"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273,181</w:t>
            </w:r>
          </w:p>
        </w:tc>
        <w:tc>
          <w:tcPr>
            <w:tcW w:w="1653"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4,857,467</w:t>
            </w:r>
          </w:p>
        </w:tc>
        <w:tc>
          <w:tcPr>
            <w:tcW w:w="1615"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17.78</w:t>
            </w:r>
          </w:p>
        </w:tc>
        <w:tc>
          <w:tcPr>
            <w:tcW w:w="1671" w:type="dxa"/>
            <w:shd w:val="clear" w:color="auto" w:fill="E5DFEC" w:themeFill="accent4" w:themeFillTint="33"/>
            <w:vAlign w:val="center"/>
          </w:tcPr>
          <w:p w:rsidR="00DF2F4B" w:rsidRPr="00D34289" w:rsidRDefault="00F0384D"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1.04</w:t>
            </w:r>
          </w:p>
        </w:tc>
      </w:tr>
      <w:tr w:rsidR="00D34289" w:rsidRPr="00B41F7F" w:rsidTr="00B2410B">
        <w:trPr>
          <w:cnfStyle w:val="000000010000" w:firstRow="0" w:lastRow="0" w:firstColumn="0" w:lastColumn="0" w:oddVBand="0" w:evenVBand="0" w:oddHBand="0" w:evenHBand="1"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DF2F4B" w:rsidRPr="0001113E" w:rsidRDefault="00B2410B" w:rsidP="00DF2F4B">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lastRenderedPageBreak/>
              <w:t>Perú</w:t>
            </w:r>
          </w:p>
        </w:tc>
        <w:tc>
          <w:tcPr>
            <w:tcW w:w="1638" w:type="dxa"/>
            <w:vAlign w:val="center"/>
          </w:tcPr>
          <w:p w:rsidR="00DF2F4B" w:rsidRPr="00D34289" w:rsidRDefault="00DF2F4B" w:rsidP="00B2410B">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sz w:val="20"/>
                <w:szCs w:val="20"/>
              </w:rPr>
              <w:t>20</w:t>
            </w:r>
            <w:r w:rsidR="00B2410B">
              <w:rPr>
                <w:rFonts w:ascii="Arial" w:hAnsi="Arial" w:cs="Arial"/>
                <w:sz w:val="20"/>
                <w:szCs w:val="20"/>
              </w:rPr>
              <w:t>9,524</w:t>
            </w:r>
          </w:p>
        </w:tc>
        <w:tc>
          <w:tcPr>
            <w:tcW w:w="1653"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1,760,216</w:t>
            </w:r>
          </w:p>
        </w:tc>
        <w:tc>
          <w:tcPr>
            <w:tcW w:w="1615" w:type="dxa"/>
            <w:vAlign w:val="center"/>
          </w:tcPr>
          <w:p w:rsidR="00DF2F4B" w:rsidRPr="00D34289" w:rsidRDefault="00F0384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8.40</w:t>
            </w:r>
          </w:p>
        </w:tc>
        <w:tc>
          <w:tcPr>
            <w:tcW w:w="1671" w:type="dxa"/>
            <w:vAlign w:val="center"/>
          </w:tcPr>
          <w:p w:rsidR="00DF2F4B" w:rsidRPr="00D34289" w:rsidRDefault="0015391D"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0.80</w:t>
            </w:r>
          </w:p>
        </w:tc>
      </w:tr>
      <w:tr w:rsidR="00B2410B"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B2410B" w:rsidRPr="00DD71E5" w:rsidRDefault="00B2410B" w:rsidP="00B2410B">
            <w:pPr>
              <w:jc w:val="center"/>
              <w:rPr>
                <w:rFonts w:ascii="Arial" w:hAnsi="Arial" w:cs="Arial"/>
                <w:color w:val="0D0D0D" w:themeColor="text1" w:themeTint="F2"/>
                <w:sz w:val="20"/>
                <w:szCs w:val="20"/>
              </w:rPr>
            </w:pPr>
            <w:r w:rsidRPr="00DD71E5">
              <w:rPr>
                <w:rFonts w:ascii="Arial" w:hAnsi="Arial" w:cs="Arial"/>
                <w:color w:val="0D0D0D" w:themeColor="text1" w:themeTint="F2"/>
                <w:sz w:val="20"/>
                <w:szCs w:val="20"/>
              </w:rPr>
              <w:t>Subtotal</w:t>
            </w:r>
          </w:p>
        </w:tc>
        <w:tc>
          <w:tcPr>
            <w:tcW w:w="1638" w:type="dxa"/>
            <w:shd w:val="clear" w:color="auto" w:fill="E5DFEC" w:themeFill="accent4" w:themeFillTint="33"/>
            <w:vAlign w:val="center"/>
          </w:tcPr>
          <w:p w:rsidR="00B2410B" w:rsidRPr="00DD71E5" w:rsidRDefault="00B2410B"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DD71E5">
              <w:rPr>
                <w:rFonts w:ascii="Arial" w:hAnsi="Arial" w:cs="Arial"/>
                <w:b/>
                <w:sz w:val="20"/>
                <w:szCs w:val="20"/>
              </w:rPr>
              <w:t>24,</w:t>
            </w:r>
            <w:r>
              <w:rPr>
                <w:rFonts w:ascii="Arial" w:hAnsi="Arial" w:cs="Arial"/>
                <w:b/>
                <w:sz w:val="20"/>
                <w:szCs w:val="20"/>
              </w:rPr>
              <w:t>804</w:t>
            </w:r>
            <w:r w:rsidRPr="00DD71E5">
              <w:rPr>
                <w:rFonts w:ascii="Arial" w:hAnsi="Arial" w:cs="Arial"/>
                <w:b/>
                <w:sz w:val="20"/>
                <w:szCs w:val="20"/>
              </w:rPr>
              <w:t>,</w:t>
            </w:r>
            <w:r>
              <w:rPr>
                <w:rFonts w:ascii="Arial" w:hAnsi="Arial" w:cs="Arial"/>
                <w:b/>
                <w:sz w:val="20"/>
                <w:szCs w:val="20"/>
              </w:rPr>
              <w:t>868</w:t>
            </w:r>
          </w:p>
        </w:tc>
        <w:tc>
          <w:tcPr>
            <w:tcW w:w="1653" w:type="dxa"/>
            <w:shd w:val="clear" w:color="auto" w:fill="E5DFEC" w:themeFill="accent4" w:themeFillTint="33"/>
            <w:vAlign w:val="center"/>
          </w:tcPr>
          <w:p w:rsidR="00B2410B" w:rsidRPr="00DD71E5" w:rsidRDefault="00F0384D"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sz w:val="20"/>
                <w:szCs w:val="20"/>
              </w:rPr>
              <w:t>442,753,461</w:t>
            </w:r>
          </w:p>
        </w:tc>
        <w:tc>
          <w:tcPr>
            <w:tcW w:w="1615" w:type="dxa"/>
            <w:shd w:val="clear" w:color="auto" w:fill="E5DFEC" w:themeFill="accent4" w:themeFillTint="33"/>
            <w:vAlign w:val="center"/>
          </w:tcPr>
          <w:p w:rsidR="00B2410B" w:rsidRPr="00DD71E5" w:rsidRDefault="00F0384D"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color w:val="0D0D0D" w:themeColor="text1" w:themeTint="F2"/>
                <w:sz w:val="20"/>
                <w:szCs w:val="20"/>
              </w:rPr>
              <w:t>17.85</w:t>
            </w:r>
          </w:p>
        </w:tc>
        <w:tc>
          <w:tcPr>
            <w:tcW w:w="1671" w:type="dxa"/>
            <w:shd w:val="clear" w:color="auto" w:fill="E5DFEC" w:themeFill="accent4" w:themeFillTint="33"/>
            <w:vAlign w:val="center"/>
          </w:tcPr>
          <w:p w:rsidR="00B2410B" w:rsidRPr="00DD71E5" w:rsidRDefault="00F0384D"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color w:val="0D0D0D" w:themeColor="text1" w:themeTint="F2"/>
                <w:sz w:val="20"/>
                <w:szCs w:val="20"/>
              </w:rPr>
              <w:t>94.14</w:t>
            </w:r>
          </w:p>
        </w:tc>
      </w:tr>
      <w:tr w:rsidR="00B2410B" w:rsidRPr="00B41F7F" w:rsidTr="00B2410B">
        <w:trPr>
          <w:cnfStyle w:val="000000010000" w:firstRow="0" w:lastRow="0" w:firstColumn="0" w:lastColumn="0" w:oddVBand="0" w:evenVBand="0" w:oddHBand="0" w:evenHBand="1"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vAlign w:val="center"/>
          </w:tcPr>
          <w:p w:rsidR="00B2410B" w:rsidRPr="00D34289" w:rsidRDefault="00B2410B" w:rsidP="00B2410B">
            <w:pPr>
              <w:jc w:val="center"/>
              <w:rPr>
                <w:rFonts w:ascii="Arial" w:hAnsi="Arial" w:cs="Arial"/>
                <w:color w:val="0D0D0D" w:themeColor="text1" w:themeTint="F2"/>
                <w:sz w:val="20"/>
                <w:szCs w:val="20"/>
              </w:rPr>
            </w:pPr>
            <w:r w:rsidRPr="00552674">
              <w:rPr>
                <w:rFonts w:ascii="Arial" w:hAnsi="Arial" w:cs="Arial"/>
                <w:color w:val="0D0D0D" w:themeColor="text1" w:themeTint="F2"/>
                <w:sz w:val="18"/>
                <w:szCs w:val="20"/>
              </w:rPr>
              <w:t>Los demás (</w:t>
            </w:r>
            <w:r>
              <w:rPr>
                <w:rFonts w:ascii="Arial" w:hAnsi="Arial" w:cs="Arial"/>
                <w:color w:val="0D0D0D" w:themeColor="text1" w:themeTint="F2"/>
                <w:sz w:val="18"/>
                <w:szCs w:val="20"/>
              </w:rPr>
              <w:t>57</w:t>
            </w:r>
            <w:r w:rsidRPr="00552674">
              <w:rPr>
                <w:rFonts w:ascii="Arial" w:hAnsi="Arial" w:cs="Arial"/>
                <w:color w:val="0D0D0D" w:themeColor="text1" w:themeTint="F2"/>
                <w:sz w:val="18"/>
                <w:szCs w:val="20"/>
              </w:rPr>
              <w:t>)</w:t>
            </w:r>
          </w:p>
        </w:tc>
        <w:tc>
          <w:tcPr>
            <w:tcW w:w="1638" w:type="dxa"/>
            <w:vAlign w:val="center"/>
          </w:tcPr>
          <w:p w:rsidR="00B2410B" w:rsidRPr="00D34289" w:rsidRDefault="00B2410B" w:rsidP="00B2410B">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sz w:val="20"/>
                <w:szCs w:val="20"/>
              </w:rPr>
              <w:t>1,</w:t>
            </w:r>
            <w:r>
              <w:rPr>
                <w:rFonts w:ascii="Arial" w:hAnsi="Arial" w:cs="Arial"/>
                <w:sz w:val="20"/>
                <w:szCs w:val="20"/>
              </w:rPr>
              <w:t>543,022</w:t>
            </w:r>
          </w:p>
        </w:tc>
        <w:tc>
          <w:tcPr>
            <w:tcW w:w="1653" w:type="dxa"/>
            <w:vAlign w:val="center"/>
          </w:tcPr>
          <w:p w:rsidR="00B2410B" w:rsidRPr="00D34289" w:rsidRDefault="00F0384D" w:rsidP="00B2410B">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32,415,111</w:t>
            </w:r>
          </w:p>
        </w:tc>
        <w:tc>
          <w:tcPr>
            <w:tcW w:w="1615" w:type="dxa"/>
            <w:vAlign w:val="center"/>
          </w:tcPr>
          <w:p w:rsidR="00B2410B" w:rsidRPr="00D34289" w:rsidRDefault="00F0384D" w:rsidP="00B2410B">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21.01</w:t>
            </w:r>
          </w:p>
        </w:tc>
        <w:tc>
          <w:tcPr>
            <w:tcW w:w="1671" w:type="dxa"/>
            <w:vAlign w:val="center"/>
          </w:tcPr>
          <w:p w:rsidR="00B2410B" w:rsidRPr="00D34289" w:rsidRDefault="00F0384D" w:rsidP="00B2410B">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5.86</w:t>
            </w:r>
          </w:p>
        </w:tc>
      </w:tr>
      <w:tr w:rsidR="00B2410B" w:rsidRPr="00B41F7F" w:rsidTr="00B2410B">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5" w:type="dxa"/>
            <w:shd w:val="clear" w:color="auto" w:fill="E5DFEC" w:themeFill="accent4" w:themeFillTint="33"/>
            <w:vAlign w:val="center"/>
          </w:tcPr>
          <w:p w:rsidR="00B2410B" w:rsidRPr="00DD71E5" w:rsidRDefault="00B2410B" w:rsidP="00B2410B">
            <w:pPr>
              <w:jc w:val="center"/>
              <w:rPr>
                <w:rFonts w:ascii="Arial" w:hAnsi="Arial" w:cs="Arial"/>
                <w:color w:val="0D0D0D" w:themeColor="text1" w:themeTint="F2"/>
                <w:sz w:val="20"/>
                <w:szCs w:val="20"/>
              </w:rPr>
            </w:pPr>
            <w:r w:rsidRPr="00DD71E5">
              <w:rPr>
                <w:rFonts w:ascii="Arial" w:hAnsi="Arial" w:cs="Arial"/>
                <w:color w:val="0D0D0D" w:themeColor="text1" w:themeTint="F2"/>
                <w:sz w:val="20"/>
                <w:szCs w:val="20"/>
              </w:rPr>
              <w:t>Total</w:t>
            </w:r>
          </w:p>
        </w:tc>
        <w:tc>
          <w:tcPr>
            <w:tcW w:w="1638" w:type="dxa"/>
            <w:shd w:val="clear" w:color="auto" w:fill="E5DFEC" w:themeFill="accent4" w:themeFillTint="33"/>
            <w:vAlign w:val="center"/>
          </w:tcPr>
          <w:p w:rsidR="00B2410B" w:rsidRPr="00DD71E5" w:rsidRDefault="00B2410B"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sz w:val="20"/>
                <w:szCs w:val="20"/>
              </w:rPr>
              <w:t>26,347</w:t>
            </w:r>
            <w:r w:rsidR="007A6D9F">
              <w:rPr>
                <w:rFonts w:ascii="Arial" w:hAnsi="Arial" w:cs="Arial"/>
                <w:b/>
                <w:sz w:val="20"/>
                <w:szCs w:val="20"/>
              </w:rPr>
              <w:t>,890</w:t>
            </w:r>
          </w:p>
        </w:tc>
        <w:tc>
          <w:tcPr>
            <w:tcW w:w="1653" w:type="dxa"/>
            <w:shd w:val="clear" w:color="auto" w:fill="E5DFEC" w:themeFill="accent4" w:themeFillTint="33"/>
            <w:vAlign w:val="center"/>
          </w:tcPr>
          <w:p w:rsidR="00B2410B" w:rsidRPr="00DD71E5" w:rsidRDefault="00F0384D"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sz w:val="20"/>
                <w:szCs w:val="20"/>
              </w:rPr>
              <w:t>475,168,573</w:t>
            </w:r>
          </w:p>
        </w:tc>
        <w:tc>
          <w:tcPr>
            <w:tcW w:w="1615" w:type="dxa"/>
            <w:shd w:val="clear" w:color="auto" w:fill="E5DFEC" w:themeFill="accent4" w:themeFillTint="33"/>
            <w:vAlign w:val="center"/>
          </w:tcPr>
          <w:p w:rsidR="00B2410B" w:rsidRPr="00DD71E5" w:rsidRDefault="00F0384D"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color w:val="0D0D0D" w:themeColor="text1" w:themeTint="F2"/>
                <w:sz w:val="20"/>
                <w:szCs w:val="20"/>
              </w:rPr>
              <w:t>18.03</w:t>
            </w:r>
          </w:p>
        </w:tc>
        <w:tc>
          <w:tcPr>
            <w:tcW w:w="1671" w:type="dxa"/>
            <w:shd w:val="clear" w:color="auto" w:fill="E5DFEC" w:themeFill="accent4" w:themeFillTint="33"/>
            <w:vAlign w:val="center"/>
          </w:tcPr>
          <w:p w:rsidR="00B2410B" w:rsidRPr="00DD71E5" w:rsidRDefault="00B2410B" w:rsidP="00B2410B">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DD71E5">
              <w:rPr>
                <w:rFonts w:ascii="Arial" w:hAnsi="Arial" w:cs="Arial"/>
                <w:b/>
                <w:color w:val="0D0D0D" w:themeColor="text1" w:themeTint="F2"/>
                <w:sz w:val="20"/>
                <w:szCs w:val="20"/>
              </w:rPr>
              <w:t>100.00</w:t>
            </w:r>
          </w:p>
        </w:tc>
      </w:tr>
    </w:tbl>
    <w:p w:rsidR="00DF2F4B" w:rsidRPr="003E2C6C" w:rsidRDefault="00DF2F4B" w:rsidP="00DF2F4B">
      <w:pPr>
        <w:pStyle w:val="Epgrafe"/>
        <w:keepNext/>
        <w:spacing w:before="240"/>
        <w:jc w:val="center"/>
        <w:rPr>
          <w:rStyle w:val="Referenciasutil"/>
        </w:rPr>
      </w:pPr>
      <w:r w:rsidRPr="00515977">
        <w:rPr>
          <w:rFonts w:ascii="Arial" w:hAnsi="Arial" w:cs="Arial"/>
          <w:color w:val="auto"/>
          <w:sz w:val="20"/>
          <w:szCs w:val="20"/>
        </w:rPr>
        <w:t>Tabla 1.2</w:t>
      </w:r>
      <w:r w:rsidRPr="00183E34">
        <w:rPr>
          <w:rFonts w:ascii="Arial" w:hAnsi="Arial" w:cs="Arial"/>
          <w:b w:val="0"/>
          <w:i/>
          <w:color w:val="auto"/>
          <w:sz w:val="20"/>
          <w:szCs w:val="20"/>
        </w:rPr>
        <w:t xml:space="preserve"> </w:t>
      </w:r>
      <w:r>
        <w:rPr>
          <w:rFonts w:ascii="Arial" w:hAnsi="Arial" w:cs="Arial"/>
          <w:b w:val="0"/>
          <w:i/>
          <w:color w:val="auto"/>
          <w:sz w:val="20"/>
          <w:szCs w:val="20"/>
        </w:rPr>
        <w:t xml:space="preserve">Exportaciones del calzado mexicano </w:t>
      </w:r>
      <w:r w:rsidRPr="00515977">
        <w:rPr>
          <w:rFonts w:ascii="Arial" w:hAnsi="Arial" w:cs="Arial"/>
          <w:b w:val="0"/>
          <w:i/>
          <w:color w:val="auto"/>
          <w:sz w:val="20"/>
          <w:szCs w:val="20"/>
        </w:rPr>
        <w:t>201</w:t>
      </w:r>
      <w:r w:rsidR="00B2410B" w:rsidRPr="00515977">
        <w:rPr>
          <w:rFonts w:ascii="Arial" w:hAnsi="Arial" w:cs="Arial"/>
          <w:b w:val="0"/>
          <w:i/>
          <w:color w:val="auto"/>
          <w:sz w:val="20"/>
          <w:szCs w:val="20"/>
        </w:rPr>
        <w:t>7</w:t>
      </w:r>
      <w:r w:rsidR="00781740" w:rsidRPr="00515977">
        <w:rPr>
          <w:rFonts w:ascii="Arial" w:hAnsi="Arial" w:cs="Arial"/>
          <w:b w:val="0"/>
          <w:i/>
          <w:color w:val="auto"/>
          <w:sz w:val="20"/>
          <w:szCs w:val="20"/>
        </w:rPr>
        <w:t xml:space="preserve"> </w:t>
      </w:r>
      <w:sdt>
        <w:sdtPr>
          <w:rPr>
            <w:rStyle w:val="ReferenciaFuenteCar"/>
            <w:b w:val="0"/>
          </w:rPr>
          <w:id w:val="1218018496"/>
          <w:citation/>
        </w:sdtPr>
        <w:sdtEndPr>
          <w:rPr>
            <w:rStyle w:val="ReferenciaFuenteCar"/>
          </w:rPr>
        </w:sdtEndPr>
        <w:sdtContent>
          <w:r w:rsidR="00781740" w:rsidRPr="003E2C6C">
            <w:rPr>
              <w:rStyle w:val="ReferenciaFuenteCar"/>
              <w:b w:val="0"/>
            </w:rPr>
            <w:fldChar w:fldCharType="begin"/>
          </w:r>
          <w:r w:rsidR="00D67A7F" w:rsidRPr="003E2C6C">
            <w:rPr>
              <w:rStyle w:val="ReferenciaFuenteCar"/>
              <w:b w:val="0"/>
            </w:rPr>
            <w:instrText xml:space="preserve">CITATION CIC \l 2058 </w:instrText>
          </w:r>
          <w:r w:rsidR="00781740" w:rsidRPr="003E2C6C">
            <w:rPr>
              <w:rStyle w:val="ReferenciaFuenteCar"/>
              <w:b w:val="0"/>
            </w:rPr>
            <w:fldChar w:fldCharType="separate"/>
          </w:r>
          <w:r w:rsidR="00E11790" w:rsidRPr="003E2C6C">
            <w:rPr>
              <w:rStyle w:val="ReferenciaFuenteCar"/>
              <w:b w:val="0"/>
            </w:rPr>
            <w:t>[4]</w:t>
          </w:r>
          <w:r w:rsidR="00781740" w:rsidRPr="003E2C6C">
            <w:rPr>
              <w:rStyle w:val="ReferenciaFuenteCar"/>
              <w:b w:val="0"/>
            </w:rPr>
            <w:fldChar w:fldCharType="end"/>
          </w:r>
        </w:sdtContent>
      </w:sdt>
    </w:p>
    <w:p w:rsidR="00DF2F4B" w:rsidRDefault="00DF2F4B"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27030D" w:rsidRDefault="0027030D" w:rsidP="006C1C94">
      <w:pPr>
        <w:spacing w:line="276" w:lineRule="auto"/>
        <w:jc w:val="both"/>
        <w:rPr>
          <w:rFonts w:ascii="Arial" w:hAnsi="Arial" w:cs="Arial"/>
        </w:rPr>
      </w:pPr>
    </w:p>
    <w:p w:rsidR="00DF2F4B" w:rsidRDefault="00781740" w:rsidP="006C1C94">
      <w:pPr>
        <w:spacing w:line="276" w:lineRule="auto"/>
        <w:jc w:val="both"/>
        <w:rPr>
          <w:rFonts w:ascii="Arial" w:hAnsi="Arial" w:cs="Arial"/>
        </w:rPr>
      </w:pPr>
      <w:r>
        <w:rPr>
          <w:rFonts w:ascii="Arial" w:hAnsi="Arial" w:cs="Arial"/>
        </w:rPr>
        <w:t>En la gráfica 1.1 se muestra el volumen de exportación</w:t>
      </w:r>
      <w:r w:rsidR="008C19DD">
        <w:rPr>
          <w:rFonts w:ascii="Arial" w:hAnsi="Arial" w:cs="Arial"/>
        </w:rPr>
        <w:t xml:space="preserve"> en millones de pares</w:t>
      </w:r>
      <w:r>
        <w:rPr>
          <w:rFonts w:ascii="Arial" w:hAnsi="Arial" w:cs="Arial"/>
        </w:rPr>
        <w:t xml:space="preserve"> de calzado en los últimos años.</w:t>
      </w:r>
    </w:p>
    <w:p w:rsidR="0027030D" w:rsidRDefault="0027030D" w:rsidP="006C1C94">
      <w:pPr>
        <w:spacing w:line="276" w:lineRule="auto"/>
        <w:jc w:val="both"/>
        <w:rPr>
          <w:rFonts w:ascii="Arial" w:hAnsi="Arial" w:cs="Arial"/>
        </w:rPr>
      </w:pPr>
    </w:p>
    <w:p w:rsidR="000A0A8E" w:rsidRDefault="000A0A8E" w:rsidP="000D0252">
      <w:pPr>
        <w:spacing w:line="276" w:lineRule="auto"/>
        <w:jc w:val="center"/>
        <w:rPr>
          <w:rFonts w:ascii="Arial" w:hAnsi="Arial" w:cs="Arial"/>
        </w:rPr>
      </w:pPr>
      <w:r>
        <w:rPr>
          <w:rFonts w:ascii="Arial" w:hAnsi="Arial" w:cs="Arial"/>
          <w:noProof/>
          <w:lang w:val="es-ES" w:eastAsia="es-ES"/>
        </w:rPr>
        <w:drawing>
          <wp:inline distT="0" distB="0" distL="0" distR="0" wp14:anchorId="3B4C0AC6" wp14:editId="6F4628BD">
            <wp:extent cx="3752850" cy="2189025"/>
            <wp:effectExtent l="0" t="0" r="0" b="1905"/>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57A34" w:rsidRPr="00515977" w:rsidRDefault="00437359" w:rsidP="00D57A34">
      <w:pPr>
        <w:pStyle w:val="Epgrafe"/>
        <w:keepNext/>
        <w:spacing w:before="240"/>
        <w:jc w:val="center"/>
        <w:rPr>
          <w:rFonts w:ascii="Arial" w:hAnsi="Arial" w:cs="Arial"/>
          <w:b w:val="0"/>
          <w:i/>
          <w:color w:val="auto"/>
          <w:sz w:val="20"/>
          <w:szCs w:val="20"/>
        </w:rPr>
      </w:pPr>
      <w:r w:rsidRPr="00515977">
        <w:rPr>
          <w:rFonts w:ascii="Arial" w:hAnsi="Arial" w:cs="Arial"/>
          <w:color w:val="auto"/>
          <w:sz w:val="20"/>
          <w:szCs w:val="20"/>
        </w:rPr>
        <w:t>Gráfica</w:t>
      </w:r>
      <w:r w:rsidR="00D57A34" w:rsidRPr="00515977">
        <w:rPr>
          <w:rFonts w:ascii="Arial" w:hAnsi="Arial" w:cs="Arial"/>
          <w:color w:val="auto"/>
          <w:sz w:val="20"/>
          <w:szCs w:val="20"/>
        </w:rPr>
        <w:t xml:space="preserve"> 1.1</w:t>
      </w:r>
      <w:r w:rsidR="00D57A34" w:rsidRPr="00183E34">
        <w:rPr>
          <w:rFonts w:ascii="Arial" w:hAnsi="Arial" w:cs="Arial"/>
          <w:b w:val="0"/>
          <w:i/>
          <w:color w:val="auto"/>
          <w:sz w:val="20"/>
          <w:szCs w:val="20"/>
        </w:rPr>
        <w:t xml:space="preserve"> </w:t>
      </w:r>
      <w:r w:rsidR="00D57A34">
        <w:rPr>
          <w:rFonts w:ascii="Arial" w:hAnsi="Arial" w:cs="Arial"/>
          <w:b w:val="0"/>
          <w:i/>
          <w:color w:val="auto"/>
          <w:sz w:val="20"/>
          <w:szCs w:val="20"/>
        </w:rPr>
        <w:t>Evolución histórica de las exportaciones del calzado</w:t>
      </w:r>
      <w:r>
        <w:rPr>
          <w:rFonts w:ascii="Arial" w:hAnsi="Arial" w:cs="Arial"/>
          <w:b w:val="0"/>
          <w:i/>
          <w:color w:val="auto"/>
          <w:sz w:val="20"/>
          <w:szCs w:val="20"/>
        </w:rPr>
        <w:t xml:space="preserve"> mexicano</w:t>
      </w:r>
      <w:r w:rsidR="00D57A34">
        <w:rPr>
          <w:rFonts w:ascii="Arial" w:hAnsi="Arial" w:cs="Arial"/>
          <w:b w:val="0"/>
          <w:i/>
          <w:color w:val="auto"/>
          <w:sz w:val="20"/>
          <w:szCs w:val="20"/>
        </w:rPr>
        <w:t xml:space="preserve"> (2010 – </w:t>
      </w:r>
      <w:r w:rsidR="00D57A34" w:rsidRPr="00515977">
        <w:rPr>
          <w:rFonts w:ascii="Arial" w:hAnsi="Arial" w:cs="Arial"/>
          <w:b w:val="0"/>
          <w:i/>
          <w:color w:val="auto"/>
          <w:sz w:val="20"/>
          <w:szCs w:val="20"/>
        </w:rPr>
        <w:t>201</w:t>
      </w:r>
      <w:r w:rsidR="000D0252" w:rsidRPr="00515977">
        <w:rPr>
          <w:rFonts w:ascii="Arial" w:hAnsi="Arial" w:cs="Arial"/>
          <w:b w:val="0"/>
          <w:i/>
          <w:color w:val="auto"/>
          <w:sz w:val="20"/>
          <w:szCs w:val="20"/>
        </w:rPr>
        <w:t>7</w:t>
      </w:r>
      <w:r w:rsidR="00D57A34" w:rsidRPr="00515977">
        <w:rPr>
          <w:rFonts w:ascii="Arial" w:hAnsi="Arial" w:cs="Arial"/>
          <w:b w:val="0"/>
          <w:i/>
          <w:color w:val="auto"/>
          <w:sz w:val="20"/>
          <w:szCs w:val="20"/>
        </w:rPr>
        <w:t>)</w:t>
      </w:r>
      <w:sdt>
        <w:sdtPr>
          <w:rPr>
            <w:rFonts w:ascii="Arial" w:hAnsi="Arial" w:cs="Arial"/>
            <w:i/>
            <w:color w:val="auto"/>
            <w:sz w:val="20"/>
            <w:szCs w:val="20"/>
          </w:rPr>
          <w:id w:val="-313327324"/>
          <w:citation/>
        </w:sdtPr>
        <w:sdtEndPr>
          <w:rPr>
            <w:b w:val="0"/>
          </w:rPr>
        </w:sdtEndPr>
        <w:sdtContent>
          <w:r w:rsidR="00781740" w:rsidRPr="003E2C6C">
            <w:rPr>
              <w:rFonts w:ascii="Arial" w:hAnsi="Arial" w:cs="Arial"/>
              <w:b w:val="0"/>
              <w:i/>
              <w:color w:val="auto"/>
              <w:sz w:val="20"/>
              <w:szCs w:val="20"/>
            </w:rPr>
            <w:fldChar w:fldCharType="begin"/>
          </w:r>
          <w:r w:rsidR="00D67A7F" w:rsidRPr="003E2C6C">
            <w:rPr>
              <w:rFonts w:ascii="Arial" w:hAnsi="Arial" w:cs="Arial"/>
              <w:b w:val="0"/>
              <w:i/>
              <w:color w:val="auto"/>
              <w:sz w:val="20"/>
              <w:szCs w:val="20"/>
            </w:rPr>
            <w:instrText xml:space="preserve">CITATION CIC \l 2058 </w:instrText>
          </w:r>
          <w:r w:rsidR="00781740" w:rsidRPr="003E2C6C">
            <w:rPr>
              <w:rFonts w:ascii="Arial" w:hAnsi="Arial" w:cs="Arial"/>
              <w:b w:val="0"/>
              <w:i/>
              <w:color w:val="auto"/>
              <w:sz w:val="20"/>
              <w:szCs w:val="20"/>
            </w:rPr>
            <w:fldChar w:fldCharType="separate"/>
          </w:r>
          <w:r w:rsidR="00E11790" w:rsidRPr="003E2C6C">
            <w:rPr>
              <w:rFonts w:ascii="Arial" w:hAnsi="Arial" w:cs="Arial"/>
              <w:b w:val="0"/>
              <w:i/>
              <w:noProof/>
              <w:color w:val="auto"/>
              <w:sz w:val="20"/>
              <w:szCs w:val="20"/>
            </w:rPr>
            <w:t xml:space="preserve"> </w:t>
          </w:r>
          <w:r w:rsidR="00E11790" w:rsidRPr="003E2C6C">
            <w:rPr>
              <w:rFonts w:ascii="Arial" w:hAnsi="Arial" w:cs="Arial"/>
              <w:b w:val="0"/>
              <w:noProof/>
              <w:color w:val="auto"/>
              <w:sz w:val="20"/>
              <w:szCs w:val="20"/>
            </w:rPr>
            <w:t>[4]</w:t>
          </w:r>
          <w:r w:rsidR="00781740" w:rsidRPr="003E2C6C">
            <w:rPr>
              <w:rFonts w:ascii="Arial" w:hAnsi="Arial" w:cs="Arial"/>
              <w:b w:val="0"/>
              <w:i/>
              <w:color w:val="auto"/>
              <w:sz w:val="20"/>
              <w:szCs w:val="20"/>
            </w:rPr>
            <w:fldChar w:fldCharType="end"/>
          </w:r>
        </w:sdtContent>
      </w:sdt>
    </w:p>
    <w:p w:rsidR="00D57A34" w:rsidRDefault="00D57A34" w:rsidP="00D57A34">
      <w:pPr>
        <w:spacing w:line="276" w:lineRule="auto"/>
        <w:jc w:val="center"/>
        <w:rPr>
          <w:rFonts w:ascii="Arial" w:hAnsi="Arial" w:cs="Arial"/>
        </w:rPr>
      </w:pPr>
    </w:p>
    <w:p w:rsidR="00EE23F7" w:rsidRPr="004F0B3F" w:rsidRDefault="00EE23F7" w:rsidP="00D57A34">
      <w:pPr>
        <w:spacing w:line="276" w:lineRule="auto"/>
        <w:jc w:val="center"/>
        <w:rPr>
          <w:rFonts w:ascii="Arial" w:hAnsi="Arial" w:cs="Arial"/>
        </w:rPr>
      </w:pPr>
    </w:p>
    <w:p w:rsidR="005A733D" w:rsidRPr="00F6179C" w:rsidRDefault="005A733D" w:rsidP="0027030D">
      <w:pPr>
        <w:spacing w:line="276" w:lineRule="auto"/>
        <w:jc w:val="both"/>
        <w:rPr>
          <w:rFonts w:ascii="Arial" w:hAnsi="Arial" w:cs="Arial"/>
          <w:vanish/>
        </w:rPr>
      </w:pPr>
      <w:r w:rsidRPr="004F0B3F">
        <w:rPr>
          <w:rFonts w:ascii="Arial" w:hAnsi="Arial" w:cs="Arial"/>
        </w:rPr>
        <w:t xml:space="preserve">En síntesis, la industria mexicana del calzado podría aumentar su capacidad productiva con el objetivo de exportar los excedentes. Este aumento tiene que estar pensado en un calzado de alta calidad. </w:t>
      </w:r>
      <w:r>
        <w:rPr>
          <w:rFonts w:ascii="Arial" w:hAnsi="Arial" w:cs="Arial"/>
        </w:rPr>
        <w:t>Es importante</w:t>
      </w:r>
      <w:r w:rsidRPr="004F0B3F">
        <w:rPr>
          <w:rFonts w:ascii="Arial" w:hAnsi="Arial" w:cs="Arial"/>
        </w:rPr>
        <w:t xml:space="preserve"> aprender de </w:t>
      </w:r>
      <w:r>
        <w:rPr>
          <w:rFonts w:ascii="Arial" w:hAnsi="Arial" w:cs="Arial"/>
        </w:rPr>
        <w:t xml:space="preserve">los </w:t>
      </w:r>
      <w:r w:rsidRPr="004F0B3F">
        <w:rPr>
          <w:rFonts w:ascii="Arial" w:hAnsi="Arial" w:cs="Arial"/>
        </w:rPr>
        <w:t>competidores y buscar productos de alto diseño con precios competitivos</w:t>
      </w:r>
      <w:r>
        <w:rPr>
          <w:rFonts w:ascii="Arial" w:hAnsi="Arial" w:cs="Arial"/>
        </w:rPr>
        <w:t xml:space="preserve"> que </w:t>
      </w:r>
      <w:r w:rsidRPr="004F0B3F">
        <w:rPr>
          <w:rFonts w:ascii="Arial" w:hAnsi="Arial" w:cs="Arial"/>
        </w:rPr>
        <w:t>permitirá</w:t>
      </w:r>
      <w:r>
        <w:rPr>
          <w:rFonts w:ascii="Arial" w:hAnsi="Arial" w:cs="Arial"/>
        </w:rPr>
        <w:t>n</w:t>
      </w:r>
      <w:r w:rsidRPr="004F0B3F">
        <w:rPr>
          <w:rFonts w:ascii="Arial" w:hAnsi="Arial" w:cs="Arial"/>
        </w:rPr>
        <w:t xml:space="preserve"> que </w:t>
      </w:r>
      <w:r>
        <w:rPr>
          <w:rFonts w:ascii="Arial" w:hAnsi="Arial" w:cs="Arial"/>
        </w:rPr>
        <w:t>la</w:t>
      </w:r>
      <w:r w:rsidRPr="004F0B3F">
        <w:rPr>
          <w:rFonts w:ascii="Arial" w:hAnsi="Arial" w:cs="Arial"/>
        </w:rPr>
        <w:t xml:space="preserve"> industria nacional del calzado mantenga una posición sólida en nuestro país y pueda expandir sus exportaciones a otras latitudes, en donde el zapato mexicano ya es reconocido por su calidad.</w:t>
      </w:r>
    </w:p>
    <w:p w:rsidR="005A733D" w:rsidRDefault="005A733D" w:rsidP="005A733D">
      <w:pPr>
        <w:rPr>
          <w:rFonts w:ascii="Arial" w:hAnsi="Arial" w:cs="Arial"/>
        </w:rPr>
      </w:pPr>
    </w:p>
    <w:p w:rsidR="0027030D" w:rsidRDefault="0027030D" w:rsidP="005A733D">
      <w:pPr>
        <w:rPr>
          <w:rFonts w:ascii="Arial" w:hAnsi="Arial" w:cs="Arial"/>
        </w:rPr>
      </w:pPr>
    </w:p>
    <w:p w:rsidR="0027030D" w:rsidRDefault="0027030D" w:rsidP="005A733D">
      <w:pPr>
        <w:rPr>
          <w:rFonts w:ascii="Arial" w:hAnsi="Arial" w:cs="Arial"/>
        </w:rPr>
      </w:pPr>
    </w:p>
    <w:p w:rsidR="005A733D" w:rsidRDefault="005A733D" w:rsidP="002E1578">
      <w:pPr>
        <w:pStyle w:val="Nivel3Subtitulo"/>
      </w:pPr>
      <w:bookmarkStart w:id="2" w:name="_Toc482476225"/>
      <w:bookmarkStart w:id="3" w:name="_Toc10031060"/>
      <w:r w:rsidRPr="00090061">
        <w:t>1.2.3 Importaciones</w:t>
      </w:r>
      <w:bookmarkEnd w:id="2"/>
      <w:bookmarkEnd w:id="3"/>
    </w:p>
    <w:p w:rsidR="006C1C94" w:rsidRPr="005B2588" w:rsidRDefault="006C1C94" w:rsidP="002E1578">
      <w:pPr>
        <w:pStyle w:val="Nivel3Subtitulo"/>
      </w:pPr>
    </w:p>
    <w:p w:rsidR="005A733D" w:rsidRPr="00427121" w:rsidRDefault="005A733D" w:rsidP="00427121">
      <w:pPr>
        <w:spacing w:line="276" w:lineRule="auto"/>
        <w:jc w:val="both"/>
        <w:rPr>
          <w:rFonts w:ascii="Arial" w:hAnsi="Arial" w:cs="Arial"/>
        </w:rPr>
      </w:pPr>
      <w:r w:rsidRPr="00427121">
        <w:rPr>
          <w:rFonts w:ascii="Arial" w:hAnsi="Arial" w:cs="Arial"/>
        </w:rPr>
        <w:t>La industria zapatera mexicana enfrenta una doble realidad. Por un lado, el mercado interno se ha estancado y hay cada vez más importaciones, mientras que el externo ha representado una oportunidad de crecimiento para las empresas que lo han sabido aprovechar.</w:t>
      </w:r>
    </w:p>
    <w:p w:rsidR="006C1C94" w:rsidRPr="00427121" w:rsidRDefault="006C1C94" w:rsidP="00427121">
      <w:pPr>
        <w:spacing w:line="276" w:lineRule="auto"/>
        <w:jc w:val="both"/>
        <w:rPr>
          <w:rFonts w:ascii="Arial" w:hAnsi="Arial" w:cs="Arial"/>
          <w:b/>
          <w:sz w:val="28"/>
          <w:szCs w:val="28"/>
        </w:rPr>
      </w:pPr>
    </w:p>
    <w:p w:rsidR="005A733D" w:rsidRDefault="005A733D" w:rsidP="00427121">
      <w:pPr>
        <w:spacing w:line="276" w:lineRule="auto"/>
        <w:jc w:val="both"/>
        <w:rPr>
          <w:rFonts w:ascii="Arial" w:hAnsi="Arial" w:cs="Arial"/>
          <w:shd w:val="clear" w:color="auto" w:fill="FFFFFF"/>
        </w:rPr>
      </w:pPr>
      <w:r w:rsidRPr="00427121">
        <w:rPr>
          <w:rFonts w:ascii="Arial" w:hAnsi="Arial" w:cs="Arial"/>
          <w:shd w:val="clear" w:color="auto" w:fill="FFFFFF"/>
        </w:rPr>
        <w:t xml:space="preserve">Pese a la mejoría en la producción y </w:t>
      </w:r>
      <w:r w:rsidR="0027030D">
        <w:rPr>
          <w:rFonts w:ascii="Arial" w:hAnsi="Arial" w:cs="Arial"/>
          <w:shd w:val="clear" w:color="auto" w:fill="FFFFFF"/>
        </w:rPr>
        <w:t xml:space="preserve">las </w:t>
      </w:r>
      <w:r w:rsidRPr="00427121">
        <w:rPr>
          <w:rFonts w:ascii="Arial" w:hAnsi="Arial" w:cs="Arial"/>
          <w:shd w:val="clear" w:color="auto" w:fill="FFFFFF"/>
        </w:rPr>
        <w:t xml:space="preserve">exportaciones, la competencia asiática sigue siendo un problema </w:t>
      </w:r>
      <w:r w:rsidR="0027030D">
        <w:rPr>
          <w:rFonts w:ascii="Arial" w:hAnsi="Arial" w:cs="Arial"/>
          <w:shd w:val="clear" w:color="auto" w:fill="FFFFFF"/>
        </w:rPr>
        <w:t>por</w:t>
      </w:r>
      <w:r w:rsidRPr="00427121">
        <w:rPr>
          <w:rFonts w:ascii="Arial" w:hAnsi="Arial" w:cs="Arial"/>
          <w:shd w:val="clear" w:color="auto" w:fill="FFFFFF"/>
        </w:rPr>
        <w:t xml:space="preserve"> resolver</w:t>
      </w:r>
      <w:r w:rsidR="005463BA">
        <w:rPr>
          <w:rFonts w:ascii="Arial" w:hAnsi="Arial" w:cs="Arial"/>
          <w:shd w:val="clear" w:color="auto" w:fill="FFFFFF"/>
        </w:rPr>
        <w:t xml:space="preserve"> (ver tabla 1.</w:t>
      </w:r>
      <w:r w:rsidR="0027030D">
        <w:rPr>
          <w:rFonts w:ascii="Arial" w:hAnsi="Arial" w:cs="Arial"/>
          <w:shd w:val="clear" w:color="auto" w:fill="FFFFFF"/>
        </w:rPr>
        <w:t>3</w:t>
      </w:r>
      <w:r w:rsidR="005463BA">
        <w:rPr>
          <w:rFonts w:ascii="Arial" w:hAnsi="Arial" w:cs="Arial"/>
          <w:shd w:val="clear" w:color="auto" w:fill="FFFFFF"/>
        </w:rPr>
        <w:t>)</w:t>
      </w:r>
      <w:r w:rsidRPr="00427121">
        <w:rPr>
          <w:rFonts w:ascii="Arial" w:hAnsi="Arial" w:cs="Arial"/>
          <w:shd w:val="clear" w:color="auto" w:fill="FFFFFF"/>
        </w:rPr>
        <w:t xml:space="preserve">. </w:t>
      </w:r>
      <w:r w:rsidR="00047DBC">
        <w:rPr>
          <w:rFonts w:ascii="Arial" w:hAnsi="Arial" w:cs="Arial"/>
          <w:shd w:val="clear" w:color="auto" w:fill="FFFFFF"/>
        </w:rPr>
        <w:t xml:space="preserve">Al país ingresa calzado </w:t>
      </w:r>
      <w:r w:rsidR="00047DBC" w:rsidRPr="00047DBC">
        <w:rPr>
          <w:rFonts w:ascii="Arial" w:hAnsi="Arial" w:cs="Arial"/>
          <w:shd w:val="clear" w:color="auto" w:fill="FFFFFF"/>
        </w:rPr>
        <w:t>subvaluado</w:t>
      </w:r>
      <w:r w:rsidR="006E5160" w:rsidRPr="00047DBC">
        <w:rPr>
          <w:rStyle w:val="Refdenotaalpie"/>
          <w:rFonts w:ascii="Arial" w:hAnsi="Arial" w:cs="Arial"/>
          <w:shd w:val="clear" w:color="auto" w:fill="FFFFFF"/>
        </w:rPr>
        <w:footnoteReference w:id="1"/>
      </w:r>
      <w:r w:rsidR="00047DBC" w:rsidRPr="00047DBC">
        <w:rPr>
          <w:rFonts w:ascii="Arial" w:hAnsi="Arial" w:cs="Arial"/>
          <w:shd w:val="clear" w:color="auto" w:fill="FFFFFF"/>
        </w:rPr>
        <w:t xml:space="preserve"> con</w:t>
      </w:r>
      <w:r w:rsidR="00047DBC">
        <w:rPr>
          <w:rFonts w:ascii="Arial" w:hAnsi="Arial" w:cs="Arial"/>
          <w:shd w:val="clear" w:color="auto" w:fill="FFFFFF"/>
        </w:rPr>
        <w:t xml:space="preserve"> precio inclusive por debajo del costo de la materia prima.</w:t>
      </w:r>
    </w:p>
    <w:p w:rsidR="00EE23F7" w:rsidRPr="00427121" w:rsidRDefault="00EE23F7" w:rsidP="00427121">
      <w:pPr>
        <w:spacing w:line="276" w:lineRule="auto"/>
        <w:jc w:val="both"/>
        <w:rPr>
          <w:rFonts w:ascii="Arial" w:hAnsi="Arial" w:cs="Arial"/>
          <w:shd w:val="clear" w:color="auto" w:fill="FFFFFF"/>
        </w:rPr>
      </w:pPr>
    </w:p>
    <w:tbl>
      <w:tblPr>
        <w:tblStyle w:val="Cuadrculaclara1"/>
        <w:tblW w:w="8232" w:type="dxa"/>
        <w:jc w:val="center"/>
        <w:tblLook w:val="04A0" w:firstRow="1" w:lastRow="0" w:firstColumn="1" w:lastColumn="0" w:noHBand="0" w:noVBand="1"/>
      </w:tblPr>
      <w:tblGrid>
        <w:gridCol w:w="1646"/>
        <w:gridCol w:w="1655"/>
        <w:gridCol w:w="1676"/>
        <w:gridCol w:w="1592"/>
        <w:gridCol w:w="1663"/>
      </w:tblGrid>
      <w:tr w:rsidR="00552674" w:rsidRPr="00B41F7F" w:rsidTr="0027030D">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52674" w:rsidRPr="00D34289" w:rsidRDefault="00552674" w:rsidP="00552674">
            <w:pPr>
              <w:jc w:val="center"/>
              <w:rPr>
                <w:rFonts w:ascii="Arial" w:hAnsi="Arial" w:cs="Arial"/>
                <w:color w:val="0D0D0D" w:themeColor="text1" w:themeTint="F2"/>
                <w:sz w:val="20"/>
                <w:szCs w:val="20"/>
              </w:rPr>
            </w:pPr>
            <w:r w:rsidRPr="00D34289">
              <w:rPr>
                <w:rFonts w:ascii="Arial" w:hAnsi="Arial" w:cs="Arial"/>
                <w:color w:val="0D0D0D" w:themeColor="text1" w:themeTint="F2"/>
                <w:sz w:val="20"/>
                <w:szCs w:val="20"/>
              </w:rPr>
              <w:t xml:space="preserve">Mercados de </w:t>
            </w:r>
            <w:r>
              <w:rPr>
                <w:rFonts w:ascii="Arial" w:hAnsi="Arial" w:cs="Arial"/>
                <w:color w:val="0D0D0D" w:themeColor="text1" w:themeTint="F2"/>
                <w:sz w:val="20"/>
                <w:szCs w:val="20"/>
              </w:rPr>
              <w:t>importación</w:t>
            </w:r>
          </w:p>
        </w:tc>
        <w:tc>
          <w:tcPr>
            <w:tcW w:w="1655" w:type="dxa"/>
            <w:vAlign w:val="center"/>
          </w:tcPr>
          <w:p w:rsidR="00552674" w:rsidRPr="00D34289" w:rsidRDefault="00552674"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Volumen (pares)</w:t>
            </w:r>
          </w:p>
        </w:tc>
        <w:tc>
          <w:tcPr>
            <w:tcW w:w="1676" w:type="dxa"/>
            <w:vAlign w:val="center"/>
          </w:tcPr>
          <w:p w:rsidR="00552674" w:rsidRDefault="00552674"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Valor</w:t>
            </w:r>
          </w:p>
          <w:p w:rsidR="00552674" w:rsidRPr="00D34289" w:rsidRDefault="00552674"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 xml:space="preserve"> (dólares)</w:t>
            </w:r>
          </w:p>
        </w:tc>
        <w:tc>
          <w:tcPr>
            <w:tcW w:w="1592" w:type="dxa"/>
            <w:vAlign w:val="center"/>
          </w:tcPr>
          <w:p w:rsidR="00552674" w:rsidRPr="00D34289" w:rsidRDefault="00552674"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18"/>
                <w:szCs w:val="20"/>
              </w:rPr>
              <w:t>Costo</w:t>
            </w:r>
            <w:r w:rsidRPr="00DD71E5">
              <w:rPr>
                <w:rFonts w:ascii="Arial" w:hAnsi="Arial" w:cs="Arial"/>
                <w:color w:val="0D0D0D" w:themeColor="text1" w:themeTint="F2"/>
                <w:sz w:val="18"/>
                <w:szCs w:val="20"/>
              </w:rPr>
              <w:t xml:space="preserve"> prom</w:t>
            </w:r>
            <w:r>
              <w:rPr>
                <w:rFonts w:ascii="Arial" w:hAnsi="Arial" w:cs="Arial"/>
                <w:color w:val="0D0D0D" w:themeColor="text1" w:themeTint="F2"/>
                <w:sz w:val="18"/>
                <w:szCs w:val="20"/>
              </w:rPr>
              <w:t>edio</w:t>
            </w:r>
            <w:r w:rsidRPr="00DD71E5">
              <w:rPr>
                <w:rFonts w:ascii="Arial" w:hAnsi="Arial" w:cs="Arial"/>
                <w:color w:val="0D0D0D" w:themeColor="text1" w:themeTint="F2"/>
                <w:sz w:val="18"/>
                <w:szCs w:val="20"/>
              </w:rPr>
              <w:t xml:space="preserve"> (dólares)</w:t>
            </w:r>
          </w:p>
        </w:tc>
        <w:tc>
          <w:tcPr>
            <w:tcW w:w="1663" w:type="dxa"/>
            <w:vAlign w:val="center"/>
          </w:tcPr>
          <w:p w:rsidR="00552674" w:rsidRPr="00D34289" w:rsidRDefault="00552674"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Participación</w:t>
            </w:r>
          </w:p>
          <w:p w:rsidR="00552674" w:rsidRPr="00D34289" w:rsidRDefault="00552674" w:rsidP="00A9490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sidRPr="00D34289">
              <w:rPr>
                <w:rFonts w:ascii="Arial" w:hAnsi="Arial" w:cs="Arial"/>
                <w:color w:val="0D0D0D" w:themeColor="text1" w:themeTint="F2"/>
                <w:sz w:val="20"/>
                <w:szCs w:val="20"/>
              </w:rPr>
              <w:t>(%)</w:t>
            </w:r>
          </w:p>
        </w:tc>
      </w:tr>
      <w:tr w:rsidR="00552674"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52674" w:rsidRPr="0001113E" w:rsidRDefault="00552674" w:rsidP="00A94904">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20"/>
                <w:szCs w:val="20"/>
              </w:rPr>
              <w:t>China</w:t>
            </w:r>
          </w:p>
        </w:tc>
        <w:tc>
          <w:tcPr>
            <w:tcW w:w="1655" w:type="dxa"/>
            <w:shd w:val="clear" w:color="auto" w:fill="E5DFEC" w:themeFill="accent4" w:themeFillTint="33"/>
            <w:vAlign w:val="center"/>
          </w:tcPr>
          <w:p w:rsidR="00552674" w:rsidRPr="0001113E" w:rsidRDefault="00552674"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01113E">
              <w:rPr>
                <w:rFonts w:ascii="Arial" w:hAnsi="Arial" w:cs="Arial"/>
                <w:sz w:val="20"/>
                <w:szCs w:val="20"/>
              </w:rPr>
              <w:t>4</w:t>
            </w:r>
            <w:r w:rsidR="005D75A7">
              <w:rPr>
                <w:rFonts w:ascii="Arial" w:hAnsi="Arial" w:cs="Arial"/>
                <w:sz w:val="20"/>
                <w:szCs w:val="20"/>
              </w:rPr>
              <w:t>3,676,873</w:t>
            </w:r>
          </w:p>
        </w:tc>
        <w:tc>
          <w:tcPr>
            <w:tcW w:w="1676"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355,449,780</w:t>
            </w:r>
          </w:p>
        </w:tc>
        <w:tc>
          <w:tcPr>
            <w:tcW w:w="1592" w:type="dxa"/>
            <w:shd w:val="clear" w:color="auto" w:fill="E5DFEC" w:themeFill="accent4" w:themeFillTint="33"/>
            <w:vAlign w:val="center"/>
          </w:tcPr>
          <w:p w:rsidR="00552674" w:rsidRPr="005463BA" w:rsidRDefault="007905B5"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8.</w:t>
            </w:r>
            <w:r w:rsidR="005D75A7">
              <w:rPr>
                <w:rFonts w:ascii="Arial" w:hAnsi="Arial" w:cs="Arial"/>
                <w:color w:val="0D0D0D" w:themeColor="text1" w:themeTint="F2"/>
                <w:sz w:val="20"/>
                <w:szCs w:val="20"/>
              </w:rPr>
              <w:t>1</w:t>
            </w:r>
            <w:r w:rsidRPr="005463BA">
              <w:rPr>
                <w:rFonts w:ascii="Arial" w:hAnsi="Arial" w:cs="Arial"/>
                <w:color w:val="0D0D0D" w:themeColor="text1" w:themeTint="F2"/>
                <w:sz w:val="20"/>
                <w:szCs w:val="20"/>
              </w:rPr>
              <w:t>4</w:t>
            </w:r>
          </w:p>
        </w:tc>
        <w:tc>
          <w:tcPr>
            <w:tcW w:w="1663" w:type="dxa"/>
            <w:shd w:val="clear" w:color="auto" w:fill="E5DFEC" w:themeFill="accent4" w:themeFillTint="33"/>
            <w:vAlign w:val="center"/>
          </w:tcPr>
          <w:p w:rsidR="00552674" w:rsidRPr="005463BA"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49.58</w:t>
            </w:r>
          </w:p>
        </w:tc>
      </w:tr>
      <w:tr w:rsidR="00552674" w:rsidRPr="00B41F7F" w:rsidTr="0027030D">
        <w:trPr>
          <w:cnfStyle w:val="000000010000" w:firstRow="0" w:lastRow="0" w:firstColumn="0" w:lastColumn="0" w:oddVBand="0" w:evenVBand="0" w:oddHBand="0" w:evenHBand="1"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52674" w:rsidRPr="0001113E" w:rsidRDefault="00552674" w:rsidP="00A94904">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20"/>
                <w:szCs w:val="20"/>
              </w:rPr>
              <w:t>Vietnam</w:t>
            </w:r>
          </w:p>
        </w:tc>
        <w:tc>
          <w:tcPr>
            <w:tcW w:w="1655" w:type="dxa"/>
            <w:vAlign w:val="center"/>
          </w:tcPr>
          <w:p w:rsidR="00552674" w:rsidRPr="0001113E" w:rsidRDefault="00552674"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01113E">
              <w:rPr>
                <w:rFonts w:ascii="Arial" w:hAnsi="Arial" w:cs="Arial"/>
                <w:sz w:val="20"/>
                <w:szCs w:val="20"/>
              </w:rPr>
              <w:t>2</w:t>
            </w:r>
            <w:r w:rsidR="005D75A7">
              <w:rPr>
                <w:rFonts w:ascii="Arial" w:hAnsi="Arial" w:cs="Arial"/>
                <w:sz w:val="20"/>
                <w:szCs w:val="20"/>
              </w:rPr>
              <w:t>6,280,221</w:t>
            </w:r>
          </w:p>
        </w:tc>
        <w:tc>
          <w:tcPr>
            <w:tcW w:w="1676"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357,512,486</w:t>
            </w:r>
          </w:p>
        </w:tc>
        <w:tc>
          <w:tcPr>
            <w:tcW w:w="1592" w:type="dxa"/>
            <w:vAlign w:val="center"/>
          </w:tcPr>
          <w:p w:rsidR="00552674" w:rsidRPr="005463BA" w:rsidRDefault="007905B5"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13.</w:t>
            </w:r>
            <w:r w:rsidR="005D75A7">
              <w:rPr>
                <w:rFonts w:ascii="Arial" w:hAnsi="Arial" w:cs="Arial"/>
                <w:color w:val="0D0D0D" w:themeColor="text1" w:themeTint="F2"/>
                <w:sz w:val="20"/>
                <w:szCs w:val="20"/>
              </w:rPr>
              <w:t>60</w:t>
            </w:r>
          </w:p>
        </w:tc>
        <w:tc>
          <w:tcPr>
            <w:tcW w:w="1663" w:type="dxa"/>
            <w:vAlign w:val="center"/>
          </w:tcPr>
          <w:p w:rsidR="00552674" w:rsidRPr="005463BA" w:rsidRDefault="007905B5"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2</w:t>
            </w:r>
            <w:r w:rsidR="005D75A7">
              <w:rPr>
                <w:rFonts w:ascii="Arial" w:hAnsi="Arial" w:cs="Arial"/>
                <w:color w:val="0D0D0D" w:themeColor="text1" w:themeTint="F2"/>
                <w:sz w:val="20"/>
                <w:szCs w:val="20"/>
              </w:rPr>
              <w:t>9.83</w:t>
            </w:r>
          </w:p>
        </w:tc>
      </w:tr>
      <w:tr w:rsidR="00552674"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52674" w:rsidRPr="0001113E" w:rsidRDefault="00552674" w:rsidP="00A94904">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20"/>
                <w:szCs w:val="20"/>
              </w:rPr>
              <w:t>Indonesia</w:t>
            </w:r>
          </w:p>
        </w:tc>
        <w:tc>
          <w:tcPr>
            <w:tcW w:w="1655"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9,232,310</w:t>
            </w:r>
          </w:p>
        </w:tc>
        <w:tc>
          <w:tcPr>
            <w:tcW w:w="1676"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127,644,546</w:t>
            </w:r>
          </w:p>
        </w:tc>
        <w:tc>
          <w:tcPr>
            <w:tcW w:w="1592" w:type="dxa"/>
            <w:shd w:val="clear" w:color="auto" w:fill="E5DFEC" w:themeFill="accent4" w:themeFillTint="33"/>
            <w:vAlign w:val="center"/>
          </w:tcPr>
          <w:p w:rsidR="00552674" w:rsidRPr="005463BA"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13.83</w:t>
            </w:r>
          </w:p>
        </w:tc>
        <w:tc>
          <w:tcPr>
            <w:tcW w:w="1663" w:type="dxa"/>
            <w:shd w:val="clear" w:color="auto" w:fill="E5DFEC" w:themeFill="accent4" w:themeFillTint="33"/>
            <w:vAlign w:val="center"/>
          </w:tcPr>
          <w:p w:rsidR="00552674" w:rsidRPr="005463BA" w:rsidRDefault="005D75A7" w:rsidP="006860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10.48</w:t>
            </w:r>
          </w:p>
        </w:tc>
      </w:tr>
      <w:tr w:rsidR="00552674" w:rsidRPr="00B41F7F" w:rsidTr="0027030D">
        <w:trPr>
          <w:cnfStyle w:val="000000010000" w:firstRow="0" w:lastRow="0" w:firstColumn="0" w:lastColumn="0" w:oddVBand="0" w:evenVBand="0" w:oddHBand="0" w:evenHBand="1"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52674" w:rsidRPr="0001113E" w:rsidRDefault="005D75A7"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Brasil</w:t>
            </w:r>
          </w:p>
        </w:tc>
        <w:tc>
          <w:tcPr>
            <w:tcW w:w="1655" w:type="dxa"/>
            <w:vAlign w:val="center"/>
          </w:tcPr>
          <w:p w:rsidR="00552674" w:rsidRPr="0001113E" w:rsidRDefault="00552674"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01113E">
              <w:rPr>
                <w:rFonts w:ascii="Arial" w:hAnsi="Arial" w:cs="Arial"/>
                <w:sz w:val="20"/>
                <w:szCs w:val="20"/>
              </w:rPr>
              <w:t>1,3</w:t>
            </w:r>
            <w:r w:rsidR="005D75A7">
              <w:rPr>
                <w:rFonts w:ascii="Arial" w:hAnsi="Arial" w:cs="Arial"/>
                <w:sz w:val="20"/>
                <w:szCs w:val="20"/>
              </w:rPr>
              <w:t>87,888</w:t>
            </w:r>
          </w:p>
        </w:tc>
        <w:tc>
          <w:tcPr>
            <w:tcW w:w="1676"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10,024,266</w:t>
            </w:r>
          </w:p>
        </w:tc>
        <w:tc>
          <w:tcPr>
            <w:tcW w:w="1592" w:type="dxa"/>
            <w:vAlign w:val="center"/>
          </w:tcPr>
          <w:p w:rsidR="00552674" w:rsidRPr="005463BA"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7.22</w:t>
            </w:r>
          </w:p>
        </w:tc>
        <w:tc>
          <w:tcPr>
            <w:tcW w:w="1663" w:type="dxa"/>
            <w:vAlign w:val="center"/>
          </w:tcPr>
          <w:p w:rsidR="00552674" w:rsidRPr="005463BA" w:rsidRDefault="00552674"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1.</w:t>
            </w:r>
            <w:r w:rsidR="005D75A7">
              <w:rPr>
                <w:rFonts w:ascii="Arial" w:hAnsi="Arial" w:cs="Arial"/>
                <w:color w:val="0D0D0D" w:themeColor="text1" w:themeTint="F2"/>
                <w:sz w:val="20"/>
                <w:szCs w:val="20"/>
              </w:rPr>
              <w:t>58</w:t>
            </w:r>
          </w:p>
        </w:tc>
      </w:tr>
      <w:tr w:rsidR="00552674"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52674" w:rsidRPr="0001113E" w:rsidRDefault="005D75A7"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Camboya</w:t>
            </w:r>
          </w:p>
        </w:tc>
        <w:tc>
          <w:tcPr>
            <w:tcW w:w="1655" w:type="dxa"/>
            <w:shd w:val="clear" w:color="auto" w:fill="E5DFEC" w:themeFill="accent4" w:themeFillTint="33"/>
            <w:vAlign w:val="center"/>
          </w:tcPr>
          <w:p w:rsidR="00552674" w:rsidRPr="0001113E" w:rsidRDefault="00552674"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01113E">
              <w:rPr>
                <w:rFonts w:ascii="Arial" w:hAnsi="Arial" w:cs="Arial"/>
                <w:sz w:val="20"/>
                <w:szCs w:val="20"/>
              </w:rPr>
              <w:t>1,</w:t>
            </w:r>
            <w:r w:rsidR="005D75A7">
              <w:rPr>
                <w:rFonts w:ascii="Arial" w:hAnsi="Arial" w:cs="Arial"/>
                <w:sz w:val="20"/>
                <w:szCs w:val="20"/>
              </w:rPr>
              <w:t>360,242</w:t>
            </w:r>
          </w:p>
        </w:tc>
        <w:tc>
          <w:tcPr>
            <w:tcW w:w="1676"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18,034,712</w:t>
            </w:r>
          </w:p>
        </w:tc>
        <w:tc>
          <w:tcPr>
            <w:tcW w:w="1592" w:type="dxa"/>
            <w:shd w:val="clear" w:color="auto" w:fill="E5DFEC" w:themeFill="accent4" w:themeFillTint="33"/>
            <w:vAlign w:val="center"/>
          </w:tcPr>
          <w:p w:rsidR="00552674" w:rsidRPr="005463BA"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13.26</w:t>
            </w:r>
          </w:p>
        </w:tc>
        <w:tc>
          <w:tcPr>
            <w:tcW w:w="1663" w:type="dxa"/>
            <w:shd w:val="clear" w:color="auto" w:fill="E5DFEC" w:themeFill="accent4" w:themeFillTint="33"/>
            <w:vAlign w:val="center"/>
          </w:tcPr>
          <w:p w:rsidR="00552674" w:rsidRPr="005463BA" w:rsidRDefault="00552674"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1.</w:t>
            </w:r>
            <w:r w:rsidR="005D75A7">
              <w:rPr>
                <w:rFonts w:ascii="Arial" w:hAnsi="Arial" w:cs="Arial"/>
                <w:color w:val="0D0D0D" w:themeColor="text1" w:themeTint="F2"/>
                <w:sz w:val="20"/>
                <w:szCs w:val="20"/>
              </w:rPr>
              <w:t>54</w:t>
            </w:r>
          </w:p>
        </w:tc>
      </w:tr>
      <w:tr w:rsidR="00552674" w:rsidRPr="00B41F7F" w:rsidTr="0027030D">
        <w:trPr>
          <w:cnfStyle w:val="000000010000" w:firstRow="0" w:lastRow="0" w:firstColumn="0" w:lastColumn="0" w:oddVBand="0" w:evenVBand="0" w:oddHBand="0" w:evenHBand="1"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52674" w:rsidRPr="0001113E" w:rsidRDefault="00552674" w:rsidP="005D75A7">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20"/>
                <w:szCs w:val="20"/>
              </w:rPr>
              <w:t xml:space="preserve">  </w:t>
            </w:r>
            <w:r w:rsidR="005D75A7">
              <w:rPr>
                <w:rFonts w:ascii="Arial" w:hAnsi="Arial" w:cs="Arial"/>
                <w:b w:val="0"/>
                <w:color w:val="0D0D0D" w:themeColor="text1" w:themeTint="F2"/>
                <w:sz w:val="20"/>
                <w:szCs w:val="20"/>
              </w:rPr>
              <w:t>España</w:t>
            </w:r>
            <w:r w:rsidRPr="0001113E">
              <w:rPr>
                <w:rFonts w:ascii="Arial" w:hAnsi="Arial" w:cs="Arial"/>
                <w:b w:val="0"/>
                <w:color w:val="0D0D0D" w:themeColor="text1" w:themeTint="F2"/>
                <w:sz w:val="20"/>
                <w:szCs w:val="20"/>
              </w:rPr>
              <w:t xml:space="preserve"> </w:t>
            </w:r>
          </w:p>
        </w:tc>
        <w:tc>
          <w:tcPr>
            <w:tcW w:w="1655"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1,086,321</w:t>
            </w:r>
          </w:p>
        </w:tc>
        <w:tc>
          <w:tcPr>
            <w:tcW w:w="1676"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39,850,597</w:t>
            </w:r>
          </w:p>
        </w:tc>
        <w:tc>
          <w:tcPr>
            <w:tcW w:w="1592" w:type="dxa"/>
            <w:vAlign w:val="center"/>
          </w:tcPr>
          <w:p w:rsidR="00552674" w:rsidRPr="005463BA"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36.68</w:t>
            </w:r>
          </w:p>
        </w:tc>
        <w:tc>
          <w:tcPr>
            <w:tcW w:w="1663" w:type="dxa"/>
            <w:vAlign w:val="center"/>
          </w:tcPr>
          <w:p w:rsidR="00552674" w:rsidRPr="005463BA" w:rsidRDefault="00552674"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1.</w:t>
            </w:r>
            <w:r w:rsidR="005D75A7">
              <w:rPr>
                <w:rFonts w:ascii="Arial" w:hAnsi="Arial" w:cs="Arial"/>
                <w:color w:val="0D0D0D" w:themeColor="text1" w:themeTint="F2"/>
                <w:sz w:val="20"/>
                <w:szCs w:val="20"/>
              </w:rPr>
              <w:t>23</w:t>
            </w:r>
          </w:p>
        </w:tc>
      </w:tr>
      <w:tr w:rsidR="00552674"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52674" w:rsidRPr="0001113E" w:rsidRDefault="005D75A7"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India</w:t>
            </w:r>
          </w:p>
        </w:tc>
        <w:tc>
          <w:tcPr>
            <w:tcW w:w="1655"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1,057,571</w:t>
            </w:r>
          </w:p>
        </w:tc>
        <w:tc>
          <w:tcPr>
            <w:tcW w:w="1676"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15,970,107</w:t>
            </w:r>
          </w:p>
        </w:tc>
        <w:tc>
          <w:tcPr>
            <w:tcW w:w="1592" w:type="dxa"/>
            <w:shd w:val="clear" w:color="auto" w:fill="E5DFEC" w:themeFill="accent4" w:themeFillTint="33"/>
            <w:vAlign w:val="center"/>
          </w:tcPr>
          <w:p w:rsidR="00552674" w:rsidRPr="005463BA"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15.10</w:t>
            </w:r>
          </w:p>
        </w:tc>
        <w:tc>
          <w:tcPr>
            <w:tcW w:w="1663" w:type="dxa"/>
            <w:shd w:val="clear" w:color="auto" w:fill="E5DFEC" w:themeFill="accent4" w:themeFillTint="33"/>
            <w:vAlign w:val="center"/>
          </w:tcPr>
          <w:p w:rsidR="00552674" w:rsidRPr="005463BA"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1.20</w:t>
            </w:r>
          </w:p>
        </w:tc>
      </w:tr>
      <w:tr w:rsidR="00552674" w:rsidRPr="00B41F7F" w:rsidTr="0027030D">
        <w:trPr>
          <w:cnfStyle w:val="000000010000" w:firstRow="0" w:lastRow="0" w:firstColumn="0" w:lastColumn="0" w:oddVBand="0" w:evenVBand="0" w:oddHBand="0" w:evenHBand="1"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52674" w:rsidRPr="0001113E" w:rsidRDefault="005D75A7"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Italia</w:t>
            </w:r>
          </w:p>
        </w:tc>
        <w:tc>
          <w:tcPr>
            <w:tcW w:w="1655"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730,443</w:t>
            </w:r>
          </w:p>
        </w:tc>
        <w:tc>
          <w:tcPr>
            <w:tcW w:w="1676"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72,211,487</w:t>
            </w:r>
          </w:p>
        </w:tc>
        <w:tc>
          <w:tcPr>
            <w:tcW w:w="1592" w:type="dxa"/>
            <w:vAlign w:val="center"/>
          </w:tcPr>
          <w:p w:rsidR="00552674" w:rsidRPr="005463BA" w:rsidRDefault="005D75A7" w:rsidP="007905B5">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98.86</w:t>
            </w:r>
          </w:p>
        </w:tc>
        <w:tc>
          <w:tcPr>
            <w:tcW w:w="1663" w:type="dxa"/>
            <w:vAlign w:val="center"/>
          </w:tcPr>
          <w:p w:rsidR="00552674" w:rsidRPr="005463BA" w:rsidRDefault="00552674"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0.</w:t>
            </w:r>
            <w:r w:rsidR="005D75A7">
              <w:rPr>
                <w:rFonts w:ascii="Arial" w:hAnsi="Arial" w:cs="Arial"/>
                <w:color w:val="0D0D0D" w:themeColor="text1" w:themeTint="F2"/>
                <w:sz w:val="20"/>
                <w:szCs w:val="20"/>
              </w:rPr>
              <w:t>83</w:t>
            </w:r>
          </w:p>
        </w:tc>
      </w:tr>
      <w:tr w:rsidR="00552674"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52674" w:rsidRPr="0001113E" w:rsidRDefault="005D75A7" w:rsidP="00A94904">
            <w:pPr>
              <w:jc w:val="center"/>
              <w:rPr>
                <w:rFonts w:ascii="Arial" w:hAnsi="Arial" w:cs="Arial"/>
                <w:b w:val="0"/>
                <w:color w:val="0D0D0D" w:themeColor="text1" w:themeTint="F2"/>
                <w:sz w:val="20"/>
                <w:szCs w:val="20"/>
              </w:rPr>
            </w:pPr>
            <w:r>
              <w:rPr>
                <w:rFonts w:ascii="Arial" w:hAnsi="Arial" w:cs="Arial"/>
                <w:b w:val="0"/>
                <w:color w:val="0D0D0D" w:themeColor="text1" w:themeTint="F2"/>
                <w:sz w:val="20"/>
                <w:szCs w:val="20"/>
              </w:rPr>
              <w:t>Guatemala</w:t>
            </w:r>
          </w:p>
        </w:tc>
        <w:tc>
          <w:tcPr>
            <w:tcW w:w="1655"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628,091</w:t>
            </w:r>
          </w:p>
        </w:tc>
        <w:tc>
          <w:tcPr>
            <w:tcW w:w="1676" w:type="dxa"/>
            <w:shd w:val="clear" w:color="auto" w:fill="E5DFEC" w:themeFill="accent4" w:themeFillTint="33"/>
            <w:vAlign w:val="center"/>
          </w:tcPr>
          <w:p w:rsidR="00552674" w:rsidRPr="0001113E" w:rsidRDefault="005D75A7" w:rsidP="00A9490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1,932,566</w:t>
            </w:r>
          </w:p>
        </w:tc>
        <w:tc>
          <w:tcPr>
            <w:tcW w:w="1592" w:type="dxa"/>
            <w:shd w:val="clear" w:color="auto" w:fill="E5DFEC" w:themeFill="accent4" w:themeFillTint="33"/>
            <w:vAlign w:val="center"/>
          </w:tcPr>
          <w:p w:rsidR="00552674" w:rsidRPr="005463BA" w:rsidRDefault="005D75A7" w:rsidP="007905B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3.08</w:t>
            </w:r>
          </w:p>
        </w:tc>
        <w:tc>
          <w:tcPr>
            <w:tcW w:w="1663" w:type="dxa"/>
            <w:shd w:val="clear" w:color="auto" w:fill="E5DFEC" w:themeFill="accent4" w:themeFillTint="33"/>
            <w:vAlign w:val="center"/>
          </w:tcPr>
          <w:p w:rsidR="00552674" w:rsidRPr="005463BA" w:rsidRDefault="00552674"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0.</w:t>
            </w:r>
            <w:r w:rsidR="005D75A7">
              <w:rPr>
                <w:rFonts w:ascii="Arial" w:hAnsi="Arial" w:cs="Arial"/>
                <w:color w:val="0D0D0D" w:themeColor="text1" w:themeTint="F2"/>
                <w:sz w:val="20"/>
                <w:szCs w:val="20"/>
              </w:rPr>
              <w:t>71</w:t>
            </w:r>
          </w:p>
        </w:tc>
      </w:tr>
      <w:tr w:rsidR="00552674" w:rsidRPr="00B41F7F" w:rsidTr="0027030D">
        <w:trPr>
          <w:cnfStyle w:val="000000010000" w:firstRow="0" w:lastRow="0" w:firstColumn="0" w:lastColumn="0" w:oddVBand="0" w:evenVBand="0" w:oddHBand="0" w:evenHBand="1"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52674" w:rsidRPr="0001113E" w:rsidRDefault="00552674" w:rsidP="00A94904">
            <w:pPr>
              <w:jc w:val="center"/>
              <w:rPr>
                <w:rFonts w:ascii="Arial" w:hAnsi="Arial" w:cs="Arial"/>
                <w:b w:val="0"/>
                <w:color w:val="0D0D0D" w:themeColor="text1" w:themeTint="F2"/>
                <w:sz w:val="20"/>
                <w:szCs w:val="20"/>
              </w:rPr>
            </w:pPr>
            <w:r w:rsidRPr="0001113E">
              <w:rPr>
                <w:rFonts w:ascii="Arial" w:hAnsi="Arial" w:cs="Arial"/>
                <w:b w:val="0"/>
                <w:color w:val="0D0D0D" w:themeColor="text1" w:themeTint="F2"/>
                <w:sz w:val="20"/>
                <w:szCs w:val="20"/>
              </w:rPr>
              <w:t>Tailandia</w:t>
            </w:r>
          </w:p>
        </w:tc>
        <w:tc>
          <w:tcPr>
            <w:tcW w:w="1655"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587,185</w:t>
            </w:r>
          </w:p>
        </w:tc>
        <w:tc>
          <w:tcPr>
            <w:tcW w:w="1676" w:type="dxa"/>
            <w:vAlign w:val="center"/>
          </w:tcPr>
          <w:p w:rsidR="00552674" w:rsidRPr="0001113E" w:rsidRDefault="005D75A7" w:rsidP="00A94904">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8,237,451</w:t>
            </w:r>
          </w:p>
        </w:tc>
        <w:tc>
          <w:tcPr>
            <w:tcW w:w="1592" w:type="dxa"/>
            <w:vAlign w:val="center"/>
          </w:tcPr>
          <w:p w:rsidR="00552674" w:rsidRPr="005463BA" w:rsidRDefault="005D75A7" w:rsidP="007905B5">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14.03</w:t>
            </w:r>
          </w:p>
        </w:tc>
        <w:tc>
          <w:tcPr>
            <w:tcW w:w="1663" w:type="dxa"/>
            <w:vAlign w:val="center"/>
          </w:tcPr>
          <w:p w:rsidR="00552674" w:rsidRPr="005463BA" w:rsidRDefault="00552674"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5463BA">
              <w:rPr>
                <w:rFonts w:ascii="Arial" w:hAnsi="Arial" w:cs="Arial"/>
                <w:color w:val="0D0D0D" w:themeColor="text1" w:themeTint="F2"/>
                <w:sz w:val="20"/>
                <w:szCs w:val="20"/>
              </w:rPr>
              <w:t>0.</w:t>
            </w:r>
            <w:r w:rsidR="005D75A7">
              <w:rPr>
                <w:rFonts w:ascii="Arial" w:hAnsi="Arial" w:cs="Arial"/>
                <w:color w:val="0D0D0D" w:themeColor="text1" w:themeTint="F2"/>
                <w:sz w:val="20"/>
                <w:szCs w:val="20"/>
              </w:rPr>
              <w:t>67</w:t>
            </w:r>
          </w:p>
        </w:tc>
      </w:tr>
      <w:tr w:rsidR="005D75A7"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D75A7" w:rsidRPr="005463BA" w:rsidRDefault="005D75A7" w:rsidP="005D75A7">
            <w:pPr>
              <w:jc w:val="center"/>
              <w:rPr>
                <w:rFonts w:ascii="Arial" w:hAnsi="Arial" w:cs="Arial"/>
                <w:color w:val="0D0D0D" w:themeColor="text1" w:themeTint="F2"/>
                <w:sz w:val="20"/>
                <w:szCs w:val="20"/>
              </w:rPr>
            </w:pPr>
            <w:r w:rsidRPr="005463BA">
              <w:rPr>
                <w:rFonts w:ascii="Arial" w:hAnsi="Arial" w:cs="Arial"/>
                <w:color w:val="0D0D0D" w:themeColor="text1" w:themeTint="F2"/>
                <w:sz w:val="20"/>
                <w:szCs w:val="20"/>
              </w:rPr>
              <w:t>Subtotal</w:t>
            </w:r>
          </w:p>
        </w:tc>
        <w:tc>
          <w:tcPr>
            <w:tcW w:w="1655" w:type="dxa"/>
            <w:shd w:val="clear" w:color="auto" w:fill="E5DFEC" w:themeFill="accent4" w:themeFillTint="33"/>
            <w:vAlign w:val="center"/>
          </w:tcPr>
          <w:p w:rsidR="005D75A7" w:rsidRPr="0001113E"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01113E">
              <w:rPr>
                <w:rFonts w:ascii="Arial" w:hAnsi="Arial" w:cs="Arial"/>
                <w:b/>
                <w:sz w:val="20"/>
                <w:szCs w:val="20"/>
              </w:rPr>
              <w:t>8</w:t>
            </w:r>
            <w:r>
              <w:rPr>
                <w:rFonts w:ascii="Arial" w:hAnsi="Arial" w:cs="Arial"/>
                <w:b/>
                <w:sz w:val="20"/>
                <w:szCs w:val="20"/>
              </w:rPr>
              <w:t>6</w:t>
            </w:r>
            <w:r w:rsidRPr="0001113E">
              <w:rPr>
                <w:rFonts w:ascii="Arial" w:hAnsi="Arial" w:cs="Arial"/>
                <w:b/>
                <w:sz w:val="20"/>
                <w:szCs w:val="20"/>
              </w:rPr>
              <w:t>,</w:t>
            </w:r>
            <w:r>
              <w:rPr>
                <w:rFonts w:ascii="Arial" w:hAnsi="Arial" w:cs="Arial"/>
                <w:b/>
                <w:sz w:val="20"/>
                <w:szCs w:val="20"/>
              </w:rPr>
              <w:t>027</w:t>
            </w:r>
            <w:r w:rsidRPr="0001113E">
              <w:rPr>
                <w:rFonts w:ascii="Arial" w:hAnsi="Arial" w:cs="Arial"/>
                <w:b/>
                <w:sz w:val="20"/>
                <w:szCs w:val="20"/>
              </w:rPr>
              <w:t>,1</w:t>
            </w:r>
            <w:r>
              <w:rPr>
                <w:rFonts w:ascii="Arial" w:hAnsi="Arial" w:cs="Arial"/>
                <w:b/>
                <w:sz w:val="20"/>
                <w:szCs w:val="20"/>
              </w:rPr>
              <w:t>45</w:t>
            </w:r>
          </w:p>
        </w:tc>
        <w:tc>
          <w:tcPr>
            <w:tcW w:w="1676" w:type="dxa"/>
            <w:shd w:val="clear" w:color="auto" w:fill="E5DFEC" w:themeFill="accent4" w:themeFillTint="33"/>
            <w:vAlign w:val="center"/>
          </w:tcPr>
          <w:p w:rsidR="005D75A7" w:rsidRPr="0001113E"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sz w:val="20"/>
                <w:szCs w:val="20"/>
              </w:rPr>
              <w:t>1006,867,999</w:t>
            </w:r>
          </w:p>
        </w:tc>
        <w:tc>
          <w:tcPr>
            <w:tcW w:w="1592" w:type="dxa"/>
            <w:shd w:val="clear" w:color="auto" w:fill="E5DFEC" w:themeFill="accent4" w:themeFillTint="33"/>
            <w:vAlign w:val="center"/>
          </w:tcPr>
          <w:p w:rsidR="005D75A7" w:rsidRPr="005463BA"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5463BA">
              <w:rPr>
                <w:rFonts w:ascii="Arial" w:hAnsi="Arial" w:cs="Arial"/>
                <w:b/>
                <w:color w:val="0D0D0D" w:themeColor="text1" w:themeTint="F2"/>
                <w:sz w:val="20"/>
                <w:szCs w:val="20"/>
              </w:rPr>
              <w:t>11.</w:t>
            </w:r>
            <w:r>
              <w:rPr>
                <w:rFonts w:ascii="Arial" w:hAnsi="Arial" w:cs="Arial"/>
                <w:b/>
                <w:color w:val="0D0D0D" w:themeColor="text1" w:themeTint="F2"/>
                <w:sz w:val="20"/>
                <w:szCs w:val="20"/>
              </w:rPr>
              <w:t>70</w:t>
            </w:r>
          </w:p>
        </w:tc>
        <w:tc>
          <w:tcPr>
            <w:tcW w:w="1663" w:type="dxa"/>
            <w:shd w:val="clear" w:color="auto" w:fill="E5DFEC" w:themeFill="accent4" w:themeFillTint="33"/>
            <w:vAlign w:val="center"/>
          </w:tcPr>
          <w:p w:rsidR="005D75A7" w:rsidRPr="005463BA"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5463BA">
              <w:rPr>
                <w:rFonts w:ascii="Arial" w:hAnsi="Arial" w:cs="Arial"/>
                <w:b/>
                <w:color w:val="0D0D0D" w:themeColor="text1" w:themeTint="F2"/>
                <w:sz w:val="20"/>
                <w:szCs w:val="20"/>
              </w:rPr>
              <w:t>9</w:t>
            </w:r>
            <w:r>
              <w:rPr>
                <w:rFonts w:ascii="Arial" w:hAnsi="Arial" w:cs="Arial"/>
                <w:b/>
                <w:color w:val="0D0D0D" w:themeColor="text1" w:themeTint="F2"/>
                <w:sz w:val="20"/>
                <w:szCs w:val="20"/>
              </w:rPr>
              <w:t>7.66</w:t>
            </w:r>
          </w:p>
        </w:tc>
      </w:tr>
      <w:tr w:rsidR="005D75A7" w:rsidRPr="00B41F7F" w:rsidTr="0027030D">
        <w:trPr>
          <w:cnfStyle w:val="000000010000" w:firstRow="0" w:lastRow="0" w:firstColumn="0" w:lastColumn="0" w:oddVBand="0" w:evenVBand="0" w:oddHBand="0" w:evenHBand="1"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vAlign w:val="center"/>
          </w:tcPr>
          <w:p w:rsidR="005D75A7" w:rsidRPr="005463BA" w:rsidRDefault="005D75A7" w:rsidP="005D75A7">
            <w:pPr>
              <w:jc w:val="center"/>
              <w:rPr>
                <w:rFonts w:ascii="Arial" w:hAnsi="Arial" w:cs="Arial"/>
                <w:color w:val="0D0D0D" w:themeColor="text1" w:themeTint="F2"/>
                <w:sz w:val="20"/>
                <w:szCs w:val="20"/>
              </w:rPr>
            </w:pPr>
            <w:r w:rsidRPr="005463BA">
              <w:rPr>
                <w:rFonts w:ascii="Arial" w:hAnsi="Arial" w:cs="Arial"/>
                <w:color w:val="0D0D0D" w:themeColor="text1" w:themeTint="F2"/>
                <w:sz w:val="18"/>
                <w:szCs w:val="20"/>
              </w:rPr>
              <w:t>Los demás (6</w:t>
            </w:r>
            <w:r>
              <w:rPr>
                <w:rFonts w:ascii="Arial" w:hAnsi="Arial" w:cs="Arial"/>
                <w:color w:val="0D0D0D" w:themeColor="text1" w:themeTint="F2"/>
                <w:sz w:val="18"/>
                <w:szCs w:val="20"/>
              </w:rPr>
              <w:t>0</w:t>
            </w:r>
            <w:r w:rsidRPr="005463BA">
              <w:rPr>
                <w:rFonts w:ascii="Arial" w:hAnsi="Arial" w:cs="Arial"/>
                <w:color w:val="0D0D0D" w:themeColor="text1" w:themeTint="F2"/>
                <w:sz w:val="18"/>
                <w:szCs w:val="20"/>
              </w:rPr>
              <w:t>)</w:t>
            </w:r>
          </w:p>
        </w:tc>
        <w:tc>
          <w:tcPr>
            <w:tcW w:w="1655" w:type="dxa"/>
            <w:vAlign w:val="center"/>
          </w:tcPr>
          <w:p w:rsidR="005D75A7" w:rsidRPr="0001113E" w:rsidRDefault="005D75A7"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2,060,183</w:t>
            </w:r>
          </w:p>
        </w:tc>
        <w:tc>
          <w:tcPr>
            <w:tcW w:w="1676" w:type="dxa"/>
            <w:vAlign w:val="center"/>
          </w:tcPr>
          <w:p w:rsidR="005D75A7" w:rsidRPr="0001113E" w:rsidRDefault="005D75A7"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sz w:val="20"/>
                <w:szCs w:val="20"/>
              </w:rPr>
              <w:t>38,312,432</w:t>
            </w:r>
          </w:p>
        </w:tc>
        <w:tc>
          <w:tcPr>
            <w:tcW w:w="1592" w:type="dxa"/>
            <w:vAlign w:val="center"/>
          </w:tcPr>
          <w:p w:rsidR="005D75A7" w:rsidRPr="005463BA" w:rsidRDefault="005D75A7"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18.60</w:t>
            </w:r>
          </w:p>
        </w:tc>
        <w:tc>
          <w:tcPr>
            <w:tcW w:w="1663" w:type="dxa"/>
            <w:vAlign w:val="center"/>
          </w:tcPr>
          <w:p w:rsidR="005D75A7" w:rsidRPr="005463BA" w:rsidRDefault="005D75A7" w:rsidP="005D75A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2.34</w:t>
            </w:r>
          </w:p>
        </w:tc>
      </w:tr>
      <w:tr w:rsidR="005D75A7" w:rsidRPr="00B41F7F" w:rsidTr="0027030D">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646" w:type="dxa"/>
            <w:shd w:val="clear" w:color="auto" w:fill="E5DFEC" w:themeFill="accent4" w:themeFillTint="33"/>
            <w:vAlign w:val="center"/>
          </w:tcPr>
          <w:p w:rsidR="005D75A7" w:rsidRPr="005463BA" w:rsidRDefault="005D75A7" w:rsidP="005D75A7">
            <w:pPr>
              <w:jc w:val="center"/>
              <w:rPr>
                <w:rFonts w:ascii="Arial" w:hAnsi="Arial" w:cs="Arial"/>
                <w:color w:val="0D0D0D" w:themeColor="text1" w:themeTint="F2"/>
                <w:sz w:val="20"/>
                <w:szCs w:val="20"/>
              </w:rPr>
            </w:pPr>
            <w:r w:rsidRPr="005463BA">
              <w:rPr>
                <w:rFonts w:ascii="Arial" w:hAnsi="Arial" w:cs="Arial"/>
                <w:color w:val="0D0D0D" w:themeColor="text1" w:themeTint="F2"/>
                <w:sz w:val="20"/>
                <w:szCs w:val="20"/>
              </w:rPr>
              <w:t>Total</w:t>
            </w:r>
          </w:p>
        </w:tc>
        <w:tc>
          <w:tcPr>
            <w:tcW w:w="1655" w:type="dxa"/>
            <w:shd w:val="clear" w:color="auto" w:fill="E5DFEC" w:themeFill="accent4" w:themeFillTint="33"/>
            <w:vAlign w:val="center"/>
          </w:tcPr>
          <w:p w:rsidR="005D75A7" w:rsidRPr="0001113E"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sz w:val="20"/>
                <w:szCs w:val="20"/>
              </w:rPr>
              <w:t>88,087,328</w:t>
            </w:r>
          </w:p>
        </w:tc>
        <w:tc>
          <w:tcPr>
            <w:tcW w:w="1676" w:type="dxa"/>
            <w:shd w:val="clear" w:color="auto" w:fill="E5DFEC" w:themeFill="accent4" w:themeFillTint="33"/>
            <w:vAlign w:val="center"/>
          </w:tcPr>
          <w:p w:rsidR="005D75A7" w:rsidRPr="0001113E"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Pr>
                <w:rFonts w:ascii="Arial" w:hAnsi="Arial" w:cs="Arial"/>
                <w:b/>
                <w:sz w:val="20"/>
                <w:szCs w:val="20"/>
              </w:rPr>
              <w:t>1,045,180,430</w:t>
            </w:r>
          </w:p>
        </w:tc>
        <w:tc>
          <w:tcPr>
            <w:tcW w:w="1592" w:type="dxa"/>
            <w:shd w:val="clear" w:color="auto" w:fill="E5DFEC" w:themeFill="accent4" w:themeFillTint="33"/>
            <w:vAlign w:val="center"/>
          </w:tcPr>
          <w:p w:rsidR="005D75A7" w:rsidRPr="005463BA"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5463BA">
              <w:rPr>
                <w:rFonts w:ascii="Arial" w:hAnsi="Arial" w:cs="Arial"/>
                <w:b/>
                <w:color w:val="0D0D0D" w:themeColor="text1" w:themeTint="F2"/>
                <w:sz w:val="20"/>
                <w:szCs w:val="20"/>
              </w:rPr>
              <w:t>11.</w:t>
            </w:r>
            <w:r>
              <w:rPr>
                <w:rFonts w:ascii="Arial" w:hAnsi="Arial" w:cs="Arial"/>
                <w:b/>
                <w:color w:val="0D0D0D" w:themeColor="text1" w:themeTint="F2"/>
                <w:sz w:val="20"/>
                <w:szCs w:val="20"/>
              </w:rPr>
              <w:t>87</w:t>
            </w:r>
          </w:p>
        </w:tc>
        <w:tc>
          <w:tcPr>
            <w:tcW w:w="1663" w:type="dxa"/>
            <w:shd w:val="clear" w:color="auto" w:fill="E5DFEC" w:themeFill="accent4" w:themeFillTint="33"/>
            <w:vAlign w:val="center"/>
          </w:tcPr>
          <w:p w:rsidR="005D75A7" w:rsidRPr="005463BA" w:rsidRDefault="005D75A7" w:rsidP="005D75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0"/>
                <w:szCs w:val="20"/>
              </w:rPr>
            </w:pPr>
            <w:r w:rsidRPr="005463BA">
              <w:rPr>
                <w:rFonts w:ascii="Arial" w:hAnsi="Arial" w:cs="Arial"/>
                <w:b/>
                <w:color w:val="0D0D0D" w:themeColor="text1" w:themeTint="F2"/>
                <w:sz w:val="20"/>
                <w:szCs w:val="20"/>
              </w:rPr>
              <w:t>100.00</w:t>
            </w:r>
          </w:p>
        </w:tc>
      </w:tr>
    </w:tbl>
    <w:p w:rsidR="00552674" w:rsidRDefault="00552674" w:rsidP="00552674">
      <w:pPr>
        <w:pStyle w:val="Epgrafe"/>
        <w:keepNext/>
        <w:spacing w:before="240"/>
        <w:jc w:val="center"/>
        <w:rPr>
          <w:rFonts w:ascii="Arial" w:hAnsi="Arial" w:cs="Arial"/>
          <w:b w:val="0"/>
          <w:i/>
          <w:color w:val="auto"/>
          <w:sz w:val="20"/>
          <w:szCs w:val="20"/>
        </w:rPr>
      </w:pPr>
      <w:r w:rsidRPr="00515977">
        <w:rPr>
          <w:rFonts w:ascii="Arial" w:hAnsi="Arial" w:cs="Arial"/>
          <w:color w:val="auto"/>
          <w:sz w:val="20"/>
          <w:szCs w:val="20"/>
        </w:rPr>
        <w:t>Tabla 1.</w:t>
      </w:r>
      <w:r w:rsidR="0027030D" w:rsidRPr="00515977">
        <w:rPr>
          <w:rFonts w:ascii="Arial" w:hAnsi="Arial" w:cs="Arial"/>
          <w:color w:val="auto"/>
          <w:sz w:val="20"/>
          <w:szCs w:val="20"/>
        </w:rPr>
        <w:t>3</w:t>
      </w:r>
      <w:r w:rsidRPr="00183E34">
        <w:rPr>
          <w:rFonts w:ascii="Arial" w:hAnsi="Arial" w:cs="Arial"/>
          <w:b w:val="0"/>
          <w:i/>
          <w:color w:val="auto"/>
          <w:sz w:val="20"/>
          <w:szCs w:val="20"/>
        </w:rPr>
        <w:t xml:space="preserve"> </w:t>
      </w:r>
      <w:r w:rsidR="007905B5">
        <w:rPr>
          <w:rFonts w:ascii="Arial" w:hAnsi="Arial" w:cs="Arial"/>
          <w:b w:val="0"/>
          <w:i/>
          <w:color w:val="auto"/>
          <w:sz w:val="20"/>
          <w:szCs w:val="20"/>
        </w:rPr>
        <w:t>Importaciones</w:t>
      </w:r>
      <w:r>
        <w:rPr>
          <w:rFonts w:ascii="Arial" w:hAnsi="Arial" w:cs="Arial"/>
          <w:b w:val="0"/>
          <w:i/>
          <w:color w:val="auto"/>
          <w:sz w:val="20"/>
          <w:szCs w:val="20"/>
        </w:rPr>
        <w:t xml:space="preserve"> del calzado mexicano 201</w:t>
      </w:r>
      <w:r w:rsidR="00047DBC">
        <w:rPr>
          <w:rFonts w:ascii="Arial" w:hAnsi="Arial" w:cs="Arial"/>
          <w:b w:val="0"/>
          <w:i/>
          <w:color w:val="auto"/>
          <w:sz w:val="20"/>
          <w:szCs w:val="20"/>
        </w:rPr>
        <w:t>7</w:t>
      </w:r>
      <w:sdt>
        <w:sdtPr>
          <w:rPr>
            <w:rFonts w:ascii="Arial" w:hAnsi="Arial" w:cs="Arial"/>
            <w:b w:val="0"/>
            <w:i/>
            <w:color w:val="auto"/>
            <w:sz w:val="20"/>
            <w:szCs w:val="20"/>
          </w:rPr>
          <w:id w:val="338512746"/>
          <w:citation/>
        </w:sdtPr>
        <w:sdtEndPr/>
        <w:sdtContent>
          <w:r w:rsidR="005463BA" w:rsidRPr="009971B0">
            <w:rPr>
              <w:rFonts w:ascii="Arial" w:hAnsi="Arial" w:cs="Arial"/>
              <w:b w:val="0"/>
              <w:i/>
              <w:color w:val="auto"/>
              <w:sz w:val="20"/>
              <w:szCs w:val="20"/>
            </w:rPr>
            <w:fldChar w:fldCharType="begin"/>
          </w:r>
          <w:r w:rsidR="00D67A7F" w:rsidRPr="009971B0">
            <w:rPr>
              <w:rFonts w:ascii="Arial" w:hAnsi="Arial" w:cs="Arial"/>
              <w:b w:val="0"/>
              <w:i/>
              <w:color w:val="auto"/>
              <w:sz w:val="20"/>
              <w:szCs w:val="20"/>
            </w:rPr>
            <w:instrText xml:space="preserve">CITATION CIC \l 2058 </w:instrText>
          </w:r>
          <w:r w:rsidR="005463BA" w:rsidRPr="009971B0">
            <w:rPr>
              <w:rFonts w:ascii="Arial" w:hAnsi="Arial" w:cs="Arial"/>
              <w:b w:val="0"/>
              <w:i/>
              <w:color w:val="auto"/>
              <w:sz w:val="20"/>
              <w:szCs w:val="20"/>
            </w:rPr>
            <w:fldChar w:fldCharType="separate"/>
          </w:r>
          <w:r w:rsidR="00E11790" w:rsidRPr="009971B0">
            <w:rPr>
              <w:rFonts w:ascii="Arial" w:hAnsi="Arial" w:cs="Arial"/>
              <w:b w:val="0"/>
              <w:i/>
              <w:noProof/>
              <w:color w:val="auto"/>
              <w:sz w:val="20"/>
              <w:szCs w:val="20"/>
            </w:rPr>
            <w:t xml:space="preserve"> </w:t>
          </w:r>
          <w:r w:rsidR="00E11790" w:rsidRPr="009971B0">
            <w:rPr>
              <w:rFonts w:ascii="Arial" w:hAnsi="Arial" w:cs="Arial"/>
              <w:b w:val="0"/>
              <w:noProof/>
              <w:color w:val="auto"/>
              <w:sz w:val="20"/>
              <w:szCs w:val="20"/>
            </w:rPr>
            <w:t>[4]</w:t>
          </w:r>
          <w:r w:rsidR="005463BA" w:rsidRPr="009971B0">
            <w:rPr>
              <w:rFonts w:ascii="Arial" w:hAnsi="Arial" w:cs="Arial"/>
              <w:b w:val="0"/>
              <w:i/>
              <w:color w:val="auto"/>
              <w:sz w:val="20"/>
              <w:szCs w:val="20"/>
            </w:rPr>
            <w:fldChar w:fldCharType="end"/>
          </w:r>
        </w:sdtContent>
      </w:sdt>
    </w:p>
    <w:p w:rsidR="00781740" w:rsidRDefault="00781740" w:rsidP="00437359">
      <w:pPr>
        <w:spacing w:line="276" w:lineRule="auto"/>
        <w:jc w:val="center"/>
        <w:rPr>
          <w:rFonts w:ascii="Arial" w:hAnsi="Arial" w:cs="Arial"/>
        </w:rPr>
      </w:pPr>
    </w:p>
    <w:p w:rsidR="00EE23F7" w:rsidRDefault="00EE23F7" w:rsidP="00437359">
      <w:pPr>
        <w:spacing w:line="276" w:lineRule="auto"/>
        <w:jc w:val="center"/>
        <w:rPr>
          <w:rFonts w:ascii="Arial" w:hAnsi="Arial" w:cs="Arial"/>
        </w:rPr>
      </w:pPr>
    </w:p>
    <w:p w:rsidR="00781740" w:rsidRDefault="00781740" w:rsidP="00781740">
      <w:pPr>
        <w:spacing w:line="276" w:lineRule="auto"/>
        <w:jc w:val="both"/>
        <w:rPr>
          <w:rFonts w:ascii="Arial" w:hAnsi="Arial" w:cs="Arial"/>
        </w:rPr>
      </w:pPr>
      <w:r w:rsidRPr="00427121">
        <w:rPr>
          <w:rFonts w:ascii="Arial" w:hAnsi="Arial" w:cs="Arial"/>
        </w:rPr>
        <w:t>En los últimos años las importaciones de calzado se han incrementado considerablemente</w:t>
      </w:r>
      <w:r w:rsidR="005463BA">
        <w:rPr>
          <w:rFonts w:ascii="Arial" w:hAnsi="Arial" w:cs="Arial"/>
        </w:rPr>
        <w:t xml:space="preserve"> (ver gráfica 1.2)</w:t>
      </w:r>
      <w:r w:rsidRPr="00427121">
        <w:rPr>
          <w:rFonts w:ascii="Arial" w:hAnsi="Arial" w:cs="Arial"/>
        </w:rPr>
        <w:t>, inclusive llegan a triplicar la cantidad de exportaciones</w:t>
      </w:r>
      <w:r w:rsidR="008C19DD">
        <w:rPr>
          <w:rFonts w:ascii="Arial" w:hAnsi="Arial" w:cs="Arial"/>
        </w:rPr>
        <w:t xml:space="preserve"> en volumen de millones de pares</w:t>
      </w:r>
      <w:r w:rsidRPr="00427121">
        <w:rPr>
          <w:rFonts w:ascii="Arial" w:hAnsi="Arial" w:cs="Arial"/>
        </w:rPr>
        <w:t>.</w:t>
      </w:r>
    </w:p>
    <w:p w:rsidR="000D0252" w:rsidRDefault="000D0252" w:rsidP="000D0252">
      <w:pPr>
        <w:spacing w:line="276" w:lineRule="auto"/>
        <w:jc w:val="both"/>
        <w:rPr>
          <w:rFonts w:ascii="Arial" w:hAnsi="Arial" w:cs="Arial"/>
        </w:rPr>
      </w:pPr>
    </w:p>
    <w:p w:rsidR="000D0252" w:rsidRDefault="000D0252" w:rsidP="000D0252">
      <w:pPr>
        <w:spacing w:line="276" w:lineRule="auto"/>
        <w:jc w:val="center"/>
        <w:rPr>
          <w:rFonts w:ascii="Arial" w:hAnsi="Arial" w:cs="Arial"/>
        </w:rPr>
      </w:pPr>
      <w:r>
        <w:rPr>
          <w:rFonts w:ascii="Arial" w:hAnsi="Arial" w:cs="Arial"/>
          <w:noProof/>
          <w:lang w:val="es-ES" w:eastAsia="es-ES"/>
        </w:rPr>
        <w:lastRenderedPageBreak/>
        <w:drawing>
          <wp:inline distT="0" distB="0" distL="0" distR="0" wp14:anchorId="7195E08E" wp14:editId="1DD49835">
            <wp:extent cx="3829050" cy="2233285"/>
            <wp:effectExtent l="0" t="0" r="0" b="1524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37359" w:rsidRDefault="00437359" w:rsidP="00437359">
      <w:pPr>
        <w:pStyle w:val="Epgrafe"/>
        <w:keepNext/>
        <w:spacing w:before="240"/>
        <w:jc w:val="center"/>
        <w:rPr>
          <w:rFonts w:ascii="Arial" w:hAnsi="Arial" w:cs="Arial"/>
          <w:b w:val="0"/>
          <w:i/>
          <w:color w:val="auto"/>
          <w:sz w:val="20"/>
          <w:szCs w:val="20"/>
        </w:rPr>
      </w:pPr>
      <w:r w:rsidRPr="00515977">
        <w:rPr>
          <w:rFonts w:ascii="Arial" w:hAnsi="Arial" w:cs="Arial"/>
          <w:color w:val="auto"/>
          <w:sz w:val="20"/>
          <w:szCs w:val="20"/>
        </w:rPr>
        <w:t>Gráfica 1.2</w:t>
      </w:r>
      <w:r w:rsidRPr="00183E34">
        <w:rPr>
          <w:rFonts w:ascii="Arial" w:hAnsi="Arial" w:cs="Arial"/>
          <w:b w:val="0"/>
          <w:i/>
          <w:color w:val="auto"/>
          <w:sz w:val="20"/>
          <w:szCs w:val="20"/>
        </w:rPr>
        <w:t xml:space="preserve"> </w:t>
      </w:r>
      <w:r>
        <w:rPr>
          <w:rFonts w:ascii="Arial" w:hAnsi="Arial" w:cs="Arial"/>
          <w:b w:val="0"/>
          <w:i/>
          <w:color w:val="auto"/>
          <w:sz w:val="20"/>
          <w:szCs w:val="20"/>
        </w:rPr>
        <w:t>Evolución histórica de las importaciones del calzado mexicano (2010 – 201</w:t>
      </w:r>
      <w:r w:rsidR="005D75A7">
        <w:rPr>
          <w:rFonts w:ascii="Arial" w:hAnsi="Arial" w:cs="Arial"/>
          <w:b w:val="0"/>
          <w:i/>
          <w:color w:val="auto"/>
          <w:sz w:val="20"/>
          <w:szCs w:val="20"/>
        </w:rPr>
        <w:t>7</w:t>
      </w:r>
      <w:r>
        <w:rPr>
          <w:rFonts w:ascii="Arial" w:hAnsi="Arial" w:cs="Arial"/>
          <w:b w:val="0"/>
          <w:i/>
          <w:color w:val="auto"/>
          <w:sz w:val="20"/>
          <w:szCs w:val="20"/>
        </w:rPr>
        <w:t>)</w:t>
      </w:r>
      <w:sdt>
        <w:sdtPr>
          <w:rPr>
            <w:rFonts w:ascii="Arial" w:hAnsi="Arial" w:cs="Arial"/>
            <w:b w:val="0"/>
            <w:i/>
            <w:color w:val="auto"/>
            <w:sz w:val="20"/>
            <w:szCs w:val="20"/>
          </w:rPr>
          <w:id w:val="1412120167"/>
          <w:citation/>
        </w:sdtPr>
        <w:sdtEndPr/>
        <w:sdtContent>
          <w:r w:rsidR="005463BA" w:rsidRPr="009971B0">
            <w:rPr>
              <w:rFonts w:ascii="Arial" w:hAnsi="Arial" w:cs="Arial"/>
              <w:b w:val="0"/>
              <w:i/>
              <w:color w:val="auto"/>
              <w:sz w:val="20"/>
              <w:szCs w:val="20"/>
            </w:rPr>
            <w:fldChar w:fldCharType="begin"/>
          </w:r>
          <w:r w:rsidR="00D67A7F" w:rsidRPr="009971B0">
            <w:rPr>
              <w:rFonts w:ascii="Arial" w:hAnsi="Arial" w:cs="Arial"/>
              <w:b w:val="0"/>
              <w:i/>
              <w:color w:val="auto"/>
              <w:sz w:val="20"/>
              <w:szCs w:val="20"/>
            </w:rPr>
            <w:instrText xml:space="preserve">CITATION CIC \l 2058 </w:instrText>
          </w:r>
          <w:r w:rsidR="005463BA" w:rsidRPr="009971B0">
            <w:rPr>
              <w:rFonts w:ascii="Arial" w:hAnsi="Arial" w:cs="Arial"/>
              <w:b w:val="0"/>
              <w:i/>
              <w:color w:val="auto"/>
              <w:sz w:val="20"/>
              <w:szCs w:val="20"/>
            </w:rPr>
            <w:fldChar w:fldCharType="separate"/>
          </w:r>
          <w:r w:rsidR="00E11790" w:rsidRPr="009971B0">
            <w:rPr>
              <w:rFonts w:ascii="Arial" w:hAnsi="Arial" w:cs="Arial"/>
              <w:b w:val="0"/>
              <w:i/>
              <w:noProof/>
              <w:color w:val="auto"/>
              <w:sz w:val="20"/>
              <w:szCs w:val="20"/>
            </w:rPr>
            <w:t xml:space="preserve"> </w:t>
          </w:r>
          <w:r w:rsidR="00E11790" w:rsidRPr="009971B0">
            <w:rPr>
              <w:rFonts w:ascii="Arial" w:hAnsi="Arial" w:cs="Arial"/>
              <w:b w:val="0"/>
              <w:noProof/>
              <w:color w:val="auto"/>
              <w:sz w:val="20"/>
              <w:szCs w:val="20"/>
            </w:rPr>
            <w:t>[4]</w:t>
          </w:r>
          <w:r w:rsidR="005463BA" w:rsidRPr="009971B0">
            <w:rPr>
              <w:rFonts w:ascii="Arial" w:hAnsi="Arial" w:cs="Arial"/>
              <w:b w:val="0"/>
              <w:i/>
              <w:color w:val="auto"/>
              <w:sz w:val="20"/>
              <w:szCs w:val="20"/>
            </w:rPr>
            <w:fldChar w:fldCharType="end"/>
          </w:r>
        </w:sdtContent>
      </w:sdt>
    </w:p>
    <w:p w:rsidR="005A733D" w:rsidRDefault="005A733D" w:rsidP="00427121">
      <w:pPr>
        <w:spacing w:line="276" w:lineRule="auto"/>
        <w:jc w:val="both"/>
        <w:rPr>
          <w:rFonts w:ascii="Arial" w:hAnsi="Arial" w:cs="Arial"/>
        </w:rPr>
      </w:pPr>
    </w:p>
    <w:p w:rsidR="00021557" w:rsidRDefault="00021557" w:rsidP="00427121">
      <w:pPr>
        <w:spacing w:line="276" w:lineRule="auto"/>
        <w:jc w:val="both"/>
        <w:rPr>
          <w:rFonts w:ascii="Arial" w:hAnsi="Arial" w:cs="Arial"/>
        </w:rPr>
      </w:pPr>
    </w:p>
    <w:p w:rsidR="005A733D" w:rsidRDefault="005A733D" w:rsidP="002E1578">
      <w:pPr>
        <w:pStyle w:val="Nivel3Subtitulo"/>
        <w:rPr>
          <w:lang w:val="es-ES"/>
        </w:rPr>
      </w:pPr>
      <w:bookmarkStart w:id="4" w:name="_Toc482476226"/>
      <w:bookmarkStart w:id="5" w:name="_Toc10031061"/>
      <w:r w:rsidRPr="00110EA5">
        <w:t xml:space="preserve">1.2.4 </w:t>
      </w:r>
      <w:r w:rsidRPr="00110EA5">
        <w:rPr>
          <w:lang w:val="es-ES"/>
        </w:rPr>
        <w:t>Problemática</w:t>
      </w:r>
      <w:bookmarkEnd w:id="4"/>
      <w:bookmarkEnd w:id="5"/>
    </w:p>
    <w:p w:rsidR="00FF3A39" w:rsidRPr="005B2588" w:rsidRDefault="00FF3A39" w:rsidP="002E1578">
      <w:pPr>
        <w:pStyle w:val="Nivel3Subtitulo"/>
        <w:rPr>
          <w:lang w:val="es-ES"/>
        </w:rPr>
      </w:pPr>
    </w:p>
    <w:p w:rsidR="00FF3A39" w:rsidRDefault="000C48C0" w:rsidP="00FF3A39">
      <w:pPr>
        <w:spacing w:line="276" w:lineRule="auto"/>
        <w:jc w:val="both"/>
        <w:rPr>
          <w:rFonts w:ascii="Arial" w:hAnsi="Arial" w:cs="Arial"/>
        </w:rPr>
      </w:pPr>
      <w:r>
        <w:rPr>
          <w:rFonts w:ascii="Arial" w:hAnsi="Arial" w:cs="Arial"/>
          <w:lang w:val="es-ES"/>
        </w:rPr>
        <w:t>L</w:t>
      </w:r>
      <w:r w:rsidR="005A733D" w:rsidRPr="00FF3A39">
        <w:rPr>
          <w:rFonts w:ascii="Arial" w:hAnsi="Arial" w:cs="Arial"/>
          <w:lang w:val="es-ES"/>
        </w:rPr>
        <w:t>a industria del calzado es altamente globalizada y, por lo tanto, altamente sensible a los cambios en la competitividad internacional y a las estrategias de las principales compañías transnacionales.</w:t>
      </w:r>
      <w:r w:rsidR="00FF3A39">
        <w:rPr>
          <w:rFonts w:ascii="Arial" w:hAnsi="Arial" w:cs="Arial"/>
          <w:lang w:val="es-ES"/>
        </w:rPr>
        <w:t xml:space="preserve"> </w:t>
      </w:r>
      <w:r w:rsidR="005A733D" w:rsidRPr="00FF3A39">
        <w:rPr>
          <w:rFonts w:ascii="Arial" w:hAnsi="Arial" w:cs="Arial"/>
        </w:rPr>
        <w:t>Si lo que se quiere es tener un panorama real de las posibilidades de competencia contra los fabricantes asiáticos, europeos o de cualquier otra región del mundo, se tiene que reconocer que la lucha es contra volúmenes de producción mucho mayores a los que la industria nacional registra</w:t>
      </w:r>
      <w:r w:rsidR="00582FF4">
        <w:rPr>
          <w:rFonts w:ascii="Arial" w:hAnsi="Arial" w:cs="Arial"/>
        </w:rPr>
        <w:t xml:space="preserve"> (ver tabla 1.</w:t>
      </w:r>
      <w:r w:rsidR="0027030D">
        <w:rPr>
          <w:rFonts w:ascii="Arial" w:hAnsi="Arial" w:cs="Arial"/>
        </w:rPr>
        <w:t>4</w:t>
      </w:r>
      <w:r w:rsidR="00582FF4">
        <w:rPr>
          <w:rFonts w:ascii="Arial" w:hAnsi="Arial" w:cs="Arial"/>
        </w:rPr>
        <w:t>)</w:t>
      </w:r>
      <w:r w:rsidR="005A733D" w:rsidRPr="00FF3A39">
        <w:rPr>
          <w:rFonts w:ascii="Arial" w:hAnsi="Arial" w:cs="Arial"/>
        </w:rPr>
        <w:t>; marcas bien posicionadas en el comprador (como es el caso de las italianas), y el casi inevitable contrabando de mercancías.</w:t>
      </w:r>
      <w:r w:rsidR="00FF3A39">
        <w:rPr>
          <w:rFonts w:ascii="Arial" w:hAnsi="Arial" w:cs="Arial"/>
        </w:rPr>
        <w:t xml:space="preserve"> </w:t>
      </w:r>
    </w:p>
    <w:p w:rsidR="00FF3A39" w:rsidRDefault="00FF3A39" w:rsidP="00FF3A39">
      <w:pPr>
        <w:spacing w:line="276" w:lineRule="auto"/>
        <w:jc w:val="both"/>
        <w:rPr>
          <w:rFonts w:ascii="Arial" w:hAnsi="Arial" w:cs="Arial"/>
        </w:rPr>
      </w:pPr>
    </w:p>
    <w:tbl>
      <w:tblPr>
        <w:tblStyle w:val="Cuadrculaclara1"/>
        <w:tblW w:w="6566" w:type="dxa"/>
        <w:jc w:val="center"/>
        <w:tblLook w:val="04A0" w:firstRow="1" w:lastRow="0" w:firstColumn="1" w:lastColumn="0" w:noHBand="0" w:noVBand="1"/>
      </w:tblPr>
      <w:tblGrid>
        <w:gridCol w:w="1599"/>
        <w:gridCol w:w="1658"/>
        <w:gridCol w:w="1678"/>
        <w:gridCol w:w="1631"/>
      </w:tblGrid>
      <w:tr w:rsidR="00582FF4" w:rsidRPr="00B41F7F" w:rsidTr="009E65C3">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vAlign w:val="center"/>
          </w:tcPr>
          <w:p w:rsidR="00582FF4" w:rsidRPr="00D34289" w:rsidRDefault="00582FF4" w:rsidP="00767D8E">
            <w:pPr>
              <w:jc w:val="center"/>
              <w:rPr>
                <w:rFonts w:ascii="Arial" w:hAnsi="Arial" w:cs="Arial"/>
                <w:color w:val="0D0D0D" w:themeColor="text1" w:themeTint="F2"/>
                <w:sz w:val="20"/>
                <w:szCs w:val="20"/>
              </w:rPr>
            </w:pPr>
            <w:r>
              <w:rPr>
                <w:rFonts w:ascii="Arial" w:hAnsi="Arial" w:cs="Arial"/>
                <w:color w:val="0D0D0D" w:themeColor="text1" w:themeTint="F2"/>
                <w:sz w:val="20"/>
                <w:szCs w:val="20"/>
              </w:rPr>
              <w:t>Ranking</w:t>
            </w:r>
          </w:p>
        </w:tc>
        <w:tc>
          <w:tcPr>
            <w:tcW w:w="1658" w:type="dxa"/>
            <w:vAlign w:val="center"/>
          </w:tcPr>
          <w:p w:rsidR="00582FF4" w:rsidRPr="00D34289" w:rsidRDefault="00582FF4" w:rsidP="00767D8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País</w:t>
            </w:r>
          </w:p>
        </w:tc>
        <w:tc>
          <w:tcPr>
            <w:tcW w:w="1678" w:type="dxa"/>
            <w:vAlign w:val="center"/>
          </w:tcPr>
          <w:p w:rsidR="00582FF4" w:rsidRDefault="00582FF4" w:rsidP="00767D8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Pares</w:t>
            </w:r>
          </w:p>
          <w:p w:rsidR="00582FF4" w:rsidRPr="00D34289" w:rsidRDefault="00582FF4" w:rsidP="00767D8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(millones)</w:t>
            </w:r>
          </w:p>
        </w:tc>
        <w:tc>
          <w:tcPr>
            <w:tcW w:w="1631" w:type="dxa"/>
            <w:vAlign w:val="center"/>
          </w:tcPr>
          <w:p w:rsidR="00582FF4" w:rsidRPr="00D34289" w:rsidRDefault="00582FF4" w:rsidP="007A1BEF">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0"/>
                <w:szCs w:val="20"/>
              </w:rPr>
            </w:pPr>
            <w:r>
              <w:rPr>
                <w:rFonts w:ascii="Arial" w:hAnsi="Arial" w:cs="Arial"/>
                <w:color w:val="0D0D0D" w:themeColor="text1" w:themeTint="F2"/>
                <w:sz w:val="20"/>
                <w:szCs w:val="20"/>
              </w:rPr>
              <w:t xml:space="preserve">Porcentaje mundial </w:t>
            </w:r>
          </w:p>
        </w:tc>
      </w:tr>
      <w:tr w:rsidR="00582FF4" w:rsidRPr="00B41F7F" w:rsidTr="009E65C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shd w:val="clear" w:color="auto" w:fill="E5DFEC" w:themeFill="accent4" w:themeFillTint="33"/>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1</w:t>
            </w:r>
          </w:p>
        </w:tc>
        <w:tc>
          <w:tcPr>
            <w:tcW w:w="1658" w:type="dxa"/>
            <w:shd w:val="clear" w:color="auto" w:fill="E5DFEC" w:themeFill="accent4" w:themeFillTint="33"/>
            <w:vAlign w:val="center"/>
          </w:tcPr>
          <w:p w:rsidR="00582FF4" w:rsidRPr="003C5D2C" w:rsidRDefault="00582FF4"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China</w:t>
            </w:r>
          </w:p>
        </w:tc>
        <w:tc>
          <w:tcPr>
            <w:tcW w:w="1678" w:type="dxa"/>
            <w:shd w:val="clear" w:color="auto" w:fill="E5DFEC" w:themeFill="accent4" w:themeFillTint="33"/>
            <w:vAlign w:val="center"/>
          </w:tcPr>
          <w:p w:rsidR="00582FF4" w:rsidRPr="003C5D2C" w:rsidRDefault="00582FF4" w:rsidP="009246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13,</w:t>
            </w:r>
            <w:r w:rsidR="009246F2" w:rsidRPr="003C5D2C">
              <w:rPr>
                <w:rFonts w:ascii="Arial" w:hAnsi="Arial" w:cs="Arial"/>
                <w:sz w:val="20"/>
                <w:szCs w:val="20"/>
              </w:rPr>
              <w:t>100</w:t>
            </w:r>
          </w:p>
        </w:tc>
        <w:tc>
          <w:tcPr>
            <w:tcW w:w="1631" w:type="dxa"/>
            <w:shd w:val="clear" w:color="auto" w:fill="E5DFEC" w:themeFill="accent4" w:themeFillTint="33"/>
            <w:vAlign w:val="center"/>
          </w:tcPr>
          <w:p w:rsidR="00582FF4" w:rsidRPr="003C5D2C" w:rsidRDefault="009246F2"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57.4%</w:t>
            </w:r>
          </w:p>
        </w:tc>
      </w:tr>
      <w:tr w:rsidR="00582FF4" w:rsidRPr="00B41F7F" w:rsidTr="009E65C3">
        <w:trPr>
          <w:cnfStyle w:val="000000010000" w:firstRow="0" w:lastRow="0" w:firstColumn="0" w:lastColumn="0" w:oddVBand="0" w:evenVBand="0" w:oddHBand="0" w:evenHBand="1"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2</w:t>
            </w:r>
          </w:p>
        </w:tc>
        <w:tc>
          <w:tcPr>
            <w:tcW w:w="1658" w:type="dxa"/>
            <w:vAlign w:val="center"/>
          </w:tcPr>
          <w:p w:rsidR="00582FF4" w:rsidRPr="003C5D2C" w:rsidRDefault="00582FF4"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India</w:t>
            </w:r>
          </w:p>
        </w:tc>
        <w:tc>
          <w:tcPr>
            <w:tcW w:w="1678" w:type="dxa"/>
            <w:vAlign w:val="center"/>
          </w:tcPr>
          <w:p w:rsidR="00582FF4" w:rsidRPr="003C5D2C" w:rsidRDefault="009246F2"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2257</w:t>
            </w:r>
          </w:p>
        </w:tc>
        <w:tc>
          <w:tcPr>
            <w:tcW w:w="1631" w:type="dxa"/>
            <w:vAlign w:val="center"/>
          </w:tcPr>
          <w:p w:rsidR="00582FF4" w:rsidRPr="003C5D2C" w:rsidRDefault="00582FF4"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9.6%</w:t>
            </w:r>
          </w:p>
        </w:tc>
      </w:tr>
      <w:tr w:rsidR="00582FF4" w:rsidRPr="00B41F7F" w:rsidTr="009E65C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shd w:val="clear" w:color="auto" w:fill="E5DFEC" w:themeFill="accent4" w:themeFillTint="33"/>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3</w:t>
            </w:r>
          </w:p>
        </w:tc>
        <w:tc>
          <w:tcPr>
            <w:tcW w:w="1658" w:type="dxa"/>
            <w:shd w:val="clear" w:color="auto" w:fill="E5DFEC" w:themeFill="accent4" w:themeFillTint="33"/>
            <w:vAlign w:val="center"/>
          </w:tcPr>
          <w:p w:rsidR="00582FF4" w:rsidRPr="003C5D2C" w:rsidRDefault="00582FF4"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Vietnam</w:t>
            </w:r>
          </w:p>
        </w:tc>
        <w:tc>
          <w:tcPr>
            <w:tcW w:w="1678" w:type="dxa"/>
            <w:shd w:val="clear" w:color="auto" w:fill="E5DFEC" w:themeFill="accent4" w:themeFillTint="33"/>
            <w:vAlign w:val="center"/>
          </w:tcPr>
          <w:p w:rsidR="00582FF4" w:rsidRPr="003C5D2C" w:rsidRDefault="00582FF4" w:rsidP="009246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1,1</w:t>
            </w:r>
            <w:r w:rsidR="009246F2" w:rsidRPr="003C5D2C">
              <w:rPr>
                <w:rFonts w:ascii="Arial" w:hAnsi="Arial" w:cs="Arial"/>
                <w:color w:val="0D0D0D" w:themeColor="text1" w:themeTint="F2"/>
                <w:sz w:val="20"/>
                <w:szCs w:val="20"/>
              </w:rPr>
              <w:t>85</w:t>
            </w:r>
          </w:p>
        </w:tc>
        <w:tc>
          <w:tcPr>
            <w:tcW w:w="1631" w:type="dxa"/>
            <w:shd w:val="clear" w:color="auto" w:fill="E5DFEC" w:themeFill="accent4" w:themeFillTint="33"/>
            <w:vAlign w:val="center"/>
          </w:tcPr>
          <w:p w:rsidR="00582FF4" w:rsidRPr="003C5D2C" w:rsidRDefault="00582FF4"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5</w:t>
            </w:r>
            <w:r w:rsidR="009246F2" w:rsidRPr="003C5D2C">
              <w:rPr>
                <w:rFonts w:ascii="Arial" w:hAnsi="Arial" w:cs="Arial"/>
                <w:color w:val="0D0D0D" w:themeColor="text1" w:themeTint="F2"/>
                <w:sz w:val="20"/>
                <w:szCs w:val="20"/>
              </w:rPr>
              <w:t>.2</w:t>
            </w:r>
            <w:r w:rsidRPr="003C5D2C">
              <w:rPr>
                <w:rFonts w:ascii="Arial" w:hAnsi="Arial" w:cs="Arial"/>
                <w:color w:val="0D0D0D" w:themeColor="text1" w:themeTint="F2"/>
                <w:sz w:val="20"/>
                <w:szCs w:val="20"/>
              </w:rPr>
              <w:t>%</w:t>
            </w:r>
          </w:p>
        </w:tc>
      </w:tr>
      <w:tr w:rsidR="00582FF4" w:rsidRPr="00B41F7F" w:rsidTr="009E65C3">
        <w:trPr>
          <w:cnfStyle w:val="000000010000" w:firstRow="0" w:lastRow="0" w:firstColumn="0" w:lastColumn="0" w:oddVBand="0" w:evenVBand="0" w:oddHBand="0" w:evenHBand="1"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4</w:t>
            </w:r>
          </w:p>
        </w:tc>
        <w:tc>
          <w:tcPr>
            <w:tcW w:w="1658" w:type="dxa"/>
            <w:vAlign w:val="center"/>
          </w:tcPr>
          <w:p w:rsidR="00582FF4" w:rsidRPr="003C5D2C" w:rsidRDefault="00582FF4"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Indonesia</w:t>
            </w:r>
          </w:p>
        </w:tc>
        <w:tc>
          <w:tcPr>
            <w:tcW w:w="1678" w:type="dxa"/>
            <w:vAlign w:val="center"/>
          </w:tcPr>
          <w:p w:rsidR="00582FF4" w:rsidRPr="003C5D2C" w:rsidRDefault="00582FF4" w:rsidP="009246F2">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1,</w:t>
            </w:r>
            <w:r w:rsidR="009246F2" w:rsidRPr="003C5D2C">
              <w:rPr>
                <w:rFonts w:ascii="Arial" w:hAnsi="Arial" w:cs="Arial"/>
                <w:sz w:val="20"/>
                <w:szCs w:val="20"/>
              </w:rPr>
              <w:t>11</w:t>
            </w:r>
            <w:r w:rsidRPr="003C5D2C">
              <w:rPr>
                <w:rFonts w:ascii="Arial" w:hAnsi="Arial" w:cs="Arial"/>
                <w:sz w:val="20"/>
                <w:szCs w:val="20"/>
              </w:rPr>
              <w:t>0</w:t>
            </w:r>
          </w:p>
        </w:tc>
        <w:tc>
          <w:tcPr>
            <w:tcW w:w="1631" w:type="dxa"/>
            <w:vAlign w:val="center"/>
          </w:tcPr>
          <w:p w:rsidR="00582FF4" w:rsidRPr="003C5D2C" w:rsidRDefault="00582FF4" w:rsidP="009246F2">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4.</w:t>
            </w:r>
            <w:r w:rsidR="009246F2" w:rsidRPr="003C5D2C">
              <w:rPr>
                <w:rFonts w:ascii="Arial" w:hAnsi="Arial" w:cs="Arial"/>
                <w:color w:val="0D0D0D" w:themeColor="text1" w:themeTint="F2"/>
                <w:sz w:val="20"/>
                <w:szCs w:val="20"/>
              </w:rPr>
              <w:t>9</w:t>
            </w:r>
            <w:r w:rsidRPr="003C5D2C">
              <w:rPr>
                <w:rFonts w:ascii="Arial" w:hAnsi="Arial" w:cs="Arial"/>
                <w:color w:val="0D0D0D" w:themeColor="text1" w:themeTint="F2"/>
                <w:sz w:val="20"/>
                <w:szCs w:val="20"/>
              </w:rPr>
              <w:t>%</w:t>
            </w:r>
          </w:p>
        </w:tc>
      </w:tr>
      <w:tr w:rsidR="00582FF4" w:rsidRPr="00B41F7F" w:rsidTr="009E65C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shd w:val="clear" w:color="auto" w:fill="E5DFEC" w:themeFill="accent4" w:themeFillTint="33"/>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5</w:t>
            </w:r>
          </w:p>
        </w:tc>
        <w:tc>
          <w:tcPr>
            <w:tcW w:w="1658" w:type="dxa"/>
            <w:shd w:val="clear" w:color="auto" w:fill="E5DFEC" w:themeFill="accent4" w:themeFillTint="33"/>
            <w:vAlign w:val="center"/>
          </w:tcPr>
          <w:p w:rsidR="00582FF4" w:rsidRPr="003C5D2C" w:rsidRDefault="00582FF4"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Brasil</w:t>
            </w:r>
          </w:p>
        </w:tc>
        <w:tc>
          <w:tcPr>
            <w:tcW w:w="1678" w:type="dxa"/>
            <w:shd w:val="clear" w:color="auto" w:fill="E5DFEC" w:themeFill="accent4" w:themeFillTint="33"/>
            <w:vAlign w:val="center"/>
          </w:tcPr>
          <w:p w:rsidR="00582FF4" w:rsidRPr="003C5D2C" w:rsidRDefault="009246F2"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954</w:t>
            </w:r>
          </w:p>
        </w:tc>
        <w:tc>
          <w:tcPr>
            <w:tcW w:w="1631" w:type="dxa"/>
            <w:shd w:val="clear" w:color="auto" w:fill="E5DFEC" w:themeFill="accent4" w:themeFillTint="33"/>
            <w:vAlign w:val="center"/>
          </w:tcPr>
          <w:p w:rsidR="00582FF4" w:rsidRPr="003C5D2C" w:rsidRDefault="009246F2" w:rsidP="00582FF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4.2</w:t>
            </w:r>
            <w:r w:rsidR="00582FF4" w:rsidRPr="003C5D2C">
              <w:rPr>
                <w:rFonts w:ascii="Arial" w:hAnsi="Arial" w:cs="Arial"/>
                <w:color w:val="0D0D0D" w:themeColor="text1" w:themeTint="F2"/>
                <w:sz w:val="20"/>
                <w:szCs w:val="20"/>
              </w:rPr>
              <w:t>%</w:t>
            </w:r>
          </w:p>
        </w:tc>
      </w:tr>
      <w:tr w:rsidR="00582FF4" w:rsidRPr="00B41F7F" w:rsidTr="009E65C3">
        <w:trPr>
          <w:cnfStyle w:val="000000010000" w:firstRow="0" w:lastRow="0" w:firstColumn="0" w:lastColumn="0" w:oddVBand="0" w:evenVBand="0" w:oddHBand="0" w:evenHBand="1"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vAlign w:val="center"/>
          </w:tcPr>
          <w:p w:rsidR="00582FF4" w:rsidRPr="003C5D2C" w:rsidRDefault="00582FF4" w:rsidP="00582FF4">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 xml:space="preserve"> 6 </w:t>
            </w:r>
          </w:p>
        </w:tc>
        <w:tc>
          <w:tcPr>
            <w:tcW w:w="1658" w:type="dxa"/>
            <w:vAlign w:val="center"/>
          </w:tcPr>
          <w:p w:rsidR="00582FF4" w:rsidRPr="003C5D2C" w:rsidRDefault="009246F2"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Turquía</w:t>
            </w:r>
          </w:p>
        </w:tc>
        <w:tc>
          <w:tcPr>
            <w:tcW w:w="1678" w:type="dxa"/>
            <w:vAlign w:val="center"/>
          </w:tcPr>
          <w:p w:rsidR="00582FF4" w:rsidRPr="003C5D2C" w:rsidRDefault="009246F2"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500</w:t>
            </w:r>
          </w:p>
        </w:tc>
        <w:tc>
          <w:tcPr>
            <w:tcW w:w="1631" w:type="dxa"/>
            <w:vAlign w:val="center"/>
          </w:tcPr>
          <w:p w:rsidR="00582FF4" w:rsidRPr="003C5D2C" w:rsidRDefault="009246F2"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2.2</w:t>
            </w:r>
            <w:r w:rsidR="00582FF4" w:rsidRPr="003C5D2C">
              <w:rPr>
                <w:rFonts w:ascii="Arial" w:hAnsi="Arial" w:cs="Arial"/>
                <w:color w:val="0D0D0D" w:themeColor="text1" w:themeTint="F2"/>
                <w:sz w:val="20"/>
                <w:szCs w:val="20"/>
              </w:rPr>
              <w:t>%</w:t>
            </w:r>
          </w:p>
        </w:tc>
      </w:tr>
      <w:tr w:rsidR="00582FF4" w:rsidRPr="00B41F7F" w:rsidTr="009E65C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shd w:val="clear" w:color="auto" w:fill="E5DFEC" w:themeFill="accent4" w:themeFillTint="33"/>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7</w:t>
            </w:r>
          </w:p>
        </w:tc>
        <w:tc>
          <w:tcPr>
            <w:tcW w:w="1658" w:type="dxa"/>
            <w:shd w:val="clear" w:color="auto" w:fill="E5DFEC" w:themeFill="accent4" w:themeFillTint="33"/>
            <w:vAlign w:val="center"/>
          </w:tcPr>
          <w:p w:rsidR="00582FF4" w:rsidRPr="003C5D2C" w:rsidRDefault="009246F2"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Paquistán</w:t>
            </w:r>
          </w:p>
        </w:tc>
        <w:tc>
          <w:tcPr>
            <w:tcW w:w="1678" w:type="dxa"/>
            <w:shd w:val="clear" w:color="auto" w:fill="E5DFEC" w:themeFill="accent4" w:themeFillTint="33"/>
            <w:vAlign w:val="center"/>
          </w:tcPr>
          <w:p w:rsidR="00582FF4" w:rsidRPr="003C5D2C" w:rsidRDefault="00582FF4" w:rsidP="009246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3</w:t>
            </w:r>
            <w:r w:rsidR="009246F2" w:rsidRPr="003C5D2C">
              <w:rPr>
                <w:rFonts w:ascii="Arial" w:hAnsi="Arial" w:cs="Arial"/>
                <w:color w:val="0D0D0D" w:themeColor="text1" w:themeTint="F2"/>
                <w:sz w:val="20"/>
                <w:szCs w:val="20"/>
              </w:rPr>
              <w:t>99</w:t>
            </w:r>
          </w:p>
        </w:tc>
        <w:tc>
          <w:tcPr>
            <w:tcW w:w="1631" w:type="dxa"/>
            <w:shd w:val="clear" w:color="auto" w:fill="E5DFEC" w:themeFill="accent4" w:themeFillTint="33"/>
            <w:vAlign w:val="center"/>
          </w:tcPr>
          <w:p w:rsidR="00582FF4" w:rsidRPr="003C5D2C" w:rsidRDefault="00582FF4" w:rsidP="009246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1.</w:t>
            </w:r>
            <w:r w:rsidR="009246F2" w:rsidRPr="003C5D2C">
              <w:rPr>
                <w:rFonts w:ascii="Arial" w:hAnsi="Arial" w:cs="Arial"/>
                <w:color w:val="0D0D0D" w:themeColor="text1" w:themeTint="F2"/>
                <w:sz w:val="20"/>
                <w:szCs w:val="20"/>
              </w:rPr>
              <w:t>6</w:t>
            </w:r>
            <w:r w:rsidRPr="003C5D2C">
              <w:rPr>
                <w:rFonts w:ascii="Arial" w:hAnsi="Arial" w:cs="Arial"/>
                <w:color w:val="0D0D0D" w:themeColor="text1" w:themeTint="F2"/>
                <w:sz w:val="20"/>
                <w:szCs w:val="20"/>
              </w:rPr>
              <w:t>%</w:t>
            </w:r>
          </w:p>
        </w:tc>
      </w:tr>
      <w:tr w:rsidR="00582FF4" w:rsidRPr="00B41F7F" w:rsidTr="009E65C3">
        <w:trPr>
          <w:cnfStyle w:val="000000010000" w:firstRow="0" w:lastRow="0" w:firstColumn="0" w:lastColumn="0" w:oddVBand="0" w:evenVBand="0" w:oddHBand="0" w:evenHBand="1"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8</w:t>
            </w:r>
          </w:p>
        </w:tc>
        <w:tc>
          <w:tcPr>
            <w:tcW w:w="1658" w:type="dxa"/>
            <w:vAlign w:val="center"/>
          </w:tcPr>
          <w:p w:rsidR="00582FF4" w:rsidRPr="003C5D2C" w:rsidRDefault="009246F2"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Bangladés</w:t>
            </w:r>
          </w:p>
        </w:tc>
        <w:tc>
          <w:tcPr>
            <w:tcW w:w="1678" w:type="dxa"/>
            <w:vAlign w:val="center"/>
          </w:tcPr>
          <w:p w:rsidR="00582FF4" w:rsidRPr="003C5D2C" w:rsidRDefault="009246F2"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378</w:t>
            </w:r>
          </w:p>
        </w:tc>
        <w:tc>
          <w:tcPr>
            <w:tcW w:w="1631" w:type="dxa"/>
            <w:vAlign w:val="center"/>
          </w:tcPr>
          <w:p w:rsidR="00582FF4" w:rsidRPr="003C5D2C" w:rsidRDefault="00582FF4" w:rsidP="009246F2">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1.</w:t>
            </w:r>
            <w:r w:rsidR="009246F2" w:rsidRPr="003C5D2C">
              <w:rPr>
                <w:rFonts w:ascii="Arial" w:hAnsi="Arial" w:cs="Arial"/>
                <w:color w:val="0D0D0D" w:themeColor="text1" w:themeTint="F2"/>
                <w:sz w:val="20"/>
                <w:szCs w:val="20"/>
              </w:rPr>
              <w:t>6</w:t>
            </w:r>
            <w:r w:rsidRPr="003C5D2C">
              <w:rPr>
                <w:rFonts w:ascii="Arial" w:hAnsi="Arial" w:cs="Arial"/>
                <w:color w:val="0D0D0D" w:themeColor="text1" w:themeTint="F2"/>
                <w:sz w:val="20"/>
                <w:szCs w:val="20"/>
              </w:rPr>
              <w:t>%</w:t>
            </w:r>
          </w:p>
        </w:tc>
      </w:tr>
      <w:tr w:rsidR="00582FF4" w:rsidRPr="00B41F7F" w:rsidTr="009E65C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shd w:val="clear" w:color="auto" w:fill="E5DFEC" w:themeFill="accent4" w:themeFillTint="33"/>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9</w:t>
            </w:r>
          </w:p>
        </w:tc>
        <w:tc>
          <w:tcPr>
            <w:tcW w:w="1658" w:type="dxa"/>
            <w:shd w:val="clear" w:color="auto" w:fill="E5DFEC" w:themeFill="accent4" w:themeFillTint="33"/>
            <w:vAlign w:val="center"/>
          </w:tcPr>
          <w:p w:rsidR="00582FF4" w:rsidRPr="003C5D2C" w:rsidRDefault="00582FF4"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México</w:t>
            </w:r>
          </w:p>
        </w:tc>
        <w:tc>
          <w:tcPr>
            <w:tcW w:w="1678" w:type="dxa"/>
            <w:shd w:val="clear" w:color="auto" w:fill="E5DFEC" w:themeFill="accent4" w:themeFillTint="33"/>
            <w:vAlign w:val="center"/>
          </w:tcPr>
          <w:p w:rsidR="00582FF4" w:rsidRPr="003C5D2C" w:rsidRDefault="009246F2"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254</w:t>
            </w:r>
          </w:p>
        </w:tc>
        <w:tc>
          <w:tcPr>
            <w:tcW w:w="1631" w:type="dxa"/>
            <w:shd w:val="clear" w:color="auto" w:fill="E5DFEC" w:themeFill="accent4" w:themeFillTint="33"/>
            <w:vAlign w:val="center"/>
          </w:tcPr>
          <w:p w:rsidR="00582FF4" w:rsidRPr="003C5D2C" w:rsidRDefault="00582FF4" w:rsidP="00767D8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1.1%</w:t>
            </w:r>
          </w:p>
        </w:tc>
      </w:tr>
      <w:tr w:rsidR="00582FF4" w:rsidRPr="00B41F7F" w:rsidTr="009E65C3">
        <w:trPr>
          <w:cnfStyle w:val="000000010000" w:firstRow="0" w:lastRow="0" w:firstColumn="0" w:lastColumn="0" w:oddVBand="0" w:evenVBand="0" w:oddHBand="0" w:evenHBand="1"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99" w:type="dxa"/>
            <w:vAlign w:val="center"/>
          </w:tcPr>
          <w:p w:rsidR="00582FF4" w:rsidRPr="003C5D2C" w:rsidRDefault="00582FF4" w:rsidP="00767D8E">
            <w:pPr>
              <w:jc w:val="center"/>
              <w:rPr>
                <w:rFonts w:ascii="Arial" w:hAnsi="Arial" w:cs="Arial"/>
                <w:color w:val="0D0D0D" w:themeColor="text1" w:themeTint="F2"/>
                <w:sz w:val="20"/>
                <w:szCs w:val="20"/>
              </w:rPr>
            </w:pPr>
            <w:r w:rsidRPr="003C5D2C">
              <w:rPr>
                <w:rFonts w:ascii="Arial" w:hAnsi="Arial" w:cs="Arial"/>
                <w:color w:val="0D0D0D" w:themeColor="text1" w:themeTint="F2"/>
                <w:sz w:val="20"/>
                <w:szCs w:val="20"/>
              </w:rPr>
              <w:t>10</w:t>
            </w:r>
          </w:p>
        </w:tc>
        <w:tc>
          <w:tcPr>
            <w:tcW w:w="1658" w:type="dxa"/>
            <w:vAlign w:val="center"/>
          </w:tcPr>
          <w:p w:rsidR="00582FF4" w:rsidRPr="003C5D2C" w:rsidRDefault="00582FF4"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sz w:val="20"/>
                <w:szCs w:val="20"/>
              </w:rPr>
              <w:t>Tailandia</w:t>
            </w:r>
          </w:p>
        </w:tc>
        <w:tc>
          <w:tcPr>
            <w:tcW w:w="1678" w:type="dxa"/>
            <w:vAlign w:val="center"/>
          </w:tcPr>
          <w:p w:rsidR="00582FF4" w:rsidRPr="003C5D2C" w:rsidRDefault="00582FF4"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200</w:t>
            </w:r>
          </w:p>
        </w:tc>
        <w:tc>
          <w:tcPr>
            <w:tcW w:w="1631" w:type="dxa"/>
            <w:vAlign w:val="center"/>
          </w:tcPr>
          <w:p w:rsidR="00582FF4" w:rsidRPr="003C5D2C" w:rsidRDefault="00582FF4" w:rsidP="00767D8E">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0D0D0D" w:themeColor="text1" w:themeTint="F2"/>
                <w:sz w:val="20"/>
                <w:szCs w:val="20"/>
              </w:rPr>
            </w:pPr>
            <w:r w:rsidRPr="003C5D2C">
              <w:rPr>
                <w:rFonts w:ascii="Arial" w:hAnsi="Arial" w:cs="Arial"/>
                <w:color w:val="0D0D0D" w:themeColor="text1" w:themeTint="F2"/>
                <w:sz w:val="20"/>
                <w:szCs w:val="20"/>
              </w:rPr>
              <w:t>0.9%</w:t>
            </w:r>
          </w:p>
        </w:tc>
      </w:tr>
    </w:tbl>
    <w:p w:rsidR="007A1BEF" w:rsidRPr="00515977" w:rsidRDefault="007A1BEF" w:rsidP="007A1BEF">
      <w:pPr>
        <w:pStyle w:val="Epgrafe"/>
        <w:keepNext/>
        <w:spacing w:before="240"/>
        <w:jc w:val="center"/>
        <w:rPr>
          <w:rFonts w:ascii="Arial" w:hAnsi="Arial" w:cs="Arial"/>
          <w:b w:val="0"/>
          <w:i/>
          <w:color w:val="auto"/>
          <w:sz w:val="20"/>
          <w:szCs w:val="20"/>
        </w:rPr>
      </w:pPr>
      <w:r w:rsidRPr="00515977">
        <w:rPr>
          <w:rFonts w:ascii="Arial" w:hAnsi="Arial" w:cs="Arial"/>
          <w:color w:val="auto"/>
          <w:sz w:val="20"/>
          <w:szCs w:val="20"/>
        </w:rPr>
        <w:t>Tabla 1.</w:t>
      </w:r>
      <w:r w:rsidR="0027030D" w:rsidRPr="00515977">
        <w:rPr>
          <w:rFonts w:ascii="Arial" w:hAnsi="Arial" w:cs="Arial"/>
          <w:color w:val="auto"/>
          <w:sz w:val="20"/>
          <w:szCs w:val="20"/>
        </w:rPr>
        <w:t>4</w:t>
      </w:r>
      <w:r w:rsidRPr="00183E34">
        <w:rPr>
          <w:rFonts w:ascii="Arial" w:hAnsi="Arial" w:cs="Arial"/>
          <w:b w:val="0"/>
          <w:i/>
          <w:color w:val="auto"/>
          <w:sz w:val="20"/>
          <w:szCs w:val="20"/>
        </w:rPr>
        <w:t xml:space="preserve"> </w:t>
      </w:r>
      <w:r w:rsidR="00582FF4">
        <w:rPr>
          <w:rFonts w:ascii="Arial" w:hAnsi="Arial" w:cs="Arial"/>
          <w:b w:val="0"/>
          <w:i/>
          <w:color w:val="auto"/>
          <w:sz w:val="20"/>
          <w:szCs w:val="20"/>
        </w:rPr>
        <w:t>Ranking de países productores de calzado</w:t>
      </w:r>
      <w:r>
        <w:rPr>
          <w:rFonts w:ascii="Arial" w:hAnsi="Arial" w:cs="Arial"/>
          <w:b w:val="0"/>
          <w:i/>
          <w:color w:val="auto"/>
          <w:sz w:val="20"/>
          <w:szCs w:val="20"/>
        </w:rPr>
        <w:t xml:space="preserve"> </w:t>
      </w:r>
      <w:r w:rsidRPr="00515977">
        <w:rPr>
          <w:rFonts w:ascii="Arial" w:hAnsi="Arial" w:cs="Arial"/>
          <w:b w:val="0"/>
          <w:i/>
          <w:color w:val="auto"/>
          <w:sz w:val="20"/>
          <w:szCs w:val="20"/>
        </w:rPr>
        <w:t>201</w:t>
      </w:r>
      <w:r w:rsidR="00361BE6" w:rsidRPr="00515977">
        <w:rPr>
          <w:rFonts w:ascii="Arial" w:hAnsi="Arial" w:cs="Arial"/>
          <w:b w:val="0"/>
          <w:i/>
          <w:color w:val="auto"/>
          <w:sz w:val="20"/>
          <w:szCs w:val="20"/>
        </w:rPr>
        <w:t>6</w:t>
      </w:r>
      <w:sdt>
        <w:sdtPr>
          <w:rPr>
            <w:rFonts w:ascii="Arial" w:hAnsi="Arial" w:cs="Arial"/>
            <w:b w:val="0"/>
            <w:i/>
            <w:color w:val="auto"/>
            <w:sz w:val="20"/>
            <w:szCs w:val="20"/>
          </w:rPr>
          <w:id w:val="451903834"/>
          <w:citation/>
        </w:sdtPr>
        <w:sdtEndPr/>
        <w:sdtContent>
          <w:r w:rsidR="00582FF4" w:rsidRPr="009971B0">
            <w:rPr>
              <w:rFonts w:ascii="Arial" w:hAnsi="Arial" w:cs="Arial"/>
              <w:b w:val="0"/>
              <w:i/>
              <w:color w:val="auto"/>
              <w:sz w:val="20"/>
              <w:szCs w:val="20"/>
            </w:rPr>
            <w:fldChar w:fldCharType="begin"/>
          </w:r>
          <w:r w:rsidR="00361BE6" w:rsidRPr="009971B0">
            <w:rPr>
              <w:rFonts w:ascii="Arial" w:hAnsi="Arial" w:cs="Arial"/>
              <w:b w:val="0"/>
              <w:i/>
              <w:color w:val="auto"/>
              <w:sz w:val="20"/>
              <w:szCs w:val="20"/>
            </w:rPr>
            <w:instrText xml:space="preserve">CITATION API15 \l 2058 </w:instrText>
          </w:r>
          <w:r w:rsidR="00582FF4" w:rsidRPr="009971B0">
            <w:rPr>
              <w:rFonts w:ascii="Arial" w:hAnsi="Arial" w:cs="Arial"/>
              <w:b w:val="0"/>
              <w:i/>
              <w:color w:val="auto"/>
              <w:sz w:val="20"/>
              <w:szCs w:val="20"/>
            </w:rPr>
            <w:fldChar w:fldCharType="separate"/>
          </w:r>
          <w:r w:rsidR="00E11790" w:rsidRPr="009971B0">
            <w:rPr>
              <w:rFonts w:ascii="Arial" w:hAnsi="Arial" w:cs="Arial"/>
              <w:b w:val="0"/>
              <w:i/>
              <w:noProof/>
              <w:color w:val="auto"/>
              <w:sz w:val="20"/>
              <w:szCs w:val="20"/>
            </w:rPr>
            <w:t xml:space="preserve"> </w:t>
          </w:r>
          <w:r w:rsidR="00E11790" w:rsidRPr="009971B0">
            <w:rPr>
              <w:rFonts w:ascii="Arial" w:hAnsi="Arial" w:cs="Arial"/>
              <w:b w:val="0"/>
              <w:noProof/>
              <w:color w:val="auto"/>
              <w:sz w:val="20"/>
              <w:szCs w:val="20"/>
            </w:rPr>
            <w:t>[3]</w:t>
          </w:r>
          <w:r w:rsidR="00582FF4" w:rsidRPr="009971B0">
            <w:rPr>
              <w:rFonts w:ascii="Arial" w:hAnsi="Arial" w:cs="Arial"/>
              <w:b w:val="0"/>
              <w:i/>
              <w:color w:val="auto"/>
              <w:sz w:val="20"/>
              <w:szCs w:val="20"/>
            </w:rPr>
            <w:fldChar w:fldCharType="end"/>
          </w:r>
        </w:sdtContent>
      </w:sdt>
    </w:p>
    <w:p w:rsidR="00EE23F7" w:rsidRPr="00515977" w:rsidRDefault="00EE23F7" w:rsidP="00EE23F7"/>
    <w:p w:rsidR="00021557" w:rsidRDefault="00021557" w:rsidP="00EE23F7"/>
    <w:p w:rsidR="008C19DD" w:rsidRDefault="006440B3" w:rsidP="00FF3A39">
      <w:pPr>
        <w:spacing w:line="276" w:lineRule="auto"/>
        <w:jc w:val="both"/>
        <w:rPr>
          <w:rFonts w:ascii="Arial" w:hAnsi="Arial" w:cs="Arial"/>
        </w:rPr>
      </w:pPr>
      <w:r>
        <w:rPr>
          <w:rFonts w:ascii="Arial" w:hAnsi="Arial" w:cs="Arial"/>
        </w:rPr>
        <w:lastRenderedPageBreak/>
        <w:t>El</w:t>
      </w:r>
      <w:r w:rsidR="008C19DD">
        <w:rPr>
          <w:rFonts w:ascii="Arial" w:hAnsi="Arial" w:cs="Arial"/>
        </w:rPr>
        <w:t xml:space="preserve"> comparativo entre </w:t>
      </w:r>
      <w:r w:rsidR="00430BE0">
        <w:rPr>
          <w:rFonts w:ascii="Arial" w:hAnsi="Arial" w:cs="Arial"/>
        </w:rPr>
        <w:t xml:space="preserve">el volumen de </w:t>
      </w:r>
      <w:r w:rsidR="008C19DD">
        <w:rPr>
          <w:rFonts w:ascii="Arial" w:hAnsi="Arial" w:cs="Arial"/>
        </w:rPr>
        <w:t xml:space="preserve">las importaciones y </w:t>
      </w:r>
      <w:r w:rsidR="00172AB7">
        <w:rPr>
          <w:rFonts w:ascii="Arial" w:hAnsi="Arial" w:cs="Arial"/>
        </w:rPr>
        <w:t xml:space="preserve">las </w:t>
      </w:r>
      <w:r w:rsidR="008C19DD">
        <w:rPr>
          <w:rFonts w:ascii="Arial" w:hAnsi="Arial" w:cs="Arial"/>
        </w:rPr>
        <w:t xml:space="preserve">exportaciones (ver gráfica 1.3) </w:t>
      </w:r>
      <w:r>
        <w:rPr>
          <w:rFonts w:ascii="Arial" w:hAnsi="Arial" w:cs="Arial"/>
        </w:rPr>
        <w:t>refleja</w:t>
      </w:r>
      <w:r w:rsidR="008C19DD">
        <w:rPr>
          <w:rFonts w:ascii="Arial" w:hAnsi="Arial" w:cs="Arial"/>
        </w:rPr>
        <w:t xml:space="preserve"> una diferencia notoria, México importa más de lo que exporta</w:t>
      </w:r>
      <w:r>
        <w:rPr>
          <w:rFonts w:ascii="Arial" w:hAnsi="Arial" w:cs="Arial"/>
        </w:rPr>
        <w:t>.</w:t>
      </w:r>
      <w:r w:rsidR="008C19DD">
        <w:rPr>
          <w:rFonts w:ascii="Arial" w:hAnsi="Arial" w:cs="Arial"/>
        </w:rPr>
        <w:t xml:space="preserve"> </w:t>
      </w:r>
    </w:p>
    <w:p w:rsidR="00EE23F7" w:rsidRDefault="00EE23F7" w:rsidP="00FF3A39">
      <w:pPr>
        <w:spacing w:line="276" w:lineRule="auto"/>
        <w:jc w:val="both"/>
        <w:rPr>
          <w:rFonts w:ascii="Arial" w:hAnsi="Arial" w:cs="Arial"/>
        </w:rPr>
      </w:pPr>
    </w:p>
    <w:p w:rsidR="00DD6466" w:rsidRDefault="00DD6466" w:rsidP="003C5D2C">
      <w:pPr>
        <w:spacing w:line="276" w:lineRule="auto"/>
        <w:jc w:val="center"/>
        <w:rPr>
          <w:rFonts w:ascii="Arial" w:hAnsi="Arial" w:cs="Arial"/>
        </w:rPr>
      </w:pPr>
      <w:r>
        <w:rPr>
          <w:rFonts w:ascii="Arial" w:hAnsi="Arial" w:cs="Arial"/>
          <w:noProof/>
          <w:lang w:val="es-ES" w:eastAsia="es-ES"/>
        </w:rPr>
        <w:drawing>
          <wp:inline distT="0" distB="0" distL="0" distR="0" wp14:anchorId="7FDFDD07" wp14:editId="4A2F4316">
            <wp:extent cx="3266639" cy="1905000"/>
            <wp:effectExtent l="0" t="0" r="1016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51E03" w:rsidRPr="00515977" w:rsidRDefault="00B51E03" w:rsidP="00B51E03">
      <w:pPr>
        <w:pStyle w:val="Epgrafe"/>
        <w:keepNext/>
        <w:spacing w:before="240"/>
        <w:jc w:val="center"/>
        <w:rPr>
          <w:rFonts w:ascii="Arial" w:hAnsi="Arial" w:cs="Arial"/>
          <w:b w:val="0"/>
          <w:i/>
          <w:color w:val="auto"/>
          <w:sz w:val="20"/>
          <w:szCs w:val="20"/>
        </w:rPr>
      </w:pPr>
      <w:r w:rsidRPr="00515977">
        <w:rPr>
          <w:rFonts w:ascii="Arial" w:hAnsi="Arial" w:cs="Arial"/>
          <w:color w:val="auto"/>
          <w:sz w:val="20"/>
          <w:szCs w:val="20"/>
        </w:rPr>
        <w:t>Gráfica 1.</w:t>
      </w:r>
      <w:r w:rsidR="008C19DD" w:rsidRPr="00515977">
        <w:rPr>
          <w:rFonts w:ascii="Arial" w:hAnsi="Arial" w:cs="Arial"/>
          <w:color w:val="auto"/>
          <w:sz w:val="20"/>
          <w:szCs w:val="20"/>
        </w:rPr>
        <w:t>3</w:t>
      </w:r>
      <w:r w:rsidRPr="00183E34">
        <w:rPr>
          <w:rFonts w:ascii="Arial" w:hAnsi="Arial" w:cs="Arial"/>
          <w:b w:val="0"/>
          <w:i/>
          <w:color w:val="auto"/>
          <w:sz w:val="20"/>
          <w:szCs w:val="20"/>
        </w:rPr>
        <w:t xml:space="preserve"> </w:t>
      </w:r>
      <w:r>
        <w:rPr>
          <w:rFonts w:ascii="Arial" w:hAnsi="Arial" w:cs="Arial"/>
          <w:b w:val="0"/>
          <w:i/>
          <w:color w:val="auto"/>
          <w:sz w:val="20"/>
          <w:szCs w:val="20"/>
        </w:rPr>
        <w:t>Evolución</w:t>
      </w:r>
      <w:r w:rsidR="008C19DD">
        <w:rPr>
          <w:rFonts w:ascii="Arial" w:hAnsi="Arial" w:cs="Arial"/>
          <w:b w:val="0"/>
          <w:i/>
          <w:color w:val="auto"/>
          <w:sz w:val="20"/>
          <w:szCs w:val="20"/>
        </w:rPr>
        <w:t xml:space="preserve"> histórica de las exportaciones vs importaciones </w:t>
      </w:r>
      <w:r>
        <w:rPr>
          <w:rFonts w:ascii="Arial" w:hAnsi="Arial" w:cs="Arial"/>
          <w:b w:val="0"/>
          <w:i/>
          <w:color w:val="auto"/>
          <w:sz w:val="20"/>
          <w:szCs w:val="20"/>
        </w:rPr>
        <w:t>(</w:t>
      </w:r>
      <w:r w:rsidRPr="00515977">
        <w:rPr>
          <w:rFonts w:ascii="Arial" w:hAnsi="Arial" w:cs="Arial"/>
          <w:b w:val="0"/>
          <w:i/>
          <w:color w:val="auto"/>
          <w:sz w:val="20"/>
          <w:szCs w:val="20"/>
        </w:rPr>
        <w:t>2010 – 201</w:t>
      </w:r>
      <w:r w:rsidR="009246F2" w:rsidRPr="00515977">
        <w:rPr>
          <w:rFonts w:ascii="Arial" w:hAnsi="Arial" w:cs="Arial"/>
          <w:b w:val="0"/>
          <w:i/>
          <w:color w:val="auto"/>
          <w:sz w:val="20"/>
          <w:szCs w:val="20"/>
        </w:rPr>
        <w:t>7</w:t>
      </w:r>
      <w:r w:rsidRPr="00515977">
        <w:rPr>
          <w:rFonts w:ascii="Arial" w:hAnsi="Arial" w:cs="Arial"/>
          <w:b w:val="0"/>
          <w:i/>
          <w:color w:val="auto"/>
          <w:sz w:val="20"/>
          <w:szCs w:val="20"/>
        </w:rPr>
        <w:t>)</w:t>
      </w:r>
      <w:sdt>
        <w:sdtPr>
          <w:rPr>
            <w:rFonts w:ascii="Arial" w:hAnsi="Arial" w:cs="Arial"/>
            <w:b w:val="0"/>
            <w:i/>
            <w:color w:val="auto"/>
            <w:sz w:val="20"/>
            <w:szCs w:val="20"/>
          </w:rPr>
          <w:id w:val="1684784839"/>
          <w:citation/>
        </w:sdtPr>
        <w:sdtEndPr/>
        <w:sdtContent>
          <w:r w:rsidRPr="009971B0">
            <w:rPr>
              <w:rFonts w:ascii="Arial" w:hAnsi="Arial" w:cs="Arial"/>
              <w:b w:val="0"/>
              <w:i/>
              <w:color w:val="auto"/>
              <w:sz w:val="20"/>
              <w:szCs w:val="20"/>
            </w:rPr>
            <w:fldChar w:fldCharType="begin"/>
          </w:r>
          <w:r w:rsidR="00D67A7F" w:rsidRPr="009971B0">
            <w:rPr>
              <w:rFonts w:ascii="Arial" w:hAnsi="Arial" w:cs="Arial"/>
              <w:b w:val="0"/>
              <w:i/>
              <w:color w:val="auto"/>
              <w:sz w:val="20"/>
              <w:szCs w:val="20"/>
            </w:rPr>
            <w:instrText xml:space="preserve">CITATION CIC \l 2058 </w:instrText>
          </w:r>
          <w:r w:rsidRPr="009971B0">
            <w:rPr>
              <w:rFonts w:ascii="Arial" w:hAnsi="Arial" w:cs="Arial"/>
              <w:b w:val="0"/>
              <w:i/>
              <w:color w:val="auto"/>
              <w:sz w:val="20"/>
              <w:szCs w:val="20"/>
            </w:rPr>
            <w:fldChar w:fldCharType="separate"/>
          </w:r>
          <w:r w:rsidR="00E11790" w:rsidRPr="009971B0">
            <w:rPr>
              <w:rFonts w:ascii="Arial" w:hAnsi="Arial" w:cs="Arial"/>
              <w:b w:val="0"/>
              <w:i/>
              <w:noProof/>
              <w:color w:val="auto"/>
              <w:sz w:val="20"/>
              <w:szCs w:val="20"/>
            </w:rPr>
            <w:t xml:space="preserve"> </w:t>
          </w:r>
          <w:r w:rsidR="00E11790" w:rsidRPr="009971B0">
            <w:rPr>
              <w:rFonts w:ascii="Arial" w:hAnsi="Arial" w:cs="Arial"/>
              <w:b w:val="0"/>
              <w:noProof/>
              <w:color w:val="auto"/>
              <w:sz w:val="20"/>
              <w:szCs w:val="20"/>
            </w:rPr>
            <w:t>[4]</w:t>
          </w:r>
          <w:r w:rsidRPr="009971B0">
            <w:rPr>
              <w:rFonts w:ascii="Arial" w:hAnsi="Arial" w:cs="Arial"/>
              <w:b w:val="0"/>
              <w:i/>
              <w:color w:val="auto"/>
              <w:sz w:val="20"/>
              <w:szCs w:val="20"/>
            </w:rPr>
            <w:fldChar w:fldCharType="end"/>
          </w:r>
        </w:sdtContent>
      </w:sdt>
    </w:p>
    <w:p w:rsidR="007A1BEF" w:rsidRDefault="007A1BEF" w:rsidP="00FF3A39">
      <w:pPr>
        <w:spacing w:line="276" w:lineRule="auto"/>
        <w:jc w:val="both"/>
        <w:rPr>
          <w:rFonts w:ascii="Arial" w:hAnsi="Arial" w:cs="Arial"/>
        </w:rPr>
      </w:pPr>
    </w:p>
    <w:p w:rsidR="005A733D" w:rsidRDefault="006440B3" w:rsidP="00FF3A39">
      <w:pPr>
        <w:spacing w:line="276" w:lineRule="auto"/>
        <w:jc w:val="both"/>
        <w:rPr>
          <w:rFonts w:ascii="Arial" w:hAnsi="Arial" w:cs="Arial"/>
        </w:rPr>
      </w:pPr>
      <w:r>
        <w:rPr>
          <w:rFonts w:ascii="Arial" w:hAnsi="Arial" w:cs="Arial"/>
        </w:rPr>
        <w:t>U</w:t>
      </w:r>
      <w:r w:rsidR="005A733D" w:rsidRPr="00FF3A39">
        <w:rPr>
          <w:rFonts w:ascii="Arial" w:hAnsi="Arial" w:cs="Arial"/>
        </w:rPr>
        <w:t xml:space="preserve">n tema en el cual se debe poner atención </w:t>
      </w:r>
      <w:r>
        <w:rPr>
          <w:rFonts w:ascii="Arial" w:hAnsi="Arial" w:cs="Arial"/>
        </w:rPr>
        <w:t xml:space="preserve">es la </w:t>
      </w:r>
      <w:r w:rsidRPr="00430BE0">
        <w:rPr>
          <w:rFonts w:ascii="Arial" w:hAnsi="Arial" w:cs="Arial"/>
        </w:rPr>
        <w:t>cuota arancelaria</w:t>
      </w:r>
      <w:r w:rsidR="00430BE0" w:rsidRPr="00430BE0">
        <w:rPr>
          <w:rStyle w:val="Refdenotaalpie"/>
          <w:rFonts w:ascii="Arial" w:hAnsi="Arial" w:cs="Arial"/>
        </w:rPr>
        <w:footnoteReference w:id="2"/>
      </w:r>
      <w:r w:rsidRPr="00FF3A39">
        <w:rPr>
          <w:rFonts w:ascii="Arial" w:hAnsi="Arial" w:cs="Arial"/>
        </w:rPr>
        <w:t xml:space="preserve"> </w:t>
      </w:r>
      <w:r w:rsidR="005A733D" w:rsidRPr="00FF3A39">
        <w:rPr>
          <w:rFonts w:ascii="Arial" w:hAnsi="Arial" w:cs="Arial"/>
        </w:rPr>
        <w:t>cuando se habla de competencia desleal, también es importante mencionar que los problemas de la industria no yacen únicamente en esta cuestión, sino en temas de innovación, desarrollo de producto (diseño y marca), capacitación del personal de planta orientada a incrementar la productividad y enfoque hacia a la exportación de producto a los grandes mercados.</w:t>
      </w:r>
    </w:p>
    <w:p w:rsidR="00FF3A39" w:rsidRPr="00B636A5" w:rsidRDefault="00B636A5" w:rsidP="00FF3A39">
      <w:pPr>
        <w:spacing w:line="276" w:lineRule="auto"/>
        <w:jc w:val="both"/>
        <w:rPr>
          <w:rFonts w:ascii="Arial" w:hAnsi="Arial" w:cs="Arial"/>
          <w:color w:val="E36C0A" w:themeColor="accent6" w:themeShade="BF"/>
          <w:sz w:val="96"/>
        </w:rPr>
      </w:pPr>
      <w:r w:rsidRPr="00B636A5">
        <w:rPr>
          <w:rFonts w:ascii="Arial" w:hAnsi="Arial" w:cs="Arial"/>
          <w:color w:val="E36C0A" w:themeColor="accent6" w:themeShade="BF"/>
          <w:sz w:val="96"/>
        </w:rPr>
        <w:t>INFOGRAFIA</w:t>
      </w:r>
    </w:p>
    <w:p w:rsidR="005A733D" w:rsidRPr="00B636A5" w:rsidRDefault="005A733D" w:rsidP="00FF3A39">
      <w:pPr>
        <w:shd w:val="clear" w:color="auto" w:fill="FFFFFF"/>
        <w:spacing w:after="225" w:line="276" w:lineRule="auto"/>
        <w:jc w:val="both"/>
        <w:rPr>
          <w:rFonts w:ascii="Arial" w:hAnsi="Arial" w:cs="Arial"/>
          <w:color w:val="E36C0A" w:themeColor="accent6" w:themeShade="BF"/>
        </w:rPr>
      </w:pPr>
      <w:r w:rsidRPr="00B636A5">
        <w:rPr>
          <w:rFonts w:ascii="Arial" w:hAnsi="Arial" w:cs="Arial"/>
          <w:color w:val="E36C0A" w:themeColor="accent6" w:themeShade="BF"/>
        </w:rPr>
        <w:t>Se tienen identificadas acciones de contrabando y prácticas desleales que afectan de gran manera a la industria del calzado nacional</w:t>
      </w:r>
      <w:sdt>
        <w:sdtPr>
          <w:rPr>
            <w:rFonts w:ascii="Arial" w:hAnsi="Arial" w:cs="Arial"/>
            <w:color w:val="E36C0A" w:themeColor="accent6" w:themeShade="BF"/>
          </w:rPr>
          <w:id w:val="-1200537954"/>
          <w:citation/>
        </w:sdtPr>
        <w:sdtEndPr/>
        <w:sdtContent>
          <w:r w:rsidR="00A77DCC" w:rsidRPr="00B636A5">
            <w:rPr>
              <w:rFonts w:ascii="Arial" w:hAnsi="Arial" w:cs="Arial"/>
              <w:color w:val="E36C0A" w:themeColor="accent6" w:themeShade="BF"/>
            </w:rPr>
            <w:fldChar w:fldCharType="begin"/>
          </w:r>
          <w:r w:rsidR="00A77DCC" w:rsidRPr="00B636A5">
            <w:rPr>
              <w:rFonts w:ascii="Arial" w:hAnsi="Arial" w:cs="Arial"/>
              <w:color w:val="E36C0A" w:themeColor="accent6" w:themeShade="BF"/>
            </w:rPr>
            <w:instrText xml:space="preserve"> CITATION Exp \l 2058 </w:instrText>
          </w:r>
          <w:r w:rsidR="00A77DCC" w:rsidRPr="00B636A5">
            <w:rPr>
              <w:rFonts w:ascii="Arial" w:hAnsi="Arial" w:cs="Arial"/>
              <w:color w:val="E36C0A" w:themeColor="accent6" w:themeShade="BF"/>
            </w:rPr>
            <w:fldChar w:fldCharType="separate"/>
          </w:r>
          <w:r w:rsidR="00E11790" w:rsidRPr="00B636A5">
            <w:rPr>
              <w:rFonts w:ascii="Arial" w:hAnsi="Arial" w:cs="Arial"/>
              <w:noProof/>
              <w:color w:val="E36C0A" w:themeColor="accent6" w:themeShade="BF"/>
            </w:rPr>
            <w:t xml:space="preserve"> [5]</w:t>
          </w:r>
          <w:r w:rsidR="00A77DCC" w:rsidRPr="00B636A5">
            <w:rPr>
              <w:rFonts w:ascii="Arial" w:hAnsi="Arial" w:cs="Arial"/>
              <w:color w:val="E36C0A" w:themeColor="accent6" w:themeShade="BF"/>
            </w:rPr>
            <w:fldChar w:fldCharType="end"/>
          </w:r>
        </w:sdtContent>
      </w:sdt>
      <w:r w:rsidRPr="00B636A5">
        <w:rPr>
          <w:rFonts w:ascii="Arial" w:hAnsi="Arial" w:cs="Arial"/>
          <w:color w:val="E36C0A" w:themeColor="accent6" w:themeShade="BF"/>
        </w:rPr>
        <w:t xml:space="preserve">: </w:t>
      </w:r>
    </w:p>
    <w:p w:rsidR="005A733D" w:rsidRPr="00B636A5" w:rsidRDefault="005A733D" w:rsidP="00CC6A9B">
      <w:pPr>
        <w:pStyle w:val="Prrafodelista"/>
        <w:numPr>
          <w:ilvl w:val="0"/>
          <w:numId w:val="1"/>
        </w:numPr>
        <w:shd w:val="clear" w:color="auto" w:fill="FFFFFF"/>
        <w:spacing w:after="225" w:line="276" w:lineRule="auto"/>
        <w:jc w:val="both"/>
        <w:rPr>
          <w:rFonts w:ascii="Arial" w:hAnsi="Arial" w:cs="Arial"/>
          <w:color w:val="E36C0A" w:themeColor="accent6" w:themeShade="BF"/>
        </w:rPr>
      </w:pPr>
      <w:r w:rsidRPr="00B636A5">
        <w:rPr>
          <w:rFonts w:ascii="Arial" w:hAnsi="Arial" w:cs="Arial"/>
          <w:color w:val="E36C0A" w:themeColor="accent6" w:themeShade="BF"/>
        </w:rPr>
        <w:t>Contrabando técnico</w:t>
      </w:r>
      <w:r w:rsidR="00FF3A39" w:rsidRPr="00B636A5">
        <w:rPr>
          <w:rFonts w:ascii="Arial" w:hAnsi="Arial" w:cs="Arial"/>
          <w:color w:val="E36C0A" w:themeColor="accent6" w:themeShade="BF"/>
        </w:rPr>
        <w:t>.</w:t>
      </w:r>
      <w:r w:rsidRPr="00B636A5">
        <w:rPr>
          <w:rFonts w:ascii="Arial" w:hAnsi="Arial" w:cs="Arial"/>
          <w:color w:val="E36C0A" w:themeColor="accent6" w:themeShade="BF"/>
        </w:rPr>
        <w:t xml:space="preserve"> Es la mercancía que se introduce al país con pedimento de exportación diferente a lo que en realidad lleva el contenedor. Por ejemplo, la documentación informa que se están importando libros que tiene un arancel menor y lo que realmente viene es calzado</w:t>
      </w:r>
      <w:r w:rsidR="00172AB7" w:rsidRPr="00B636A5">
        <w:rPr>
          <w:rFonts w:ascii="Arial" w:hAnsi="Arial" w:cs="Arial"/>
          <w:color w:val="E36C0A" w:themeColor="accent6" w:themeShade="BF"/>
        </w:rPr>
        <w:t>. En México sólo el 10% de la mercancía que llega a las aduanas es revisada</w:t>
      </w:r>
      <w:sdt>
        <w:sdtPr>
          <w:rPr>
            <w:rFonts w:ascii="Arial" w:hAnsi="Arial" w:cs="Arial"/>
            <w:color w:val="E36C0A" w:themeColor="accent6" w:themeShade="BF"/>
          </w:rPr>
          <w:id w:val="-752976872"/>
          <w:citation/>
        </w:sdtPr>
        <w:sdtEndPr/>
        <w:sdtContent>
          <w:r w:rsidR="00172AB7" w:rsidRPr="00B636A5">
            <w:rPr>
              <w:rFonts w:ascii="Arial" w:hAnsi="Arial" w:cs="Arial"/>
              <w:color w:val="E36C0A" w:themeColor="accent6" w:themeShade="BF"/>
            </w:rPr>
            <w:fldChar w:fldCharType="begin"/>
          </w:r>
          <w:r w:rsidR="00172AB7" w:rsidRPr="00B636A5">
            <w:rPr>
              <w:rFonts w:ascii="Arial" w:hAnsi="Arial" w:cs="Arial"/>
              <w:color w:val="E36C0A" w:themeColor="accent6" w:themeShade="BF"/>
            </w:rPr>
            <w:instrText xml:space="preserve"> CITATION Laj \l 2058 </w:instrText>
          </w:r>
          <w:r w:rsidR="00172AB7" w:rsidRPr="00B636A5">
            <w:rPr>
              <w:rFonts w:ascii="Arial" w:hAnsi="Arial" w:cs="Arial"/>
              <w:color w:val="E36C0A" w:themeColor="accent6" w:themeShade="BF"/>
            </w:rPr>
            <w:fldChar w:fldCharType="separate"/>
          </w:r>
          <w:r w:rsidR="00E11790" w:rsidRPr="00B636A5">
            <w:rPr>
              <w:rFonts w:ascii="Arial" w:hAnsi="Arial" w:cs="Arial"/>
              <w:noProof/>
              <w:color w:val="E36C0A" w:themeColor="accent6" w:themeShade="BF"/>
            </w:rPr>
            <w:t xml:space="preserve"> [6]</w:t>
          </w:r>
          <w:r w:rsidR="00172AB7" w:rsidRPr="00B636A5">
            <w:rPr>
              <w:rFonts w:ascii="Arial" w:hAnsi="Arial" w:cs="Arial"/>
              <w:color w:val="E36C0A" w:themeColor="accent6" w:themeShade="BF"/>
            </w:rPr>
            <w:fldChar w:fldCharType="end"/>
          </w:r>
        </w:sdtContent>
      </w:sdt>
      <w:r w:rsidRPr="00B636A5">
        <w:rPr>
          <w:rFonts w:ascii="Arial" w:hAnsi="Arial" w:cs="Arial"/>
          <w:color w:val="E36C0A" w:themeColor="accent6" w:themeShade="BF"/>
        </w:rPr>
        <w:t>.</w:t>
      </w:r>
    </w:p>
    <w:p w:rsidR="005A733D" w:rsidRPr="00B636A5" w:rsidRDefault="005A733D" w:rsidP="00FF3A39">
      <w:pPr>
        <w:pStyle w:val="Prrafodelista"/>
        <w:shd w:val="clear" w:color="auto" w:fill="FFFFFF"/>
        <w:spacing w:after="225" w:line="276" w:lineRule="auto"/>
        <w:ind w:left="360"/>
        <w:jc w:val="both"/>
        <w:rPr>
          <w:rFonts w:ascii="Arial" w:hAnsi="Arial" w:cs="Arial"/>
          <w:color w:val="E36C0A" w:themeColor="accent6" w:themeShade="BF"/>
        </w:rPr>
      </w:pPr>
    </w:p>
    <w:p w:rsidR="00831E8D" w:rsidRPr="00B636A5" w:rsidRDefault="005A733D" w:rsidP="00831E8D">
      <w:pPr>
        <w:pStyle w:val="Prrafodelista"/>
        <w:numPr>
          <w:ilvl w:val="0"/>
          <w:numId w:val="1"/>
        </w:numPr>
        <w:shd w:val="clear" w:color="auto" w:fill="FFFFFF"/>
        <w:spacing w:after="225" w:line="276" w:lineRule="auto"/>
        <w:jc w:val="both"/>
        <w:rPr>
          <w:rFonts w:ascii="Arial" w:hAnsi="Arial" w:cs="Arial"/>
          <w:color w:val="E36C0A" w:themeColor="accent6" w:themeShade="BF"/>
        </w:rPr>
      </w:pPr>
      <w:r w:rsidRPr="00B636A5">
        <w:rPr>
          <w:rFonts w:ascii="Arial" w:hAnsi="Arial" w:cs="Arial"/>
          <w:color w:val="E36C0A" w:themeColor="accent6" w:themeShade="BF"/>
        </w:rPr>
        <w:t xml:space="preserve">Triangulación de la producción. </w:t>
      </w:r>
      <w:r w:rsidR="00A77DCC" w:rsidRPr="00B636A5">
        <w:rPr>
          <w:rFonts w:ascii="Arial" w:hAnsi="Arial" w:cs="Arial"/>
          <w:color w:val="E36C0A" w:themeColor="accent6" w:themeShade="BF"/>
        </w:rPr>
        <w:t xml:space="preserve">Debido a que el calzado </w:t>
      </w:r>
      <w:r w:rsidR="00831E8D" w:rsidRPr="00B636A5">
        <w:rPr>
          <w:rFonts w:ascii="Arial" w:hAnsi="Arial" w:cs="Arial"/>
          <w:color w:val="E36C0A" w:themeColor="accent6" w:themeShade="BF"/>
        </w:rPr>
        <w:t>fabricado en China</w:t>
      </w:r>
      <w:r w:rsidR="00A77DCC" w:rsidRPr="00B636A5">
        <w:rPr>
          <w:rFonts w:ascii="Arial" w:hAnsi="Arial" w:cs="Arial"/>
          <w:color w:val="E36C0A" w:themeColor="accent6" w:themeShade="BF"/>
        </w:rPr>
        <w:t xml:space="preserve"> es subsidiado por el gobierno,</w:t>
      </w:r>
      <w:r w:rsidR="00831E8D" w:rsidRPr="00B636A5">
        <w:rPr>
          <w:rFonts w:ascii="Arial" w:hAnsi="Arial" w:cs="Arial"/>
          <w:color w:val="E36C0A" w:themeColor="accent6" w:themeShade="BF"/>
        </w:rPr>
        <w:t xml:space="preserve"> el costo del zapato se reduce</w:t>
      </w:r>
      <w:r w:rsidR="006440B3" w:rsidRPr="00B636A5">
        <w:rPr>
          <w:rFonts w:ascii="Arial" w:hAnsi="Arial" w:cs="Arial"/>
          <w:color w:val="E36C0A" w:themeColor="accent6" w:themeShade="BF"/>
        </w:rPr>
        <w:t xml:space="preserve"> considerablemente</w:t>
      </w:r>
      <w:r w:rsidR="00831E8D" w:rsidRPr="00B636A5">
        <w:rPr>
          <w:rFonts w:ascii="Arial" w:hAnsi="Arial" w:cs="Arial"/>
          <w:color w:val="E36C0A" w:themeColor="accent6" w:themeShade="BF"/>
        </w:rPr>
        <w:t xml:space="preserve"> y es </w:t>
      </w:r>
      <w:r w:rsidR="006440B3" w:rsidRPr="00B636A5">
        <w:rPr>
          <w:rFonts w:ascii="Arial" w:hAnsi="Arial" w:cs="Arial"/>
          <w:color w:val="E36C0A" w:themeColor="accent6" w:themeShade="BF"/>
        </w:rPr>
        <w:t xml:space="preserve">mucho </w:t>
      </w:r>
      <w:r w:rsidR="00831E8D" w:rsidRPr="00B636A5">
        <w:rPr>
          <w:rFonts w:ascii="Arial" w:hAnsi="Arial" w:cs="Arial"/>
          <w:color w:val="E36C0A" w:themeColor="accent6" w:themeShade="BF"/>
        </w:rPr>
        <w:t xml:space="preserve">más barato que el producido en México, para contrarrestar lo </w:t>
      </w:r>
      <w:r w:rsidR="00831E8D" w:rsidRPr="00B636A5">
        <w:rPr>
          <w:rFonts w:ascii="Arial" w:hAnsi="Arial" w:cs="Arial"/>
          <w:color w:val="E36C0A" w:themeColor="accent6" w:themeShade="BF"/>
        </w:rPr>
        <w:lastRenderedPageBreak/>
        <w:t>anterior el gobierno mexicano ha establecido una cuota compensatoria</w:t>
      </w:r>
      <w:r w:rsidR="00831E8D" w:rsidRPr="00B636A5">
        <w:rPr>
          <w:rStyle w:val="Refdenotaalpie"/>
          <w:rFonts w:ascii="Arial" w:hAnsi="Arial" w:cs="Arial"/>
          <w:color w:val="E36C0A" w:themeColor="accent6" w:themeShade="BF"/>
        </w:rPr>
        <w:footnoteReference w:id="3"/>
      </w:r>
      <w:r w:rsidR="00831E8D" w:rsidRPr="00B636A5">
        <w:rPr>
          <w:rFonts w:ascii="Arial" w:hAnsi="Arial" w:cs="Arial"/>
          <w:color w:val="E36C0A" w:themeColor="accent6" w:themeShade="BF"/>
        </w:rPr>
        <w:t>, p</w:t>
      </w:r>
      <w:r w:rsidR="00831E8D" w:rsidRPr="00B636A5">
        <w:rPr>
          <w:rFonts w:ascii="Arial" w:hAnsi="Arial" w:cs="Arial"/>
          <w:color w:val="E36C0A" w:themeColor="accent6" w:themeShade="BF"/>
          <w:shd w:val="clear" w:color="auto" w:fill="FFFFFF"/>
        </w:rPr>
        <w:t>or ejemplo, si en México se produce un par a 15 dólares y en China a 8 dólares, el precio de referencia es 15 dólares, siendo la diferencia de 7 dólares, que equivale a una cuota de 90%. Por el contrario, si China ofrece ese mismo modelo arriba de 15 dólares no paga cuota, sólo el arancel</w:t>
      </w:r>
      <w:r w:rsidR="00831E8D" w:rsidRPr="00B636A5">
        <w:rPr>
          <w:rFonts w:ascii="Arial" w:hAnsi="Arial" w:cs="Arial"/>
          <w:color w:val="E36C0A" w:themeColor="accent6" w:themeShade="BF"/>
        </w:rPr>
        <w:t>.</w:t>
      </w:r>
      <w:r w:rsidR="00A77DCC" w:rsidRPr="00B636A5">
        <w:rPr>
          <w:rFonts w:ascii="Arial" w:hAnsi="Arial" w:cs="Arial"/>
          <w:color w:val="E36C0A" w:themeColor="accent6" w:themeShade="BF"/>
        </w:rPr>
        <w:t xml:space="preserve"> </w:t>
      </w:r>
    </w:p>
    <w:p w:rsidR="00831E8D" w:rsidRPr="00B636A5" w:rsidRDefault="00831E8D" w:rsidP="00831E8D">
      <w:pPr>
        <w:pStyle w:val="Prrafodelista"/>
        <w:rPr>
          <w:rFonts w:ascii="Arial" w:hAnsi="Arial" w:cs="Arial"/>
          <w:color w:val="E36C0A" w:themeColor="accent6" w:themeShade="BF"/>
        </w:rPr>
      </w:pPr>
    </w:p>
    <w:p w:rsidR="005A733D" w:rsidRPr="00B636A5" w:rsidRDefault="00831E8D" w:rsidP="00831E8D">
      <w:pPr>
        <w:pStyle w:val="Prrafodelista"/>
        <w:shd w:val="clear" w:color="auto" w:fill="FFFFFF"/>
        <w:spacing w:after="225" w:line="276" w:lineRule="auto"/>
        <w:ind w:left="360"/>
        <w:jc w:val="both"/>
        <w:rPr>
          <w:rFonts w:ascii="Arial" w:hAnsi="Arial" w:cs="Arial"/>
          <w:color w:val="E36C0A" w:themeColor="accent6" w:themeShade="BF"/>
        </w:rPr>
      </w:pPr>
      <w:r w:rsidRPr="00B636A5">
        <w:rPr>
          <w:rFonts w:ascii="Arial" w:hAnsi="Arial" w:cs="Arial"/>
          <w:color w:val="E36C0A" w:themeColor="accent6" w:themeShade="BF"/>
        </w:rPr>
        <w:t>Para evitar el pago de una cuota compensatoria se introduce</w:t>
      </w:r>
      <w:r w:rsidR="005A733D" w:rsidRPr="00B636A5">
        <w:rPr>
          <w:rFonts w:ascii="Arial" w:hAnsi="Arial" w:cs="Arial"/>
          <w:color w:val="E36C0A" w:themeColor="accent6" w:themeShade="BF"/>
        </w:rPr>
        <w:t xml:space="preserve"> mercancía a México vía Vietnam u otro país. En otras palabras, China fabrica el zapato y lo envía a otro país asiático para su terminación (unir corte y suela), y por esta operación con costo de 1 dólar, le colocan la etiqueta de origen. El motivo de esta práctica es</w:t>
      </w:r>
      <w:r w:rsidR="00FC3361" w:rsidRPr="00B636A5">
        <w:rPr>
          <w:rFonts w:ascii="Arial" w:hAnsi="Arial" w:cs="Arial"/>
          <w:color w:val="E36C0A" w:themeColor="accent6" w:themeShade="BF"/>
        </w:rPr>
        <w:t xml:space="preserve"> </w:t>
      </w:r>
      <w:r w:rsidR="00CD7AD1" w:rsidRPr="00B636A5">
        <w:rPr>
          <w:rFonts w:ascii="Arial" w:hAnsi="Arial" w:cs="Arial"/>
          <w:color w:val="E36C0A" w:themeColor="accent6" w:themeShade="BF"/>
        </w:rPr>
        <w:t>q</w:t>
      </w:r>
      <w:r w:rsidR="005A733D" w:rsidRPr="00B636A5">
        <w:rPr>
          <w:rFonts w:ascii="Arial" w:hAnsi="Arial" w:cs="Arial"/>
          <w:color w:val="E36C0A" w:themeColor="accent6" w:themeShade="BF"/>
        </w:rPr>
        <w:t xml:space="preserve">ue </w:t>
      </w:r>
      <w:r w:rsidR="003440A1" w:rsidRPr="00B636A5">
        <w:rPr>
          <w:rFonts w:ascii="Arial" w:hAnsi="Arial" w:cs="Arial"/>
          <w:color w:val="E36C0A" w:themeColor="accent6" w:themeShade="BF"/>
        </w:rPr>
        <w:t xml:space="preserve">a </w:t>
      </w:r>
      <w:r w:rsidR="005A733D" w:rsidRPr="00B636A5">
        <w:rPr>
          <w:rFonts w:ascii="Arial" w:hAnsi="Arial" w:cs="Arial"/>
          <w:color w:val="E36C0A" w:themeColor="accent6" w:themeShade="BF"/>
        </w:rPr>
        <w:t>Vietnam no se le cobran cuotas compensatorias, solamente un arancel.</w:t>
      </w:r>
    </w:p>
    <w:p w:rsidR="00D64A52" w:rsidRPr="00B636A5" w:rsidRDefault="00D64A52" w:rsidP="00FF3A39">
      <w:pPr>
        <w:pStyle w:val="Prrafodelista"/>
        <w:shd w:val="clear" w:color="auto" w:fill="FFFFFF"/>
        <w:spacing w:after="225" w:line="276" w:lineRule="auto"/>
        <w:ind w:left="360"/>
        <w:jc w:val="both"/>
        <w:rPr>
          <w:rFonts w:ascii="Arial" w:hAnsi="Arial" w:cs="Arial"/>
          <w:color w:val="E36C0A" w:themeColor="accent6" w:themeShade="BF"/>
        </w:rPr>
      </w:pPr>
    </w:p>
    <w:p w:rsidR="005A733D" w:rsidRPr="00B636A5" w:rsidRDefault="005A733D" w:rsidP="00FF3A39">
      <w:pPr>
        <w:pStyle w:val="Prrafodelista"/>
        <w:numPr>
          <w:ilvl w:val="0"/>
          <w:numId w:val="1"/>
        </w:numPr>
        <w:shd w:val="clear" w:color="auto" w:fill="FFFFFF"/>
        <w:spacing w:after="225" w:line="276" w:lineRule="auto"/>
        <w:jc w:val="both"/>
        <w:rPr>
          <w:rFonts w:ascii="Arial" w:hAnsi="Arial" w:cs="Arial"/>
          <w:color w:val="E36C0A" w:themeColor="accent6" w:themeShade="BF"/>
        </w:rPr>
      </w:pPr>
      <w:r w:rsidRPr="00B636A5">
        <w:rPr>
          <w:rFonts w:ascii="Arial" w:hAnsi="Arial" w:cs="Arial"/>
          <w:color w:val="E36C0A" w:themeColor="accent6" w:themeShade="BF"/>
        </w:rPr>
        <w:t>Contrabandistas mexicanos. Son comerciantes que adquieren productos asiáticos para venderlos o incluso consumirlos. Forman una alianza corrupta que genera un daño a la producción nacional. La contraparte es el consumidor, que ha cambiado calidad por precio.</w:t>
      </w:r>
    </w:p>
    <w:p w:rsidR="005A733D" w:rsidRPr="00B636A5" w:rsidRDefault="005A733D" w:rsidP="00FF3A39">
      <w:pPr>
        <w:pStyle w:val="Prrafodelista"/>
        <w:spacing w:line="276" w:lineRule="auto"/>
        <w:jc w:val="both"/>
        <w:rPr>
          <w:rFonts w:ascii="Arial" w:hAnsi="Arial" w:cs="Arial"/>
          <w:color w:val="E36C0A" w:themeColor="accent6" w:themeShade="BF"/>
        </w:rPr>
      </w:pPr>
    </w:p>
    <w:p w:rsidR="005A733D" w:rsidRPr="00B636A5" w:rsidRDefault="005A733D" w:rsidP="00FF3A39">
      <w:pPr>
        <w:pStyle w:val="Prrafodelista"/>
        <w:numPr>
          <w:ilvl w:val="0"/>
          <w:numId w:val="1"/>
        </w:numPr>
        <w:shd w:val="clear" w:color="auto" w:fill="FFFFFF"/>
        <w:spacing w:after="225" w:line="276" w:lineRule="auto"/>
        <w:jc w:val="both"/>
        <w:rPr>
          <w:rFonts w:ascii="Arial" w:hAnsi="Arial" w:cs="Arial"/>
          <w:color w:val="E36C0A" w:themeColor="accent6" w:themeShade="BF"/>
        </w:rPr>
      </w:pPr>
      <w:r w:rsidRPr="00B636A5">
        <w:rPr>
          <w:rFonts w:ascii="Arial" w:hAnsi="Arial" w:cs="Arial"/>
          <w:color w:val="E36C0A" w:themeColor="accent6" w:themeShade="BF"/>
        </w:rPr>
        <w:t>Operación hormiga. Este tipo de contrabando llega por las fronteras tanto del norte (Nuevo Laredo, Tijuana y Mexicali) como del sur (Campeche, Yucatán y Q. Roo). Son introducidos unos cuantos pares a territorio nacional, pero diario y todo el día, mercancía que en unas cuantas horas llena un camión grande.</w:t>
      </w:r>
    </w:p>
    <w:p w:rsidR="00BE0E30" w:rsidRPr="005B2588" w:rsidRDefault="00BE0E30" w:rsidP="00BE0E30">
      <w:pPr>
        <w:shd w:val="clear" w:color="auto" w:fill="FFFFFF"/>
        <w:spacing w:line="276" w:lineRule="auto"/>
        <w:jc w:val="both"/>
        <w:rPr>
          <w:rFonts w:ascii="Arial" w:hAnsi="Arial" w:cs="Arial"/>
        </w:rPr>
      </w:pPr>
    </w:p>
    <w:p w:rsidR="00BE0E30" w:rsidRPr="005B2588" w:rsidRDefault="00BE0E30" w:rsidP="00BE0E30">
      <w:pPr>
        <w:shd w:val="clear" w:color="auto" w:fill="FFFFFF"/>
        <w:spacing w:line="276" w:lineRule="auto"/>
        <w:jc w:val="both"/>
        <w:rPr>
          <w:rFonts w:ascii="Arial" w:hAnsi="Arial" w:cs="Arial"/>
        </w:rPr>
      </w:pPr>
    </w:p>
    <w:p w:rsidR="00090061" w:rsidRDefault="005716B7" w:rsidP="00F41591">
      <w:pPr>
        <w:pStyle w:val="Nivel2Subtitulo"/>
      </w:pPr>
      <w:bookmarkStart w:id="6" w:name="_Toc10031064"/>
      <w:r>
        <w:t>2.1</w:t>
      </w:r>
      <w:r w:rsidR="00090061">
        <w:t xml:space="preserve"> Proceso de fabricación del calzado</w:t>
      </w:r>
      <w:bookmarkEnd w:id="6"/>
    </w:p>
    <w:p w:rsidR="001D55D9" w:rsidRPr="005B2588" w:rsidRDefault="001D55D9" w:rsidP="002E1578">
      <w:pPr>
        <w:pStyle w:val="2SubtituloCaptulo"/>
      </w:pPr>
    </w:p>
    <w:p w:rsidR="00090061" w:rsidRDefault="00090061" w:rsidP="00966DC5">
      <w:pPr>
        <w:spacing w:line="276" w:lineRule="auto"/>
        <w:jc w:val="both"/>
        <w:rPr>
          <w:rFonts w:ascii="Arial" w:hAnsi="Arial" w:cs="Arial"/>
          <w:color w:val="2A2A2A"/>
          <w:shd w:val="clear" w:color="auto" w:fill="FFFFFF"/>
        </w:rPr>
      </w:pPr>
      <w:r w:rsidRPr="00176613">
        <w:rPr>
          <w:rFonts w:ascii="Arial" w:hAnsi="Arial" w:cs="Arial"/>
          <w:color w:val="2A2A2A"/>
          <w:shd w:val="clear" w:color="auto" w:fill="FFFFFF"/>
        </w:rPr>
        <w:t>El zapato es el resultado de un complejo y laborioso proceso que requiere de creatividad, mano de obra calificada y la coordinación de una gran cantidad de personas que trabajan en distintas etapas a lo largo del proceso. Todo inicia con la búsqueda del perfecto equilibrio entre el diseño y la funcionalidad</w:t>
      </w:r>
      <w:r>
        <w:rPr>
          <w:rFonts w:ascii="Arial" w:hAnsi="Arial" w:cs="Arial"/>
          <w:color w:val="2A2A2A"/>
          <w:shd w:val="clear" w:color="auto" w:fill="FFFFFF"/>
        </w:rPr>
        <w:t>,</w:t>
      </w:r>
      <w:r w:rsidRPr="00176613">
        <w:rPr>
          <w:rFonts w:ascii="Arial" w:hAnsi="Arial" w:cs="Arial"/>
          <w:color w:val="2A2A2A"/>
          <w:shd w:val="clear" w:color="auto" w:fill="FFFFFF"/>
        </w:rPr>
        <w:t xml:space="preserve"> teniendo en cuenta los estilos y las tendencias emergentes del mercado.</w:t>
      </w:r>
    </w:p>
    <w:p w:rsidR="001D55D9" w:rsidRDefault="001D55D9" w:rsidP="00966DC5">
      <w:pPr>
        <w:spacing w:line="276" w:lineRule="auto"/>
        <w:jc w:val="both"/>
        <w:rPr>
          <w:rFonts w:ascii="Arial" w:hAnsi="Arial" w:cs="Arial"/>
          <w:color w:val="2A2A2A"/>
          <w:shd w:val="clear" w:color="auto" w:fill="FFFFFF"/>
        </w:rPr>
      </w:pPr>
    </w:p>
    <w:p w:rsidR="003065EA" w:rsidRDefault="001444CB" w:rsidP="002930BD">
      <w:pPr>
        <w:spacing w:line="276" w:lineRule="auto"/>
        <w:jc w:val="center"/>
        <w:rPr>
          <w:rFonts w:ascii="Arial" w:hAnsi="Arial" w:cs="Arial"/>
          <w:color w:val="2A2A2A"/>
          <w:shd w:val="clear" w:color="auto" w:fill="FFFFFF"/>
        </w:rPr>
      </w:pPr>
      <w:r>
        <w:rPr>
          <w:rFonts w:ascii="Arial" w:hAnsi="Arial" w:cs="Arial"/>
          <w:color w:val="2A2A2A"/>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pt;height:175pt">
            <v:imagedata r:id="rId12" o:title="proceso de fabricacion png"/>
          </v:shape>
        </w:pict>
      </w:r>
    </w:p>
    <w:p w:rsidR="00757756" w:rsidRDefault="00757756" w:rsidP="00757756">
      <w:pPr>
        <w:pStyle w:val="Epgrafe"/>
        <w:keepNext/>
        <w:spacing w:before="240"/>
        <w:jc w:val="center"/>
        <w:rPr>
          <w:rFonts w:ascii="Arial" w:hAnsi="Arial" w:cs="Arial"/>
          <w:color w:val="2A2A2A"/>
          <w:shd w:val="clear" w:color="auto" w:fill="FFFFFF"/>
        </w:rPr>
      </w:pPr>
      <w:r w:rsidRPr="00515977">
        <w:rPr>
          <w:rFonts w:ascii="Arial" w:hAnsi="Arial" w:cs="Arial"/>
          <w:color w:val="auto"/>
          <w:sz w:val="20"/>
          <w:szCs w:val="20"/>
        </w:rPr>
        <w:t>Figura 2.</w:t>
      </w:r>
      <w:r w:rsidR="002930BD" w:rsidRPr="00515977">
        <w:rPr>
          <w:rFonts w:ascii="Arial" w:hAnsi="Arial" w:cs="Arial"/>
          <w:color w:val="auto"/>
          <w:sz w:val="20"/>
          <w:szCs w:val="20"/>
        </w:rPr>
        <w:t>1</w:t>
      </w:r>
      <w:r w:rsidRPr="00183E34">
        <w:rPr>
          <w:rFonts w:ascii="Arial" w:hAnsi="Arial" w:cs="Arial"/>
          <w:b w:val="0"/>
          <w:i/>
          <w:color w:val="auto"/>
          <w:sz w:val="20"/>
          <w:szCs w:val="20"/>
        </w:rPr>
        <w:t xml:space="preserve"> </w:t>
      </w:r>
      <w:r>
        <w:rPr>
          <w:rFonts w:ascii="Arial" w:hAnsi="Arial" w:cs="Arial"/>
          <w:b w:val="0"/>
          <w:i/>
          <w:color w:val="auto"/>
          <w:sz w:val="20"/>
          <w:szCs w:val="20"/>
        </w:rPr>
        <w:t>Proceso de fabricación del calzado</w:t>
      </w:r>
    </w:p>
    <w:p w:rsidR="003065EA" w:rsidRDefault="003065EA" w:rsidP="00966DC5">
      <w:pPr>
        <w:spacing w:line="276" w:lineRule="auto"/>
        <w:jc w:val="both"/>
        <w:rPr>
          <w:rFonts w:ascii="Arial" w:hAnsi="Arial" w:cs="Arial"/>
          <w:color w:val="2A2A2A"/>
          <w:shd w:val="clear" w:color="auto" w:fill="FFFFFF"/>
        </w:rPr>
      </w:pPr>
    </w:p>
    <w:p w:rsidR="0045207E" w:rsidRDefault="0045207E" w:rsidP="0045207E">
      <w:pPr>
        <w:spacing w:line="276" w:lineRule="auto"/>
        <w:jc w:val="both"/>
        <w:rPr>
          <w:rFonts w:ascii="Arial" w:hAnsi="Arial" w:cs="Arial"/>
          <w:color w:val="2A2A2A"/>
          <w:shd w:val="clear" w:color="auto" w:fill="FFFFFF"/>
        </w:rPr>
      </w:pPr>
      <w:r>
        <w:rPr>
          <w:rFonts w:ascii="Arial" w:hAnsi="Arial" w:cs="Arial"/>
          <w:color w:val="2A2A2A"/>
          <w:shd w:val="clear" w:color="auto" w:fill="FFFFFF"/>
        </w:rPr>
        <w:t>En la figura 2.1 se muestra de manera sintetizada el proceso que sigue la fabricación de zapatos. El presente trabajo no estudia todas las etapas de fabricación, pero es sumamente</w:t>
      </w:r>
      <w:r w:rsidRPr="00176613">
        <w:rPr>
          <w:rFonts w:ascii="Arial" w:hAnsi="Arial" w:cs="Arial"/>
          <w:color w:val="2A2A2A"/>
          <w:shd w:val="clear" w:color="auto" w:fill="FFFFFF"/>
        </w:rPr>
        <w:t xml:space="preserve"> importante describir </w:t>
      </w:r>
      <w:r>
        <w:rPr>
          <w:rFonts w:ascii="Arial" w:hAnsi="Arial" w:cs="Arial"/>
          <w:color w:val="2A2A2A"/>
          <w:shd w:val="clear" w:color="auto" w:fill="FFFFFF"/>
        </w:rPr>
        <w:t>el corte de la piel</w:t>
      </w:r>
      <w:r w:rsidRPr="00176613">
        <w:rPr>
          <w:rFonts w:ascii="Arial" w:hAnsi="Arial" w:cs="Arial"/>
          <w:color w:val="2A2A2A"/>
          <w:shd w:val="clear" w:color="auto" w:fill="FFFFFF"/>
        </w:rPr>
        <w:t>, con el objetivo de entender la complejidad del pro</w:t>
      </w:r>
      <w:r>
        <w:rPr>
          <w:rFonts w:ascii="Arial" w:hAnsi="Arial" w:cs="Arial"/>
          <w:color w:val="2A2A2A"/>
          <w:shd w:val="clear" w:color="auto" w:fill="FFFFFF"/>
        </w:rPr>
        <w:t xml:space="preserve">ceso e identificar la relevancia que tiene una correcta selección de pieles </w:t>
      </w:r>
      <w:r w:rsidRPr="00176613">
        <w:rPr>
          <w:rFonts w:ascii="Arial" w:hAnsi="Arial" w:cs="Arial"/>
          <w:color w:val="2A2A2A"/>
          <w:shd w:val="clear" w:color="auto" w:fill="FFFFFF"/>
        </w:rPr>
        <w:t xml:space="preserve">y a su vez familiarizarse con los términos </w:t>
      </w:r>
      <w:r>
        <w:rPr>
          <w:rFonts w:ascii="Arial" w:hAnsi="Arial" w:cs="Arial"/>
          <w:color w:val="2A2A2A"/>
          <w:shd w:val="clear" w:color="auto" w:fill="FFFFFF"/>
        </w:rPr>
        <w:t xml:space="preserve">empleados dentro </w:t>
      </w:r>
      <w:r w:rsidRPr="00176613">
        <w:rPr>
          <w:rFonts w:ascii="Arial" w:hAnsi="Arial" w:cs="Arial"/>
          <w:color w:val="2A2A2A"/>
          <w:shd w:val="clear" w:color="auto" w:fill="FFFFFF"/>
        </w:rPr>
        <w:t>de la industria del calzado.</w:t>
      </w:r>
      <w:r>
        <w:rPr>
          <w:rFonts w:ascii="Arial" w:hAnsi="Arial" w:cs="Arial"/>
          <w:color w:val="2A2A2A"/>
          <w:shd w:val="clear" w:color="auto" w:fill="FFFFFF"/>
        </w:rPr>
        <w:t xml:space="preserve"> </w:t>
      </w:r>
    </w:p>
    <w:p w:rsidR="005D5C5D" w:rsidRDefault="005D5C5D" w:rsidP="00966DC5">
      <w:pPr>
        <w:spacing w:line="276" w:lineRule="auto"/>
        <w:jc w:val="both"/>
        <w:rPr>
          <w:rFonts w:ascii="Arial" w:hAnsi="Arial" w:cs="Arial"/>
        </w:rPr>
      </w:pPr>
    </w:p>
    <w:p w:rsidR="00AA4FE2" w:rsidRPr="001444CB" w:rsidRDefault="001444CB" w:rsidP="00AA4FE2">
      <w:pPr>
        <w:jc w:val="center"/>
      </w:pPr>
      <w:r>
        <w:rPr>
          <w:noProof/>
          <w:lang w:val="es-ES" w:eastAsia="es-ES"/>
        </w:rPr>
        <w:drawing>
          <wp:inline distT="0" distB="0" distL="0" distR="0">
            <wp:extent cx="3761740" cy="2279688"/>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Zonas de calidad.png"/>
                    <pic:cNvPicPr/>
                  </pic:nvPicPr>
                  <pic:blipFill>
                    <a:blip r:embed="rId13">
                      <a:extLst>
                        <a:ext uri="{28A0092B-C50C-407E-A947-70E740481C1C}">
                          <a14:useLocalDpi xmlns:a14="http://schemas.microsoft.com/office/drawing/2010/main" val="0"/>
                        </a:ext>
                      </a:extLst>
                    </a:blip>
                    <a:stretch>
                      <a:fillRect/>
                    </a:stretch>
                  </pic:blipFill>
                  <pic:spPr>
                    <a:xfrm>
                      <a:off x="0" y="0"/>
                      <a:ext cx="3761740" cy="2279688"/>
                    </a:xfrm>
                    <a:prstGeom prst="rect">
                      <a:avLst/>
                    </a:prstGeom>
                  </pic:spPr>
                </pic:pic>
              </a:graphicData>
            </a:graphic>
          </wp:inline>
        </w:drawing>
      </w:r>
    </w:p>
    <w:p w:rsidR="00AA4FE2" w:rsidRPr="00515977" w:rsidRDefault="00AA4FE2" w:rsidP="00AA4FE2">
      <w:pPr>
        <w:jc w:val="center"/>
        <w:rPr>
          <w:rFonts w:ascii="Arial" w:hAnsi="Arial" w:cs="Arial"/>
          <w:b/>
          <w:color w:val="0D0D0D" w:themeColor="text1" w:themeTint="F2"/>
          <w:sz w:val="20"/>
          <w:szCs w:val="20"/>
        </w:rPr>
      </w:pPr>
    </w:p>
    <w:p w:rsidR="00AA4FE2" w:rsidRPr="005E21A5" w:rsidRDefault="00AA4FE2" w:rsidP="00AA4FE2">
      <w:pPr>
        <w:pStyle w:val="4Figura"/>
      </w:pPr>
      <w:r w:rsidRPr="00515977">
        <w:rPr>
          <w:b/>
          <w:i w:val="0"/>
        </w:rPr>
        <w:t>Figura 4.1</w:t>
      </w:r>
      <w:r w:rsidRPr="005E21A5">
        <w:t xml:space="preserve"> Zonas de calidad de cada piel</w:t>
      </w:r>
    </w:p>
    <w:p w:rsidR="00AA4FE2" w:rsidRDefault="00AA4FE2" w:rsidP="00AA4FE2">
      <w:pPr>
        <w:pStyle w:val="4Figura"/>
        <w:rPr>
          <w:sz w:val="24"/>
          <w:szCs w:val="24"/>
        </w:rPr>
      </w:pPr>
    </w:p>
    <w:p w:rsidR="00D0499D" w:rsidRPr="005666A6" w:rsidRDefault="00D0499D" w:rsidP="00AA4FE2">
      <w:pPr>
        <w:pStyle w:val="4Figura"/>
        <w:rPr>
          <w:sz w:val="24"/>
          <w:szCs w:val="24"/>
        </w:rPr>
      </w:pPr>
    </w:p>
    <w:p w:rsidR="00AA4FE2" w:rsidRDefault="00B74C6C" w:rsidP="00AA4FE2">
      <w:pPr>
        <w:jc w:val="center"/>
        <w:rPr>
          <w:rFonts w:ascii="Arial" w:hAnsi="Arial" w:cs="Arial"/>
          <w:color w:val="0D0D0D" w:themeColor="text1" w:themeTint="F2"/>
        </w:rPr>
      </w:pPr>
      <w:r w:rsidRPr="00B74C6C">
        <w:rPr>
          <w:rFonts w:ascii="Arial" w:hAnsi="Arial" w:cs="Arial"/>
          <w:noProof/>
          <w:color w:val="0D0D0D" w:themeColor="text1" w:themeTint="F2"/>
          <w:lang w:val="es-ES" w:eastAsia="es-ES"/>
        </w:rPr>
        <w:lastRenderedPageBreak/>
        <w:drawing>
          <wp:inline distT="0" distB="0" distL="0" distR="0" wp14:anchorId="335BE5C9" wp14:editId="678B0E82">
            <wp:extent cx="4437100" cy="268921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38688" cy="2690180"/>
                    </a:xfrm>
                    <a:prstGeom prst="rect">
                      <a:avLst/>
                    </a:prstGeom>
                  </pic:spPr>
                </pic:pic>
              </a:graphicData>
            </a:graphic>
          </wp:inline>
        </w:drawing>
      </w:r>
    </w:p>
    <w:p w:rsidR="00AA4FE2" w:rsidRDefault="00AA4FE2" w:rsidP="00AA4FE2">
      <w:pPr>
        <w:jc w:val="center"/>
        <w:rPr>
          <w:rFonts w:ascii="Arial" w:hAnsi="Arial" w:cs="Arial"/>
          <w:color w:val="0D0D0D" w:themeColor="text1" w:themeTint="F2"/>
        </w:rPr>
      </w:pPr>
    </w:p>
    <w:p w:rsidR="00AA4FE2" w:rsidRDefault="00AA4FE2" w:rsidP="00AA4FE2">
      <w:pPr>
        <w:spacing w:line="276" w:lineRule="auto"/>
        <w:jc w:val="both"/>
        <w:rPr>
          <w:rFonts w:ascii="Arial" w:hAnsi="Arial" w:cs="Arial"/>
        </w:rPr>
      </w:pPr>
    </w:p>
    <w:p w:rsidR="00AA4FE2" w:rsidRPr="000569EE" w:rsidRDefault="00AA4FE2" w:rsidP="00AA4FE2">
      <w:pPr>
        <w:jc w:val="center"/>
        <w:rPr>
          <w:rFonts w:ascii="Arial" w:hAnsi="Arial" w:cs="Arial"/>
          <w:b/>
          <w:color w:val="0D0D0D" w:themeColor="text1" w:themeTint="F2"/>
        </w:rPr>
      </w:pPr>
      <w:r>
        <w:rPr>
          <w:rFonts w:ascii="Arial" w:hAnsi="Arial" w:cs="Arial"/>
          <w:noProof/>
          <w:color w:val="0D0D0D" w:themeColor="text1" w:themeTint="F2"/>
          <w:lang w:val="es-ES" w:eastAsia="es-ES"/>
        </w:rPr>
        <w:drawing>
          <wp:inline distT="0" distB="0" distL="0" distR="0" wp14:anchorId="5CB87DCC" wp14:editId="2CBEDC85">
            <wp:extent cx="3106067" cy="18839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06067" cy="1883929"/>
                    </a:xfrm>
                    <a:prstGeom prst="rect">
                      <a:avLst/>
                    </a:prstGeom>
                    <a:noFill/>
                    <a:ln>
                      <a:noFill/>
                    </a:ln>
                  </pic:spPr>
                </pic:pic>
              </a:graphicData>
            </a:graphic>
          </wp:inline>
        </w:drawing>
      </w:r>
    </w:p>
    <w:p w:rsidR="00AA4FE2" w:rsidRPr="005E21A5" w:rsidRDefault="00AA4FE2" w:rsidP="00AA4FE2">
      <w:pPr>
        <w:pStyle w:val="Epgrafe"/>
        <w:keepNext/>
        <w:spacing w:before="240" w:line="276" w:lineRule="auto"/>
        <w:jc w:val="center"/>
        <w:rPr>
          <w:rFonts w:ascii="Arial" w:hAnsi="Arial" w:cs="Arial"/>
          <w:b w:val="0"/>
          <w:i/>
          <w:color w:val="auto"/>
          <w:sz w:val="20"/>
          <w:szCs w:val="20"/>
        </w:rPr>
      </w:pPr>
      <w:r w:rsidRPr="00515977">
        <w:rPr>
          <w:rFonts w:ascii="Arial" w:hAnsi="Arial" w:cs="Arial"/>
          <w:color w:val="auto"/>
          <w:sz w:val="20"/>
          <w:szCs w:val="20"/>
        </w:rPr>
        <w:t>Figura 4.4</w:t>
      </w:r>
      <w:r w:rsidRPr="005E21A5">
        <w:rPr>
          <w:rFonts w:ascii="Arial" w:hAnsi="Arial" w:cs="Arial"/>
          <w:b w:val="0"/>
          <w:i/>
          <w:color w:val="auto"/>
          <w:sz w:val="20"/>
          <w:szCs w:val="20"/>
        </w:rPr>
        <w:t xml:space="preserve"> Líneas de estiramiento de la piel</w:t>
      </w:r>
    </w:p>
    <w:p w:rsidR="00AA4FE2" w:rsidRDefault="00AA4FE2" w:rsidP="00AA4FE2">
      <w:pPr>
        <w:spacing w:line="276" w:lineRule="auto"/>
      </w:pPr>
    </w:p>
    <w:p w:rsidR="00AA4FE2" w:rsidRDefault="00AA4FE2" w:rsidP="00AA4FE2">
      <w:pPr>
        <w:spacing w:line="276" w:lineRule="auto"/>
      </w:pPr>
    </w:p>
    <w:p w:rsidR="00AA4FE2" w:rsidRDefault="00AA4FE2" w:rsidP="00AA4FE2">
      <w:pPr>
        <w:spacing w:line="276" w:lineRule="auto"/>
      </w:pPr>
    </w:p>
    <w:p w:rsidR="00AA4FE2" w:rsidRDefault="00AA4FE2" w:rsidP="00AA4FE2">
      <w:pPr>
        <w:spacing w:line="276" w:lineRule="auto"/>
      </w:pPr>
    </w:p>
    <w:p w:rsidR="00AA4FE2" w:rsidRPr="003925CB" w:rsidRDefault="00AA4FE2" w:rsidP="00AA4FE2">
      <w:pPr>
        <w:spacing w:line="276" w:lineRule="auto"/>
      </w:pPr>
    </w:p>
    <w:p w:rsidR="00AA4FE2" w:rsidRDefault="00AA4FE2" w:rsidP="00AA4FE2">
      <w:pPr>
        <w:pStyle w:val="Prrafodelista"/>
        <w:spacing w:line="276" w:lineRule="auto"/>
        <w:ind w:left="0"/>
        <w:jc w:val="both"/>
        <w:rPr>
          <w:rFonts w:ascii="Arial" w:hAnsi="Arial" w:cs="Arial"/>
          <w:color w:val="0D0D0D" w:themeColor="text1" w:themeTint="F2"/>
        </w:rPr>
      </w:pPr>
    </w:p>
    <w:p w:rsidR="00AA4FE2" w:rsidRDefault="00AA4FE2" w:rsidP="00AA4FE2">
      <w:pPr>
        <w:pStyle w:val="Prrafodelista"/>
        <w:ind w:left="0"/>
        <w:jc w:val="center"/>
        <w:rPr>
          <w:rFonts w:ascii="Arial" w:hAnsi="Arial" w:cs="Arial"/>
          <w:color w:val="0D0D0D" w:themeColor="text1" w:themeTint="F2"/>
        </w:rPr>
      </w:pPr>
      <w:r>
        <w:rPr>
          <w:rFonts w:ascii="Arial" w:hAnsi="Arial" w:cs="Arial"/>
          <w:noProof/>
          <w:color w:val="0D0D0D" w:themeColor="text1" w:themeTint="F2"/>
          <w:lang w:val="es-ES" w:eastAsia="es-ES"/>
        </w:rPr>
        <w:drawing>
          <wp:inline distT="0" distB="0" distL="0" distR="0" wp14:anchorId="311E92E3" wp14:editId="7CF5ED9F">
            <wp:extent cx="4676775" cy="1238250"/>
            <wp:effectExtent l="0" t="0" r="9525" b="0"/>
            <wp:docPr id="24" name="Imagen 1" descr="tex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ur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AA4FE2" w:rsidRPr="005E21A5" w:rsidRDefault="00AA4FE2" w:rsidP="00AA4FE2">
      <w:pPr>
        <w:pStyle w:val="Epgrafe"/>
        <w:keepNext/>
        <w:spacing w:before="240"/>
        <w:jc w:val="center"/>
        <w:rPr>
          <w:rFonts w:ascii="Arial" w:hAnsi="Arial" w:cs="Arial"/>
          <w:b w:val="0"/>
          <w:i/>
          <w:color w:val="auto"/>
          <w:sz w:val="20"/>
          <w:szCs w:val="20"/>
        </w:rPr>
      </w:pPr>
      <w:r w:rsidRPr="00515977">
        <w:rPr>
          <w:rFonts w:ascii="Arial" w:hAnsi="Arial" w:cs="Arial"/>
          <w:color w:val="auto"/>
          <w:sz w:val="20"/>
          <w:szCs w:val="20"/>
        </w:rPr>
        <w:t>Figura 4.5</w:t>
      </w:r>
      <w:r w:rsidRPr="005E21A5">
        <w:rPr>
          <w:rFonts w:ascii="Arial" w:hAnsi="Arial" w:cs="Arial"/>
          <w:b w:val="0"/>
          <w:i/>
          <w:color w:val="auto"/>
          <w:sz w:val="20"/>
          <w:szCs w:val="20"/>
        </w:rPr>
        <w:t xml:space="preserve"> </w:t>
      </w:r>
      <w:r w:rsidR="006E43B4">
        <w:rPr>
          <w:rFonts w:ascii="Arial" w:hAnsi="Arial" w:cs="Arial"/>
          <w:b w:val="0"/>
          <w:i/>
          <w:color w:val="auto"/>
          <w:sz w:val="20"/>
          <w:szCs w:val="20"/>
        </w:rPr>
        <w:t>Ejemplos de t</w:t>
      </w:r>
      <w:r w:rsidRPr="005E21A5">
        <w:rPr>
          <w:rFonts w:ascii="Arial" w:hAnsi="Arial" w:cs="Arial"/>
          <w:b w:val="0"/>
          <w:i/>
          <w:color w:val="auto"/>
          <w:sz w:val="20"/>
          <w:szCs w:val="20"/>
        </w:rPr>
        <w:t>ipos de material de la piel</w:t>
      </w:r>
      <w:r w:rsidR="006E43B4">
        <w:rPr>
          <w:rFonts w:ascii="Arial" w:hAnsi="Arial" w:cs="Arial"/>
          <w:b w:val="0"/>
          <w:i/>
          <w:color w:val="auto"/>
          <w:sz w:val="20"/>
          <w:szCs w:val="20"/>
        </w:rPr>
        <w:t xml:space="preserve">. </w:t>
      </w:r>
      <w:r w:rsidR="005B6C60">
        <w:rPr>
          <w:rFonts w:ascii="Arial" w:hAnsi="Arial" w:cs="Arial"/>
          <w:b w:val="0"/>
          <w:i/>
          <w:color w:val="auto"/>
          <w:sz w:val="20"/>
          <w:szCs w:val="20"/>
        </w:rPr>
        <w:t>Catálogo de pieles Mendele</w:t>
      </w:r>
    </w:p>
    <w:p w:rsidR="00DD1699" w:rsidRDefault="00DD1699" w:rsidP="00DD1699">
      <w:pPr>
        <w:shd w:val="clear" w:color="auto" w:fill="FFFFFF"/>
        <w:spacing w:line="276" w:lineRule="auto"/>
        <w:jc w:val="both"/>
        <w:rPr>
          <w:rFonts w:ascii="Arial" w:hAnsi="Arial" w:cs="Arial"/>
        </w:rPr>
      </w:pPr>
    </w:p>
    <w:p w:rsidR="00DD1699" w:rsidRDefault="00DD1699" w:rsidP="00DD1699">
      <w:pPr>
        <w:shd w:val="clear" w:color="auto" w:fill="FFFFFF"/>
        <w:spacing w:line="276" w:lineRule="auto"/>
        <w:jc w:val="center"/>
        <w:rPr>
          <w:rFonts w:ascii="Arial" w:hAnsi="Arial" w:cs="Arial"/>
        </w:rPr>
      </w:pPr>
      <w:r>
        <w:rPr>
          <w:rFonts w:ascii="Arial" w:hAnsi="Arial" w:cs="Arial"/>
          <w:noProof/>
          <w:lang w:val="es-ES" w:eastAsia="es-ES"/>
        </w:rPr>
        <w:lastRenderedPageBreak/>
        <w:drawing>
          <wp:inline distT="0" distB="0" distL="0" distR="0" wp14:anchorId="0CC2B984" wp14:editId="2553A963">
            <wp:extent cx="4904106" cy="1638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05975" cy="1638874"/>
                    </a:xfrm>
                    <a:prstGeom prst="rect">
                      <a:avLst/>
                    </a:prstGeom>
                    <a:noFill/>
                    <a:ln>
                      <a:noFill/>
                    </a:ln>
                  </pic:spPr>
                </pic:pic>
              </a:graphicData>
            </a:graphic>
          </wp:inline>
        </w:drawing>
      </w:r>
    </w:p>
    <w:p w:rsidR="00DD1699" w:rsidRDefault="00DD1699" w:rsidP="00125EBC">
      <w:pPr>
        <w:shd w:val="clear" w:color="auto" w:fill="FFFFFF"/>
        <w:spacing w:line="270" w:lineRule="atLeast"/>
        <w:jc w:val="center"/>
        <w:rPr>
          <w:rFonts w:ascii="Arial" w:hAnsi="Arial" w:cs="Arial"/>
        </w:rPr>
      </w:pPr>
      <w:r>
        <w:rPr>
          <w:rFonts w:ascii="Arial" w:hAnsi="Arial" w:cs="Arial"/>
          <w:b/>
          <w:sz w:val="20"/>
          <w:szCs w:val="20"/>
        </w:rPr>
        <w:t>Figura</w:t>
      </w:r>
      <w:r w:rsidRPr="0083487F">
        <w:rPr>
          <w:rFonts w:ascii="Arial" w:hAnsi="Arial" w:cs="Arial"/>
          <w:b/>
          <w:sz w:val="20"/>
          <w:szCs w:val="20"/>
        </w:rPr>
        <w:t xml:space="preserve"> </w:t>
      </w:r>
      <w:r w:rsidR="00395D6E">
        <w:rPr>
          <w:rFonts w:ascii="Arial" w:hAnsi="Arial" w:cs="Arial"/>
          <w:b/>
          <w:sz w:val="20"/>
          <w:szCs w:val="20"/>
        </w:rPr>
        <w:t>4</w:t>
      </w:r>
      <w:r w:rsidRPr="0083487F">
        <w:rPr>
          <w:rFonts w:ascii="Arial" w:hAnsi="Arial" w:cs="Arial"/>
          <w:b/>
          <w:sz w:val="20"/>
          <w:szCs w:val="20"/>
        </w:rPr>
        <w:t>.</w:t>
      </w:r>
      <w:r w:rsidR="00B00151">
        <w:rPr>
          <w:rFonts w:ascii="Arial" w:hAnsi="Arial" w:cs="Arial"/>
          <w:b/>
          <w:sz w:val="20"/>
          <w:szCs w:val="20"/>
        </w:rPr>
        <w:t>21</w:t>
      </w:r>
      <w:r w:rsidRPr="00756F9D">
        <w:rPr>
          <w:rFonts w:ascii="Arial" w:hAnsi="Arial" w:cs="Arial"/>
          <w:i/>
          <w:sz w:val="20"/>
          <w:szCs w:val="20"/>
        </w:rPr>
        <w:t xml:space="preserve"> </w:t>
      </w:r>
      <w:r>
        <w:rPr>
          <w:rFonts w:ascii="Arial" w:hAnsi="Arial" w:cs="Arial"/>
          <w:i/>
          <w:sz w:val="20"/>
          <w:szCs w:val="20"/>
        </w:rPr>
        <w:t>Simulación de acomodo de piezas en dos pieles tipo A</w:t>
      </w:r>
    </w:p>
    <w:p w:rsidR="00DD1699" w:rsidRDefault="00DD1699" w:rsidP="00DD1699">
      <w:pPr>
        <w:shd w:val="clear" w:color="auto" w:fill="FFFFFF"/>
        <w:spacing w:line="270" w:lineRule="atLeast"/>
        <w:jc w:val="center"/>
        <w:rPr>
          <w:rFonts w:ascii="Arial" w:hAnsi="Arial" w:cs="Arial"/>
          <w:b/>
          <w:sz w:val="20"/>
          <w:szCs w:val="20"/>
        </w:rPr>
      </w:pPr>
    </w:p>
    <w:p w:rsidR="00DD1699" w:rsidRDefault="00DD1699" w:rsidP="00DD1699">
      <w:pPr>
        <w:shd w:val="clear" w:color="auto" w:fill="FFFFFF"/>
        <w:spacing w:line="270" w:lineRule="atLeast"/>
        <w:jc w:val="center"/>
        <w:rPr>
          <w:rFonts w:ascii="Arial" w:hAnsi="Arial" w:cs="Arial"/>
          <w:b/>
          <w:sz w:val="20"/>
          <w:szCs w:val="20"/>
        </w:rPr>
      </w:pPr>
      <w:r>
        <w:rPr>
          <w:rFonts w:ascii="Arial" w:hAnsi="Arial" w:cs="Arial"/>
          <w:b/>
          <w:noProof/>
          <w:sz w:val="20"/>
          <w:szCs w:val="20"/>
          <w:lang w:val="es-ES" w:eastAsia="es-ES"/>
        </w:rPr>
        <w:drawing>
          <wp:inline distT="0" distB="0" distL="0" distR="0" wp14:anchorId="159609CB" wp14:editId="38026785">
            <wp:extent cx="3151087" cy="21062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52311" cy="2107113"/>
                    </a:xfrm>
                    <a:prstGeom prst="rect">
                      <a:avLst/>
                    </a:prstGeom>
                    <a:noFill/>
                    <a:ln>
                      <a:noFill/>
                    </a:ln>
                  </pic:spPr>
                </pic:pic>
              </a:graphicData>
            </a:graphic>
          </wp:inline>
        </w:drawing>
      </w:r>
    </w:p>
    <w:p w:rsidR="00DD1699" w:rsidRDefault="00DD1699" w:rsidP="00125EBC">
      <w:pPr>
        <w:shd w:val="clear" w:color="auto" w:fill="FFFFFF"/>
        <w:spacing w:line="270" w:lineRule="atLeast"/>
        <w:jc w:val="center"/>
        <w:rPr>
          <w:rFonts w:ascii="Arial" w:hAnsi="Arial" w:cs="Arial"/>
        </w:rPr>
      </w:pPr>
      <w:r>
        <w:rPr>
          <w:rFonts w:ascii="Arial" w:hAnsi="Arial" w:cs="Arial"/>
          <w:b/>
          <w:sz w:val="20"/>
          <w:szCs w:val="20"/>
        </w:rPr>
        <w:t>Figura</w:t>
      </w:r>
      <w:r w:rsidRPr="0083487F">
        <w:rPr>
          <w:rFonts w:ascii="Arial" w:hAnsi="Arial" w:cs="Arial"/>
          <w:b/>
          <w:sz w:val="20"/>
          <w:szCs w:val="20"/>
        </w:rPr>
        <w:t xml:space="preserve"> </w:t>
      </w:r>
      <w:r w:rsidR="00395D6E">
        <w:rPr>
          <w:rFonts w:ascii="Arial" w:hAnsi="Arial" w:cs="Arial"/>
          <w:b/>
          <w:sz w:val="20"/>
          <w:szCs w:val="20"/>
        </w:rPr>
        <w:t>4</w:t>
      </w:r>
      <w:r w:rsidRPr="0083487F">
        <w:rPr>
          <w:rFonts w:ascii="Arial" w:hAnsi="Arial" w:cs="Arial"/>
          <w:b/>
          <w:sz w:val="20"/>
          <w:szCs w:val="20"/>
        </w:rPr>
        <w:t>.</w:t>
      </w:r>
      <w:r w:rsidR="00B00151">
        <w:rPr>
          <w:rFonts w:ascii="Arial" w:hAnsi="Arial" w:cs="Arial"/>
          <w:b/>
          <w:sz w:val="20"/>
          <w:szCs w:val="20"/>
        </w:rPr>
        <w:t>22</w:t>
      </w:r>
      <w:r w:rsidRPr="00756F9D">
        <w:rPr>
          <w:rFonts w:ascii="Arial" w:hAnsi="Arial" w:cs="Arial"/>
          <w:i/>
          <w:sz w:val="20"/>
          <w:szCs w:val="20"/>
        </w:rPr>
        <w:t xml:space="preserve"> </w:t>
      </w:r>
      <w:r>
        <w:rPr>
          <w:rFonts w:ascii="Arial" w:hAnsi="Arial" w:cs="Arial"/>
          <w:i/>
          <w:sz w:val="20"/>
          <w:szCs w:val="20"/>
        </w:rPr>
        <w:t>Simulación de acomodo de piezas en una piel tipo B</w:t>
      </w:r>
    </w:p>
    <w:p w:rsidR="00DD1699" w:rsidRPr="00616581" w:rsidRDefault="00DD1699" w:rsidP="00DD1699">
      <w:pPr>
        <w:spacing w:line="276" w:lineRule="auto"/>
        <w:jc w:val="both"/>
        <w:rPr>
          <w:rFonts w:ascii="Arial" w:hAnsi="Arial" w:cs="Arial"/>
        </w:rPr>
      </w:pPr>
    </w:p>
    <w:p w:rsidR="00DD1699" w:rsidRDefault="00DD1699" w:rsidP="00DD1699">
      <w:pPr>
        <w:jc w:val="center"/>
        <w:rPr>
          <w:rFonts w:ascii="Arial" w:hAnsi="Arial" w:cs="Arial"/>
        </w:rPr>
      </w:pPr>
      <w:r w:rsidRPr="00616581">
        <w:rPr>
          <w:rFonts w:ascii="Arial" w:hAnsi="Arial" w:cs="Arial"/>
          <w:noProof/>
          <w:lang w:val="es-ES" w:eastAsia="es-ES"/>
        </w:rPr>
        <w:drawing>
          <wp:inline distT="0" distB="0" distL="0" distR="0" wp14:anchorId="027E19A9" wp14:editId="3AAB28C2">
            <wp:extent cx="3993516" cy="26693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94680" cy="2670176"/>
                    </a:xfrm>
                    <a:prstGeom prst="rect">
                      <a:avLst/>
                    </a:prstGeom>
                  </pic:spPr>
                </pic:pic>
              </a:graphicData>
            </a:graphic>
          </wp:inline>
        </w:drawing>
      </w:r>
    </w:p>
    <w:p w:rsidR="00DD1699" w:rsidRDefault="00DD1699" w:rsidP="00DD1699">
      <w:pPr>
        <w:jc w:val="center"/>
        <w:rPr>
          <w:rFonts w:ascii="Arial" w:hAnsi="Arial" w:cs="Arial"/>
        </w:rPr>
      </w:pPr>
    </w:p>
    <w:p w:rsidR="00DD1699" w:rsidRDefault="00DD1699" w:rsidP="00DD1699">
      <w:pPr>
        <w:spacing w:line="276" w:lineRule="auto"/>
        <w:jc w:val="center"/>
        <w:rPr>
          <w:rFonts w:ascii="Arial" w:hAnsi="Arial" w:cs="Arial"/>
          <w:i/>
          <w:sz w:val="20"/>
          <w:szCs w:val="20"/>
        </w:rPr>
      </w:pPr>
      <w:r w:rsidRPr="00731B1D">
        <w:rPr>
          <w:rFonts w:ascii="Arial" w:hAnsi="Arial" w:cs="Arial"/>
          <w:b/>
          <w:sz w:val="20"/>
          <w:szCs w:val="20"/>
        </w:rPr>
        <w:t xml:space="preserve">Figura </w:t>
      </w:r>
      <w:r w:rsidR="00EA5B80">
        <w:rPr>
          <w:rFonts w:ascii="Arial" w:hAnsi="Arial" w:cs="Arial"/>
          <w:b/>
          <w:sz w:val="20"/>
          <w:szCs w:val="20"/>
        </w:rPr>
        <w:t>4.2</w:t>
      </w:r>
      <w:r w:rsidR="00B00151">
        <w:rPr>
          <w:rFonts w:ascii="Arial" w:hAnsi="Arial" w:cs="Arial"/>
          <w:b/>
          <w:sz w:val="20"/>
          <w:szCs w:val="20"/>
        </w:rPr>
        <w:t>5</w:t>
      </w:r>
      <w:r w:rsidRPr="00756F9D">
        <w:rPr>
          <w:rFonts w:ascii="Arial" w:hAnsi="Arial" w:cs="Arial"/>
          <w:i/>
          <w:sz w:val="20"/>
          <w:szCs w:val="20"/>
        </w:rPr>
        <w:t xml:space="preserve"> </w:t>
      </w:r>
      <w:r>
        <w:rPr>
          <w:rFonts w:ascii="Arial" w:hAnsi="Arial" w:cs="Arial"/>
          <w:i/>
          <w:sz w:val="20"/>
          <w:szCs w:val="20"/>
        </w:rPr>
        <w:t>Simulación de acomodo de piezas en una piel tipo A</w:t>
      </w:r>
    </w:p>
    <w:p w:rsidR="006F4028" w:rsidRDefault="006F4028" w:rsidP="00DD1699">
      <w:pPr>
        <w:spacing w:line="276" w:lineRule="auto"/>
        <w:jc w:val="center"/>
        <w:rPr>
          <w:rFonts w:ascii="Arial" w:hAnsi="Arial" w:cs="Arial"/>
          <w:i/>
          <w:sz w:val="20"/>
          <w:szCs w:val="20"/>
        </w:rPr>
      </w:pPr>
    </w:p>
    <w:p w:rsidR="00DF6428" w:rsidRDefault="00DF6428" w:rsidP="00DD1699">
      <w:pPr>
        <w:spacing w:line="276" w:lineRule="auto"/>
        <w:jc w:val="center"/>
        <w:rPr>
          <w:rFonts w:ascii="Arial" w:hAnsi="Arial" w:cs="Arial"/>
          <w:i/>
          <w:sz w:val="20"/>
          <w:szCs w:val="20"/>
        </w:rPr>
      </w:pPr>
    </w:p>
    <w:p w:rsidR="00DD1699" w:rsidRDefault="00DD1699" w:rsidP="00125EBC">
      <w:pPr>
        <w:spacing w:line="276" w:lineRule="auto"/>
        <w:jc w:val="both"/>
        <w:rPr>
          <w:rFonts w:ascii="Arial" w:hAnsi="Arial" w:cs="Arial"/>
        </w:rPr>
      </w:pPr>
      <w:r w:rsidRPr="00EA5B80">
        <w:rPr>
          <w:rFonts w:ascii="Arial" w:hAnsi="Arial" w:cs="Arial"/>
          <w:b/>
          <w:i/>
        </w:rPr>
        <w:t>Acomodo en una piel tipo E*:</w:t>
      </w:r>
    </w:p>
    <w:p w:rsidR="00DD1699" w:rsidRPr="00616581" w:rsidRDefault="00DD1699" w:rsidP="00DD1699">
      <w:pPr>
        <w:spacing w:line="276" w:lineRule="auto"/>
        <w:jc w:val="both"/>
        <w:rPr>
          <w:rFonts w:ascii="Arial" w:hAnsi="Arial" w:cs="Arial"/>
        </w:rPr>
      </w:pPr>
    </w:p>
    <w:p w:rsidR="00DD1699" w:rsidRDefault="001444CB" w:rsidP="00DD1699">
      <w:pPr>
        <w:jc w:val="center"/>
        <w:rPr>
          <w:rFonts w:ascii="Arial" w:hAnsi="Arial" w:cs="Arial"/>
        </w:rPr>
      </w:pPr>
      <w:r>
        <w:rPr>
          <w:rFonts w:ascii="Arial" w:hAnsi="Arial" w:cs="Arial"/>
          <w:noProof/>
          <w:lang w:val="es-ES" w:eastAsia="es-ES"/>
        </w:rPr>
        <w:lastRenderedPageBreak/>
        <w:drawing>
          <wp:inline distT="0" distB="0" distL="0" distR="0">
            <wp:extent cx="3759902" cy="2509436"/>
            <wp:effectExtent l="0" t="0" r="0" b="0"/>
            <wp:docPr id="5" name="Imagen 5" descr="Macintosh HD:Users:disenografico:Documents:ClaudiaCNH:klau2019:Ernesto:Imagenes Tesis:300ppi:07Acomodo topo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isenografico:Documents:ClaudiaCNH:klau2019:Ernesto:Imagenes Tesis:300ppi:07Acomodo topo 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0563" cy="2509877"/>
                    </a:xfrm>
                    <a:prstGeom prst="rect">
                      <a:avLst/>
                    </a:prstGeom>
                    <a:noFill/>
                    <a:ln>
                      <a:noFill/>
                    </a:ln>
                  </pic:spPr>
                </pic:pic>
              </a:graphicData>
            </a:graphic>
          </wp:inline>
        </w:drawing>
      </w:r>
    </w:p>
    <w:p w:rsidR="00DD1699" w:rsidRDefault="00DD1699" w:rsidP="00DD1699">
      <w:pPr>
        <w:jc w:val="center"/>
        <w:rPr>
          <w:rFonts w:ascii="Arial" w:hAnsi="Arial" w:cs="Arial"/>
        </w:rPr>
      </w:pPr>
    </w:p>
    <w:p w:rsidR="00A55BD2" w:rsidRDefault="00DD1699" w:rsidP="00125EBC">
      <w:pPr>
        <w:jc w:val="center"/>
        <w:rPr>
          <w:rFonts w:ascii="Arial" w:hAnsi="Arial" w:cs="Arial"/>
          <w:i/>
          <w:sz w:val="20"/>
          <w:szCs w:val="20"/>
        </w:rPr>
      </w:pPr>
      <w:r w:rsidRPr="00731B1D">
        <w:rPr>
          <w:rFonts w:ascii="Arial" w:hAnsi="Arial" w:cs="Arial"/>
          <w:b/>
          <w:sz w:val="20"/>
          <w:szCs w:val="20"/>
        </w:rPr>
        <w:t xml:space="preserve">Figura </w:t>
      </w:r>
      <w:r w:rsidR="00EA5B80">
        <w:rPr>
          <w:rFonts w:ascii="Arial" w:hAnsi="Arial" w:cs="Arial"/>
          <w:b/>
          <w:sz w:val="20"/>
          <w:szCs w:val="20"/>
        </w:rPr>
        <w:t>4</w:t>
      </w:r>
      <w:r w:rsidRPr="00731B1D">
        <w:rPr>
          <w:rFonts w:ascii="Arial" w:hAnsi="Arial" w:cs="Arial"/>
          <w:b/>
          <w:sz w:val="20"/>
          <w:szCs w:val="20"/>
        </w:rPr>
        <w:t>.2</w:t>
      </w:r>
      <w:r w:rsidR="00B00151">
        <w:rPr>
          <w:rFonts w:ascii="Arial" w:hAnsi="Arial" w:cs="Arial"/>
          <w:b/>
          <w:sz w:val="20"/>
          <w:szCs w:val="20"/>
        </w:rPr>
        <w:t>6</w:t>
      </w:r>
      <w:r w:rsidRPr="00756F9D">
        <w:rPr>
          <w:rFonts w:ascii="Arial" w:hAnsi="Arial" w:cs="Arial"/>
          <w:i/>
          <w:sz w:val="20"/>
          <w:szCs w:val="20"/>
        </w:rPr>
        <w:t xml:space="preserve"> </w:t>
      </w:r>
      <w:r>
        <w:rPr>
          <w:rFonts w:ascii="Arial" w:hAnsi="Arial" w:cs="Arial"/>
          <w:i/>
          <w:sz w:val="20"/>
          <w:szCs w:val="20"/>
        </w:rPr>
        <w:t>Simulación de acomodo de piezas en una piel tipo E*</w:t>
      </w:r>
    </w:p>
    <w:p w:rsidR="001444CB" w:rsidRDefault="001444CB" w:rsidP="00125EBC">
      <w:pPr>
        <w:jc w:val="center"/>
        <w:rPr>
          <w:rFonts w:ascii="Arial" w:hAnsi="Arial" w:cs="Arial"/>
          <w:i/>
          <w:sz w:val="20"/>
          <w:szCs w:val="20"/>
        </w:rPr>
      </w:pPr>
    </w:p>
    <w:p w:rsidR="001444CB" w:rsidRDefault="001444CB" w:rsidP="00125EBC">
      <w:pPr>
        <w:jc w:val="center"/>
        <w:rPr>
          <w:rFonts w:ascii="Arial" w:hAnsi="Arial" w:cs="Arial"/>
        </w:rPr>
      </w:pPr>
    </w:p>
    <w:p w:rsidR="009B0B01" w:rsidRDefault="001444CB" w:rsidP="001444CB">
      <w:pPr>
        <w:spacing w:line="276" w:lineRule="auto"/>
        <w:ind w:left="708" w:firstLine="708"/>
        <w:rPr>
          <w:rFonts w:ascii="Arial" w:hAnsi="Arial" w:cs="Arial"/>
        </w:rPr>
      </w:pPr>
      <w:r>
        <w:rPr>
          <w:rFonts w:ascii="Arial" w:hAnsi="Arial" w:cs="Arial"/>
          <w:noProof/>
          <w:lang w:val="es-ES" w:eastAsia="es-ES"/>
        </w:rPr>
        <w:drawing>
          <wp:inline distT="0" distB="0" distL="0" distR="0">
            <wp:extent cx="3807960" cy="4684395"/>
            <wp:effectExtent l="0" t="0" r="0" b="0"/>
            <wp:docPr id="7" name="Imagen 7" descr="Macintosh HD:Users:disenografico:Documents:ClaudiaCNH:klau2019:Ernesto:Imagenes Tesis:300ppi:08Busqueda pi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isenografico:Documents:ClaudiaCNH:klau2019:Ernesto:Imagenes Tesis:300ppi:08Busqueda piel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7960" cy="4684395"/>
                    </a:xfrm>
                    <a:prstGeom prst="rect">
                      <a:avLst/>
                    </a:prstGeom>
                    <a:noFill/>
                    <a:ln>
                      <a:noFill/>
                    </a:ln>
                  </pic:spPr>
                </pic:pic>
              </a:graphicData>
            </a:graphic>
          </wp:inline>
        </w:drawing>
      </w:r>
    </w:p>
    <w:p w:rsidR="009B0B01" w:rsidRDefault="009B0B01" w:rsidP="009B0B01">
      <w:pPr>
        <w:spacing w:line="276" w:lineRule="auto"/>
        <w:jc w:val="center"/>
        <w:rPr>
          <w:rFonts w:ascii="Arial" w:hAnsi="Arial" w:cs="Arial"/>
          <w:i/>
          <w:sz w:val="20"/>
          <w:szCs w:val="20"/>
        </w:rPr>
      </w:pPr>
      <w:r w:rsidRPr="00731B1D">
        <w:rPr>
          <w:rFonts w:ascii="Arial" w:hAnsi="Arial" w:cs="Arial"/>
          <w:b/>
          <w:sz w:val="20"/>
          <w:szCs w:val="20"/>
        </w:rPr>
        <w:t xml:space="preserve">Figura </w:t>
      </w:r>
      <w:r>
        <w:rPr>
          <w:rFonts w:ascii="Arial" w:hAnsi="Arial" w:cs="Arial"/>
          <w:b/>
          <w:sz w:val="20"/>
          <w:szCs w:val="20"/>
        </w:rPr>
        <w:t>4.</w:t>
      </w:r>
      <w:r w:rsidR="009D6D37">
        <w:rPr>
          <w:rFonts w:ascii="Arial" w:hAnsi="Arial" w:cs="Arial"/>
          <w:b/>
          <w:sz w:val="20"/>
          <w:szCs w:val="20"/>
        </w:rPr>
        <w:t>3</w:t>
      </w:r>
      <w:r w:rsidR="00B00151">
        <w:rPr>
          <w:rFonts w:ascii="Arial" w:hAnsi="Arial" w:cs="Arial"/>
          <w:b/>
          <w:sz w:val="20"/>
          <w:szCs w:val="20"/>
        </w:rPr>
        <w:t>4</w:t>
      </w:r>
      <w:r w:rsidRPr="00756F9D">
        <w:rPr>
          <w:rFonts w:ascii="Arial" w:hAnsi="Arial" w:cs="Arial"/>
          <w:i/>
          <w:sz w:val="20"/>
          <w:szCs w:val="20"/>
        </w:rPr>
        <w:t xml:space="preserve"> </w:t>
      </w:r>
      <w:r>
        <w:rPr>
          <w:rFonts w:ascii="Arial" w:hAnsi="Arial" w:cs="Arial"/>
          <w:i/>
          <w:sz w:val="20"/>
          <w:szCs w:val="20"/>
        </w:rPr>
        <w:t>Búsqueda de pieles con mayor y menor área requerida</w:t>
      </w:r>
    </w:p>
    <w:p w:rsidR="009B0B01" w:rsidRDefault="009B0B01" w:rsidP="009B0B01">
      <w:pPr>
        <w:spacing w:line="276" w:lineRule="auto"/>
        <w:ind w:left="2124" w:firstLine="708"/>
        <w:rPr>
          <w:rFonts w:ascii="Arial" w:hAnsi="Arial" w:cs="Arial"/>
        </w:rPr>
      </w:pPr>
    </w:p>
    <w:p w:rsidR="00997867" w:rsidRDefault="00997867" w:rsidP="003C0092">
      <w:pPr>
        <w:spacing w:line="276" w:lineRule="auto"/>
        <w:jc w:val="both"/>
        <w:rPr>
          <w:rFonts w:ascii="Arial" w:hAnsi="Arial" w:cs="Arial"/>
        </w:rPr>
      </w:pPr>
      <w:r w:rsidRPr="00E55A5F">
        <w:rPr>
          <w:rFonts w:ascii="Arial" w:hAnsi="Arial" w:cs="Arial"/>
        </w:rPr>
        <w:lastRenderedPageBreak/>
        <w:t>Una vez que se tienen todas las pieles candidatas ya sea de área sup</w:t>
      </w:r>
      <w:r>
        <w:rPr>
          <w:rFonts w:ascii="Arial" w:hAnsi="Arial" w:cs="Arial"/>
        </w:rPr>
        <w:t xml:space="preserve">erior o inferior a la requerida se procede a elegir un rollo, se considera como </w:t>
      </w:r>
      <w:r w:rsidR="009F47F8" w:rsidRPr="00E55A5F">
        <w:rPr>
          <w:rFonts w:ascii="Arial" w:hAnsi="Arial" w:cs="Arial"/>
        </w:rPr>
        <w:t>primera opción</w:t>
      </w:r>
      <w:r w:rsidRPr="00E55A5F">
        <w:rPr>
          <w:rFonts w:ascii="Arial" w:hAnsi="Arial" w:cs="Arial"/>
        </w:rPr>
        <w:t xml:space="preserve"> las pieles de mayor área, si no hubiera se </w:t>
      </w:r>
      <w:r>
        <w:rPr>
          <w:rFonts w:ascii="Arial" w:hAnsi="Arial" w:cs="Arial"/>
        </w:rPr>
        <w:t>trabajará</w:t>
      </w:r>
      <w:r w:rsidRPr="00E55A5F">
        <w:rPr>
          <w:rFonts w:ascii="Arial" w:hAnsi="Arial" w:cs="Arial"/>
        </w:rPr>
        <w:t xml:space="preserve"> </w:t>
      </w:r>
      <w:r>
        <w:rPr>
          <w:rFonts w:ascii="Arial" w:hAnsi="Arial" w:cs="Arial"/>
        </w:rPr>
        <w:t>con</w:t>
      </w:r>
      <w:r w:rsidRPr="00E55A5F">
        <w:rPr>
          <w:rFonts w:ascii="Arial" w:hAnsi="Arial" w:cs="Arial"/>
        </w:rPr>
        <w:t xml:space="preserve"> las de menor área</w:t>
      </w:r>
      <w:r>
        <w:rPr>
          <w:rFonts w:ascii="Arial" w:hAnsi="Arial" w:cs="Arial"/>
        </w:rPr>
        <w:t xml:space="preserve">. </w:t>
      </w:r>
      <w:r w:rsidRPr="00E55A5F">
        <w:rPr>
          <w:rFonts w:ascii="Arial" w:hAnsi="Arial" w:cs="Arial"/>
        </w:rPr>
        <w:t xml:space="preserve">Para evitar que las pieles se queden en </w:t>
      </w:r>
      <w:r>
        <w:rPr>
          <w:rFonts w:ascii="Arial" w:hAnsi="Arial" w:cs="Arial"/>
        </w:rPr>
        <w:t xml:space="preserve">el </w:t>
      </w:r>
      <w:r w:rsidRPr="00E55A5F">
        <w:rPr>
          <w:rFonts w:ascii="Arial" w:hAnsi="Arial" w:cs="Arial"/>
        </w:rPr>
        <w:t xml:space="preserve">almacén por mucho tiempo, siempre se tomará la piel de mayor antigüedad a pesar de que exista otra cuya área </w:t>
      </w:r>
      <w:r>
        <w:rPr>
          <w:rFonts w:ascii="Arial" w:hAnsi="Arial" w:cs="Arial"/>
        </w:rPr>
        <w:t xml:space="preserve">sea más cercana a la necesitada por lo que </w:t>
      </w:r>
      <w:r w:rsidRPr="00E55A5F">
        <w:rPr>
          <w:rFonts w:ascii="Arial" w:hAnsi="Arial" w:cs="Arial"/>
        </w:rPr>
        <w:t xml:space="preserve">se </w:t>
      </w:r>
      <w:r>
        <w:rPr>
          <w:rFonts w:ascii="Arial" w:hAnsi="Arial" w:cs="Arial"/>
        </w:rPr>
        <w:t>priorizará</w:t>
      </w:r>
      <w:r w:rsidRPr="00E55A5F">
        <w:rPr>
          <w:rFonts w:ascii="Arial" w:hAnsi="Arial" w:cs="Arial"/>
        </w:rPr>
        <w:t xml:space="preserve"> basándose en su fecha de almacenamiento, es decir, que se seleccionará la piel cuyo ingres</w:t>
      </w:r>
      <w:r w:rsidR="00556AA3">
        <w:rPr>
          <w:rFonts w:ascii="Arial" w:hAnsi="Arial" w:cs="Arial"/>
        </w:rPr>
        <w:t>o</w:t>
      </w:r>
      <w:r w:rsidRPr="00E55A5F">
        <w:rPr>
          <w:rFonts w:ascii="Arial" w:hAnsi="Arial" w:cs="Arial"/>
        </w:rPr>
        <w:t xml:space="preserve"> al alm</w:t>
      </w:r>
      <w:r>
        <w:rPr>
          <w:rFonts w:ascii="Arial" w:hAnsi="Arial" w:cs="Arial"/>
        </w:rPr>
        <w:t>acén tenga la fecha más antigua.</w:t>
      </w:r>
    </w:p>
    <w:p w:rsidR="00997867" w:rsidRDefault="00997867" w:rsidP="003C0092">
      <w:pPr>
        <w:spacing w:line="276" w:lineRule="auto"/>
        <w:jc w:val="both"/>
        <w:rPr>
          <w:rFonts w:ascii="Arial" w:hAnsi="Arial" w:cs="Arial"/>
        </w:rPr>
      </w:pPr>
    </w:p>
    <w:p w:rsidR="00621B27" w:rsidRDefault="00997867" w:rsidP="00621B27">
      <w:pPr>
        <w:spacing w:line="276" w:lineRule="auto"/>
        <w:jc w:val="both"/>
        <w:rPr>
          <w:rFonts w:ascii="Arial" w:eastAsiaTheme="minorEastAsia" w:hAnsi="Arial" w:cs="Arial"/>
        </w:rPr>
      </w:pPr>
      <w:r>
        <w:rPr>
          <w:rFonts w:ascii="Arial" w:hAnsi="Arial" w:cs="Arial"/>
        </w:rPr>
        <w:t>Seleccionado el rollo, se procede a realizar un acomodo virtual de los elementos de todas las piezas de mayor prioridad de cada una de las zonas de calidad. Esto implica que se calculará la cantidad de elementos por pieza que son colocados (E</w:t>
      </w:r>
      <w:r w:rsidRPr="006E7146">
        <w:rPr>
          <w:rFonts w:ascii="Arial" w:hAnsi="Arial" w:cs="Arial"/>
          <w:vertAlign w:val="subscript"/>
        </w:rPr>
        <w:t>C</w:t>
      </w:r>
      <w:r>
        <w:rPr>
          <w:rFonts w:ascii="Arial" w:hAnsi="Arial" w:cs="Arial"/>
        </w:rPr>
        <w:t>) en su respectiva zona de calidad de la piel</w:t>
      </w:r>
      <w:r w:rsidR="00621B27">
        <w:rPr>
          <w:rFonts w:ascii="Arial" w:hAnsi="Arial" w:cs="Arial"/>
        </w:rPr>
        <w:t xml:space="preserve">, para ello se </w:t>
      </w:r>
      <w:r w:rsidR="00621B27">
        <w:rPr>
          <w:rFonts w:ascii="Arial" w:eastAsiaTheme="minorEastAsia" w:hAnsi="Arial" w:cs="Arial"/>
        </w:rPr>
        <w:t>divide el área de la zona de calidad objetivo sobre el área de la pieza prioritaria.</w:t>
      </w:r>
    </w:p>
    <w:p w:rsidR="009E57FE" w:rsidRDefault="009E57FE" w:rsidP="003C0092">
      <w:pPr>
        <w:spacing w:line="276" w:lineRule="auto"/>
        <w:jc w:val="both"/>
        <w:rPr>
          <w:rFonts w:ascii="Arial" w:hAnsi="Arial" w:cs="Arial"/>
        </w:rPr>
      </w:pPr>
    </w:p>
    <w:p w:rsidR="00997867" w:rsidRDefault="00997867" w:rsidP="003C0092">
      <w:pPr>
        <w:spacing w:line="276" w:lineRule="auto"/>
        <w:jc w:val="center"/>
        <w:rPr>
          <w:rFonts w:ascii="Arial" w:hAnsi="Arial" w:cs="Arial"/>
          <w:vertAlign w:val="subscript"/>
        </w:rPr>
      </w:pPr>
      <w:r>
        <w:rPr>
          <w:rFonts w:ascii="Arial" w:hAnsi="Arial" w:cs="Arial"/>
        </w:rPr>
        <w:t>E</w:t>
      </w:r>
      <w:r>
        <w:rPr>
          <w:rFonts w:ascii="Arial" w:hAnsi="Arial" w:cs="Arial"/>
          <w:vertAlign w:val="subscript"/>
        </w:rPr>
        <w:t>C</w:t>
      </w:r>
      <w:r>
        <w:rPr>
          <w:rFonts w:ascii="Arial" w:hAnsi="Arial" w:cs="Arial"/>
        </w:rPr>
        <w:t>P</w:t>
      </w:r>
      <w:r w:rsidRPr="00F83484">
        <w:rPr>
          <w:rFonts w:ascii="Arial" w:hAnsi="Arial" w:cs="Arial"/>
          <w:vertAlign w:val="subscript"/>
        </w:rPr>
        <w:t>1</w:t>
      </w:r>
      <w:r>
        <w:rPr>
          <w:rFonts w:ascii="Arial" w:hAnsi="Arial" w:cs="Arial"/>
        </w:rPr>
        <w:t>Z</w:t>
      </w:r>
      <w:r w:rsidRPr="00F83484">
        <w:rPr>
          <w:rFonts w:ascii="Arial" w:hAnsi="Arial" w:cs="Arial"/>
          <w:vertAlign w:val="subscript"/>
        </w:rPr>
        <w:t>1</w:t>
      </w:r>
      <w:r>
        <w:rPr>
          <w:rFonts w:ascii="Arial" w:hAnsi="Arial" w:cs="Arial"/>
        </w:rPr>
        <w:t>=AR</w:t>
      </w:r>
      <w:r w:rsidRPr="00F83484">
        <w:rPr>
          <w:rFonts w:ascii="Arial" w:hAnsi="Arial" w:cs="Arial"/>
          <w:vertAlign w:val="subscript"/>
        </w:rPr>
        <w:t>Z1</w:t>
      </w:r>
      <w:r>
        <w:rPr>
          <w:rFonts w:ascii="Arial" w:hAnsi="Arial" w:cs="Arial"/>
        </w:rPr>
        <w:t>/AP</w:t>
      </w:r>
      <w:r w:rsidRPr="00F83484">
        <w:rPr>
          <w:rFonts w:ascii="Arial" w:hAnsi="Arial" w:cs="Arial"/>
          <w:vertAlign w:val="subscript"/>
        </w:rPr>
        <w:t>1</w:t>
      </w:r>
      <w:r>
        <w:rPr>
          <w:rFonts w:ascii="Arial" w:hAnsi="Arial" w:cs="Arial"/>
        </w:rPr>
        <w:t>Z</w:t>
      </w:r>
      <w:r w:rsidRPr="00F83484">
        <w:rPr>
          <w:rFonts w:ascii="Arial" w:hAnsi="Arial" w:cs="Arial"/>
          <w:vertAlign w:val="subscript"/>
        </w:rPr>
        <w:t>1</w:t>
      </w:r>
    </w:p>
    <w:p w:rsidR="00997867" w:rsidRPr="00B07C97" w:rsidRDefault="00997867" w:rsidP="003C0092">
      <w:pPr>
        <w:spacing w:line="276" w:lineRule="auto"/>
        <w:ind w:left="2832"/>
        <w:rPr>
          <w:rFonts w:ascii="Arial" w:eastAsiaTheme="minorEastAsia" w:hAnsi="Arial" w:cs="Arial"/>
          <w:u w:val="single"/>
        </w:rPr>
      </w:pPr>
      <w:r>
        <w:rPr>
          <w:rFonts w:ascii="Arial" w:hAnsi="Arial" w:cs="Arial"/>
        </w:rPr>
        <w:t xml:space="preserve">        E</w:t>
      </w:r>
      <w:r>
        <w:rPr>
          <w:rFonts w:ascii="Arial" w:hAnsi="Arial" w:cs="Arial"/>
          <w:vertAlign w:val="subscript"/>
        </w:rPr>
        <w:t>C</w:t>
      </w:r>
      <w:r>
        <w:rPr>
          <w:rFonts w:ascii="Arial" w:hAnsi="Arial" w:cs="Arial"/>
        </w:rPr>
        <w:t>P</w:t>
      </w:r>
      <w:r w:rsidRPr="00F83484">
        <w:rPr>
          <w:rFonts w:ascii="Arial" w:hAnsi="Arial" w:cs="Arial"/>
          <w:vertAlign w:val="subscript"/>
        </w:rPr>
        <w:t>1</w:t>
      </w:r>
      <w:r>
        <w:rPr>
          <w:rFonts w:ascii="Arial" w:hAnsi="Arial" w:cs="Arial"/>
        </w:rPr>
        <w:t>Z</w:t>
      </w:r>
      <w:r>
        <w:rPr>
          <w:rFonts w:ascii="Arial" w:hAnsi="Arial" w:cs="Arial"/>
          <w:vertAlign w:val="subscript"/>
        </w:rPr>
        <w:t>2</w:t>
      </w:r>
      <w:r>
        <w:rPr>
          <w:rFonts w:ascii="Arial" w:hAnsi="Arial" w:cs="Arial"/>
        </w:rPr>
        <w:t>=AR</w:t>
      </w:r>
      <w:r w:rsidRPr="00F83484">
        <w:rPr>
          <w:rFonts w:ascii="Arial" w:hAnsi="Arial" w:cs="Arial"/>
          <w:vertAlign w:val="subscript"/>
        </w:rPr>
        <w:t>Z</w:t>
      </w:r>
      <w:r>
        <w:rPr>
          <w:rFonts w:ascii="Arial" w:hAnsi="Arial" w:cs="Arial"/>
          <w:vertAlign w:val="subscript"/>
        </w:rPr>
        <w:t>2</w:t>
      </w:r>
      <w:r>
        <w:rPr>
          <w:rFonts w:ascii="Arial" w:hAnsi="Arial" w:cs="Arial"/>
        </w:rPr>
        <w:t>/AP</w:t>
      </w:r>
      <w:r w:rsidRPr="00F83484">
        <w:rPr>
          <w:rFonts w:ascii="Arial" w:hAnsi="Arial" w:cs="Arial"/>
          <w:vertAlign w:val="subscript"/>
        </w:rPr>
        <w:t>1</w:t>
      </w:r>
      <w:r>
        <w:rPr>
          <w:rFonts w:ascii="Arial" w:hAnsi="Arial" w:cs="Arial"/>
        </w:rPr>
        <w:t>Z</w:t>
      </w:r>
      <w:r>
        <w:rPr>
          <w:rFonts w:ascii="Arial" w:hAnsi="Arial" w:cs="Arial"/>
          <w:vertAlign w:val="subscript"/>
        </w:rPr>
        <w:t>2</w:t>
      </w:r>
    </w:p>
    <w:p w:rsidR="00997867" w:rsidRDefault="00997867" w:rsidP="003C0092">
      <w:pPr>
        <w:spacing w:line="276" w:lineRule="auto"/>
        <w:ind w:firstLine="708"/>
        <w:rPr>
          <w:rFonts w:ascii="Arial" w:hAnsi="Arial" w:cs="Arial"/>
          <w:vertAlign w:val="subscript"/>
        </w:rPr>
      </w:pPr>
      <w:r>
        <w:rPr>
          <w:rFonts w:ascii="Arial" w:hAnsi="Arial" w:cs="Arial"/>
        </w:rPr>
        <w:t xml:space="preserve">                                        E</w:t>
      </w:r>
      <w:r>
        <w:rPr>
          <w:rFonts w:ascii="Arial" w:hAnsi="Arial" w:cs="Arial"/>
          <w:vertAlign w:val="subscript"/>
        </w:rPr>
        <w:t>C</w:t>
      </w:r>
      <w:r>
        <w:rPr>
          <w:rFonts w:ascii="Arial" w:hAnsi="Arial" w:cs="Arial"/>
        </w:rPr>
        <w:t>P</w:t>
      </w:r>
      <w:r w:rsidRPr="00F83484">
        <w:rPr>
          <w:rFonts w:ascii="Arial" w:hAnsi="Arial" w:cs="Arial"/>
          <w:vertAlign w:val="subscript"/>
        </w:rPr>
        <w:t>1</w:t>
      </w:r>
      <w:r>
        <w:rPr>
          <w:rFonts w:ascii="Arial" w:hAnsi="Arial" w:cs="Arial"/>
        </w:rPr>
        <w:t>Z</w:t>
      </w:r>
      <w:r>
        <w:rPr>
          <w:rFonts w:ascii="Arial" w:hAnsi="Arial" w:cs="Arial"/>
          <w:vertAlign w:val="subscript"/>
        </w:rPr>
        <w:t>3</w:t>
      </w:r>
      <w:r>
        <w:rPr>
          <w:rFonts w:ascii="Arial" w:hAnsi="Arial" w:cs="Arial"/>
        </w:rPr>
        <w:t>=AR</w:t>
      </w:r>
      <w:r w:rsidRPr="00F83484">
        <w:rPr>
          <w:rFonts w:ascii="Arial" w:hAnsi="Arial" w:cs="Arial"/>
          <w:vertAlign w:val="subscript"/>
        </w:rPr>
        <w:t>Z</w:t>
      </w:r>
      <w:r>
        <w:rPr>
          <w:rFonts w:ascii="Arial" w:hAnsi="Arial" w:cs="Arial"/>
          <w:vertAlign w:val="subscript"/>
        </w:rPr>
        <w:t>3</w:t>
      </w:r>
      <w:r>
        <w:rPr>
          <w:rFonts w:ascii="Arial" w:hAnsi="Arial" w:cs="Arial"/>
        </w:rPr>
        <w:t>/AP</w:t>
      </w:r>
      <w:r w:rsidRPr="00F83484">
        <w:rPr>
          <w:rFonts w:ascii="Arial" w:hAnsi="Arial" w:cs="Arial"/>
          <w:vertAlign w:val="subscript"/>
        </w:rPr>
        <w:t>1</w:t>
      </w:r>
      <w:r>
        <w:rPr>
          <w:rFonts w:ascii="Arial" w:hAnsi="Arial" w:cs="Arial"/>
        </w:rPr>
        <w:t>Z</w:t>
      </w:r>
      <w:r>
        <w:rPr>
          <w:rFonts w:ascii="Arial" w:hAnsi="Arial" w:cs="Arial"/>
          <w:vertAlign w:val="subscript"/>
        </w:rPr>
        <w:t>3</w:t>
      </w:r>
    </w:p>
    <w:p w:rsidR="00D90D7E" w:rsidRDefault="00D90D7E" w:rsidP="009D6D37">
      <w:pPr>
        <w:spacing w:line="276" w:lineRule="auto"/>
        <w:ind w:firstLine="708"/>
        <w:jc w:val="center"/>
        <w:rPr>
          <w:rFonts w:ascii="Arial" w:eastAsiaTheme="minorEastAsia" w:hAnsi="Arial" w:cs="Arial"/>
        </w:rPr>
      </w:pPr>
    </w:p>
    <w:p w:rsidR="00556AA3" w:rsidRDefault="00556AA3" w:rsidP="00556AA3">
      <w:pPr>
        <w:spacing w:line="276" w:lineRule="auto"/>
        <w:jc w:val="both"/>
        <w:rPr>
          <w:rFonts w:ascii="Arial" w:eastAsiaTheme="minorEastAsia" w:hAnsi="Arial" w:cs="Arial"/>
        </w:rPr>
      </w:pPr>
      <w:r>
        <w:rPr>
          <w:rFonts w:ascii="Arial" w:eastAsiaTheme="minorEastAsia" w:hAnsi="Arial" w:cs="Arial"/>
        </w:rPr>
        <w:t>En la figura 4.35 se ejemplifica la distribución de los diferentes elementos de cada pieza prioritaria a lo largo de toda la piel. En la piel tipo A se ha completado toda la superficie del material, mientras que en la piel B se logró el acomodo total y sobró parte de la piel.</w:t>
      </w:r>
    </w:p>
    <w:p w:rsidR="002D4A6E" w:rsidRDefault="00CF31DF" w:rsidP="00CF31DF">
      <w:pPr>
        <w:spacing w:line="276" w:lineRule="auto"/>
        <w:ind w:firstLine="708"/>
        <w:rPr>
          <w:rFonts w:ascii="Arial" w:eastAsiaTheme="minorEastAsia" w:hAnsi="Arial" w:cs="Arial"/>
        </w:rPr>
      </w:pPr>
      <w:r>
        <w:rPr>
          <w:rFonts w:ascii="Arial" w:eastAsiaTheme="minorEastAsia" w:hAnsi="Arial" w:cs="Arial"/>
          <w:noProof/>
        </w:rPr>
        <w:t xml:space="preserve">          </w:t>
      </w:r>
      <w:r w:rsidR="001444CB">
        <w:rPr>
          <w:rFonts w:ascii="Arial" w:eastAsiaTheme="minorEastAsia" w:hAnsi="Arial" w:cs="Arial"/>
          <w:noProof/>
          <w:lang w:val="es-ES" w:eastAsia="es-ES"/>
        </w:rPr>
        <w:drawing>
          <wp:inline distT="0" distB="0" distL="0" distR="0">
            <wp:extent cx="5600700" cy="1866900"/>
            <wp:effectExtent l="0" t="0" r="0" b="0"/>
            <wp:docPr id="8" name="Imagen 8" descr="Macintosh HD:Users:disenografico:Documents:ClaudiaCNH:klau2019:Ernesto:Imagenes Tesis:300ppi:09Acomodo dos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isenografico:Documents:ClaudiaCNH:klau2019:Ernesto:Imagenes Tesis:300ppi:09Acomodo dos ti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noFill/>
                    <a:ln>
                      <a:noFill/>
                    </a:ln>
                  </pic:spPr>
                </pic:pic>
              </a:graphicData>
            </a:graphic>
          </wp:inline>
        </w:drawing>
      </w:r>
    </w:p>
    <w:p w:rsidR="00C83318" w:rsidRPr="00C83318" w:rsidRDefault="00C226CD" w:rsidP="00125EBC">
      <w:pPr>
        <w:spacing w:line="276" w:lineRule="auto"/>
        <w:jc w:val="center"/>
        <w:rPr>
          <w:rFonts w:ascii="Arial" w:hAnsi="Arial" w:cs="Arial"/>
        </w:rPr>
      </w:pPr>
      <w:r w:rsidRPr="00731B1D">
        <w:rPr>
          <w:rFonts w:ascii="Arial" w:hAnsi="Arial" w:cs="Arial"/>
          <w:b/>
          <w:sz w:val="20"/>
          <w:szCs w:val="20"/>
        </w:rPr>
        <w:t xml:space="preserve">Figura </w:t>
      </w:r>
      <w:r>
        <w:rPr>
          <w:rFonts w:ascii="Arial" w:hAnsi="Arial" w:cs="Arial"/>
          <w:b/>
          <w:sz w:val="20"/>
          <w:szCs w:val="20"/>
        </w:rPr>
        <w:t>4.</w:t>
      </w:r>
      <w:r w:rsidR="009D6D37">
        <w:rPr>
          <w:rFonts w:ascii="Arial" w:hAnsi="Arial" w:cs="Arial"/>
          <w:b/>
          <w:sz w:val="20"/>
          <w:szCs w:val="20"/>
        </w:rPr>
        <w:t>3</w:t>
      </w:r>
      <w:r w:rsidR="00B00151">
        <w:rPr>
          <w:rFonts w:ascii="Arial" w:hAnsi="Arial" w:cs="Arial"/>
          <w:b/>
          <w:sz w:val="20"/>
          <w:szCs w:val="20"/>
        </w:rPr>
        <w:t>5</w:t>
      </w:r>
      <w:r w:rsidRPr="00756F9D">
        <w:rPr>
          <w:rFonts w:ascii="Arial" w:hAnsi="Arial" w:cs="Arial"/>
          <w:i/>
          <w:sz w:val="20"/>
          <w:szCs w:val="20"/>
        </w:rPr>
        <w:t xml:space="preserve"> </w:t>
      </w:r>
      <w:r w:rsidR="00D90D7E">
        <w:rPr>
          <w:rFonts w:ascii="Arial" w:hAnsi="Arial" w:cs="Arial"/>
          <w:i/>
          <w:sz w:val="20"/>
          <w:szCs w:val="20"/>
        </w:rPr>
        <w:t>Simulación de a</w:t>
      </w:r>
      <w:r>
        <w:rPr>
          <w:rFonts w:ascii="Arial" w:hAnsi="Arial" w:cs="Arial"/>
          <w:i/>
          <w:sz w:val="20"/>
          <w:szCs w:val="20"/>
        </w:rPr>
        <w:t>comodo de piezas</w:t>
      </w:r>
      <w:r w:rsidR="009D6D37">
        <w:rPr>
          <w:rFonts w:ascii="Arial" w:hAnsi="Arial" w:cs="Arial"/>
          <w:i/>
          <w:sz w:val="20"/>
          <w:szCs w:val="20"/>
        </w:rPr>
        <w:t xml:space="preserve"> </w:t>
      </w:r>
      <w:r>
        <w:rPr>
          <w:rFonts w:ascii="Arial" w:hAnsi="Arial" w:cs="Arial"/>
          <w:i/>
          <w:sz w:val="20"/>
          <w:szCs w:val="20"/>
        </w:rPr>
        <w:t>en dos tipos de piel</w:t>
      </w:r>
    </w:p>
    <w:p w:rsidR="001963EE" w:rsidRDefault="001444CB" w:rsidP="00CF31DF">
      <w:pPr>
        <w:spacing w:line="276" w:lineRule="auto"/>
        <w:jc w:val="center"/>
        <w:rPr>
          <w:rFonts w:ascii="Arial" w:hAnsi="Arial" w:cs="Arial"/>
          <w:vertAlign w:val="subscript"/>
        </w:rPr>
      </w:pPr>
      <w:r>
        <w:rPr>
          <w:rFonts w:ascii="Arial" w:hAnsi="Arial" w:cs="Arial"/>
          <w:noProof/>
          <w:vertAlign w:val="subscript"/>
          <w:lang w:val="es-ES" w:eastAsia="es-ES"/>
        </w:rPr>
        <w:lastRenderedPageBreak/>
        <w:drawing>
          <wp:inline distT="0" distB="0" distL="0" distR="0">
            <wp:extent cx="5600700" cy="1866900"/>
            <wp:effectExtent l="0" t="0" r="0" b="0"/>
            <wp:docPr id="9" name="Imagen 9" descr="Macintosh HD:Users:disenografico:Documents:ClaudiaCNH:klau2019:Ernesto:Imagenes Tesis:300ppi:10Acomodo nueva pi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isenografico:Documents:ClaudiaCNH:klau2019:Ernesto:Imagenes Tesis:300ppi:10Acomodo nueva piez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noFill/>
                    <a:ln>
                      <a:noFill/>
                    </a:ln>
                  </pic:spPr>
                </pic:pic>
              </a:graphicData>
            </a:graphic>
          </wp:inline>
        </w:drawing>
      </w:r>
    </w:p>
    <w:p w:rsidR="009D6D37" w:rsidRDefault="009D6D37" w:rsidP="009D6D37">
      <w:pPr>
        <w:spacing w:line="276" w:lineRule="auto"/>
        <w:jc w:val="center"/>
        <w:rPr>
          <w:rFonts w:ascii="Arial" w:hAnsi="Arial" w:cs="Arial"/>
          <w:i/>
          <w:sz w:val="20"/>
          <w:szCs w:val="20"/>
        </w:rPr>
      </w:pPr>
      <w:r w:rsidRPr="00731B1D">
        <w:rPr>
          <w:rFonts w:ascii="Arial" w:hAnsi="Arial" w:cs="Arial"/>
          <w:b/>
          <w:sz w:val="20"/>
          <w:szCs w:val="20"/>
        </w:rPr>
        <w:t xml:space="preserve">Figura </w:t>
      </w:r>
      <w:r>
        <w:rPr>
          <w:rFonts w:ascii="Arial" w:hAnsi="Arial" w:cs="Arial"/>
          <w:b/>
          <w:sz w:val="20"/>
          <w:szCs w:val="20"/>
        </w:rPr>
        <w:t>4.3</w:t>
      </w:r>
      <w:r w:rsidR="00B00151">
        <w:rPr>
          <w:rFonts w:ascii="Arial" w:hAnsi="Arial" w:cs="Arial"/>
          <w:b/>
          <w:sz w:val="20"/>
          <w:szCs w:val="20"/>
        </w:rPr>
        <w:t>6</w:t>
      </w:r>
      <w:r w:rsidRPr="00756F9D">
        <w:rPr>
          <w:rFonts w:ascii="Arial" w:hAnsi="Arial" w:cs="Arial"/>
          <w:i/>
          <w:sz w:val="20"/>
          <w:szCs w:val="20"/>
        </w:rPr>
        <w:t xml:space="preserve"> </w:t>
      </w:r>
      <w:r>
        <w:rPr>
          <w:rFonts w:ascii="Arial" w:hAnsi="Arial" w:cs="Arial"/>
          <w:i/>
          <w:sz w:val="20"/>
          <w:szCs w:val="20"/>
        </w:rPr>
        <w:t>Acomodo de nueva pieza en la zona de calidad 1 en la piel B</w:t>
      </w:r>
    </w:p>
    <w:p w:rsidR="001963EE" w:rsidRDefault="001963EE" w:rsidP="003C0092">
      <w:pPr>
        <w:spacing w:line="276" w:lineRule="auto"/>
        <w:jc w:val="center"/>
        <w:rPr>
          <w:rFonts w:ascii="Arial" w:hAnsi="Arial" w:cs="Arial"/>
          <w:vertAlign w:val="subscript"/>
        </w:rPr>
      </w:pPr>
    </w:p>
    <w:p w:rsidR="00FB7D07" w:rsidRDefault="00FB7D07" w:rsidP="003C0092">
      <w:pPr>
        <w:spacing w:line="276" w:lineRule="auto"/>
        <w:jc w:val="center"/>
        <w:rPr>
          <w:rFonts w:ascii="Arial" w:hAnsi="Arial" w:cs="Arial"/>
          <w:vertAlign w:val="subscript"/>
        </w:rPr>
      </w:pPr>
    </w:p>
    <w:p w:rsidR="00FB7D07" w:rsidRDefault="001444CB" w:rsidP="003C0092">
      <w:pPr>
        <w:spacing w:line="276" w:lineRule="auto"/>
        <w:jc w:val="center"/>
        <w:rPr>
          <w:rFonts w:ascii="Arial" w:hAnsi="Arial" w:cs="Arial"/>
        </w:rPr>
      </w:pPr>
      <w:r>
        <w:rPr>
          <w:rFonts w:ascii="Arial" w:hAnsi="Arial" w:cs="Arial"/>
          <w:noProof/>
          <w:lang w:val="es-ES" w:eastAsia="es-ES"/>
        </w:rPr>
        <w:drawing>
          <wp:inline distT="0" distB="0" distL="0" distR="0">
            <wp:extent cx="5600700" cy="1866900"/>
            <wp:effectExtent l="0" t="0" r="0" b="12700"/>
            <wp:docPr id="11" name="Imagen 11" descr="Macintosh HD:Users:disenografico:Documents:ClaudiaCNH:klau2019:Ernesto:Imagenes Tesis:300ppi:11Acomodo pieza 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isenografico:Documents:ClaudiaCNH:klau2019:Ernesto:Imagenes Tesis:300ppi:11Acomodo pieza Z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noFill/>
                    <a:ln>
                      <a:noFill/>
                    </a:ln>
                  </pic:spPr>
                </pic:pic>
              </a:graphicData>
            </a:graphic>
          </wp:inline>
        </w:drawing>
      </w:r>
      <w:bookmarkStart w:id="7" w:name="_GoBack"/>
      <w:bookmarkEnd w:id="7"/>
    </w:p>
    <w:p w:rsidR="00FB7D07" w:rsidRDefault="00FB7D07" w:rsidP="00FB7D07">
      <w:pPr>
        <w:spacing w:line="276" w:lineRule="auto"/>
        <w:jc w:val="center"/>
        <w:rPr>
          <w:rFonts w:ascii="Arial" w:hAnsi="Arial" w:cs="Arial"/>
          <w:i/>
          <w:sz w:val="20"/>
          <w:szCs w:val="20"/>
          <w:vertAlign w:val="subscript"/>
        </w:rPr>
      </w:pPr>
      <w:r w:rsidRPr="00731B1D">
        <w:rPr>
          <w:rFonts w:ascii="Arial" w:hAnsi="Arial" w:cs="Arial"/>
          <w:b/>
          <w:sz w:val="20"/>
          <w:szCs w:val="20"/>
        </w:rPr>
        <w:t xml:space="preserve">Figura </w:t>
      </w:r>
      <w:r>
        <w:rPr>
          <w:rFonts w:ascii="Arial" w:hAnsi="Arial" w:cs="Arial"/>
          <w:b/>
          <w:sz w:val="20"/>
          <w:szCs w:val="20"/>
        </w:rPr>
        <w:t>4.3</w:t>
      </w:r>
      <w:r w:rsidR="00B00151">
        <w:rPr>
          <w:rFonts w:ascii="Arial" w:hAnsi="Arial" w:cs="Arial"/>
          <w:b/>
          <w:sz w:val="20"/>
          <w:szCs w:val="20"/>
        </w:rPr>
        <w:t>7</w:t>
      </w:r>
      <w:r w:rsidRPr="00756F9D">
        <w:rPr>
          <w:rFonts w:ascii="Arial" w:hAnsi="Arial" w:cs="Arial"/>
          <w:i/>
          <w:sz w:val="20"/>
          <w:szCs w:val="20"/>
        </w:rPr>
        <w:t xml:space="preserve"> </w:t>
      </w:r>
      <w:r>
        <w:rPr>
          <w:rFonts w:ascii="Arial" w:hAnsi="Arial" w:cs="Arial"/>
          <w:i/>
          <w:sz w:val="20"/>
          <w:szCs w:val="20"/>
        </w:rPr>
        <w:t>Acomodo de una pieza de Z</w:t>
      </w:r>
      <w:r w:rsidRPr="00FB7D07">
        <w:rPr>
          <w:rFonts w:ascii="Arial" w:hAnsi="Arial" w:cs="Arial"/>
          <w:i/>
          <w:sz w:val="20"/>
          <w:szCs w:val="20"/>
          <w:vertAlign w:val="subscript"/>
        </w:rPr>
        <w:t>3</w:t>
      </w:r>
      <w:r>
        <w:rPr>
          <w:rFonts w:ascii="Arial" w:hAnsi="Arial" w:cs="Arial"/>
          <w:i/>
          <w:sz w:val="20"/>
          <w:szCs w:val="20"/>
        </w:rPr>
        <w:t xml:space="preserve"> en Z</w:t>
      </w:r>
      <w:r w:rsidRPr="00FB7D07">
        <w:rPr>
          <w:rFonts w:ascii="Arial" w:hAnsi="Arial" w:cs="Arial"/>
          <w:i/>
          <w:sz w:val="20"/>
          <w:szCs w:val="20"/>
          <w:vertAlign w:val="subscript"/>
        </w:rPr>
        <w:t>2</w:t>
      </w:r>
    </w:p>
    <w:p w:rsidR="000C668B" w:rsidRDefault="000C668B" w:rsidP="00FB7D07">
      <w:pPr>
        <w:spacing w:line="276" w:lineRule="auto"/>
        <w:jc w:val="center"/>
        <w:rPr>
          <w:rFonts w:ascii="Arial" w:hAnsi="Arial" w:cs="Arial"/>
          <w:i/>
          <w:sz w:val="20"/>
          <w:szCs w:val="20"/>
          <w:vertAlign w:val="subscript"/>
        </w:rPr>
      </w:pPr>
    </w:p>
    <w:sectPr w:rsidR="000C668B" w:rsidSect="00850DE7">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BBF" w:rsidRDefault="00B35BBF" w:rsidP="006B162C">
      <w:r>
        <w:separator/>
      </w:r>
    </w:p>
  </w:endnote>
  <w:endnote w:type="continuationSeparator" w:id="0">
    <w:p w:rsidR="00B35BBF" w:rsidRDefault="00B35BBF" w:rsidP="006B1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1724576"/>
      <w:docPartObj>
        <w:docPartGallery w:val="Page Numbers (Bottom of Page)"/>
        <w:docPartUnique/>
      </w:docPartObj>
    </w:sdtPr>
    <w:sdtEndPr/>
    <w:sdtContent>
      <w:p w:rsidR="006176FD" w:rsidRDefault="006176FD">
        <w:pPr>
          <w:pStyle w:val="Piedepgina"/>
          <w:jc w:val="right"/>
        </w:pPr>
        <w:r>
          <w:fldChar w:fldCharType="begin"/>
        </w:r>
        <w:r>
          <w:instrText>PAGE   \* MERGEFORMAT</w:instrText>
        </w:r>
        <w:r>
          <w:fldChar w:fldCharType="separate"/>
        </w:r>
        <w:r w:rsidR="001444CB" w:rsidRPr="001444CB">
          <w:rPr>
            <w:noProof/>
            <w:lang w:val="es-ES"/>
          </w:rPr>
          <w:t>11</w:t>
        </w:r>
        <w:r>
          <w:fldChar w:fldCharType="end"/>
        </w:r>
      </w:p>
    </w:sdtContent>
  </w:sdt>
  <w:p w:rsidR="006176FD" w:rsidRPr="00FF4994" w:rsidRDefault="006176FD">
    <w:pPr>
      <w:pStyle w:val="Piedepgina"/>
      <w:jc w:val="right"/>
      <w:rPr>
        <w:color w:val="000000" w:themeColor="text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BBF" w:rsidRDefault="00B35BBF" w:rsidP="006B162C">
      <w:r>
        <w:separator/>
      </w:r>
    </w:p>
  </w:footnote>
  <w:footnote w:type="continuationSeparator" w:id="0">
    <w:p w:rsidR="00B35BBF" w:rsidRDefault="00B35BBF" w:rsidP="006B162C">
      <w:r>
        <w:continuationSeparator/>
      </w:r>
    </w:p>
  </w:footnote>
  <w:footnote w:id="1">
    <w:p w:rsidR="006176FD" w:rsidRDefault="006176FD">
      <w:pPr>
        <w:pStyle w:val="Textonotapie"/>
      </w:pPr>
      <w:r>
        <w:rPr>
          <w:rStyle w:val="Refdenotaalpie"/>
        </w:rPr>
        <w:footnoteRef/>
      </w:r>
      <w:r>
        <w:t xml:space="preserve"> </w:t>
      </w:r>
      <w:r w:rsidRPr="00682C3A">
        <w:t>La mercancía</w:t>
      </w:r>
      <w:r>
        <w:t xml:space="preserve"> subvaluada es aquella</w:t>
      </w:r>
      <w:r w:rsidRPr="00682C3A">
        <w:t xml:space="preserve"> </w:t>
      </w:r>
      <w:r>
        <w:t>que ha sido</w:t>
      </w:r>
      <w:r w:rsidRPr="00682C3A">
        <w:t xml:space="preserve"> declara</w:t>
      </w:r>
      <w:r>
        <w:t>da con</w:t>
      </w:r>
      <w:r w:rsidRPr="00682C3A">
        <w:t xml:space="preserve"> un valor en aduana menor a</w:t>
      </w:r>
      <w:r>
        <w:t xml:space="preserve"> su costo real</w:t>
      </w:r>
      <w:r w:rsidRPr="00682C3A">
        <w:t>,</w:t>
      </w:r>
      <w:r>
        <w:t xml:space="preserve"> esto se hace </w:t>
      </w:r>
      <w:r w:rsidRPr="00682C3A">
        <w:t xml:space="preserve">con </w:t>
      </w:r>
      <w:r>
        <w:t>la finalidad</w:t>
      </w:r>
      <w:r w:rsidRPr="00682C3A">
        <w:t xml:space="preserve"> de pagar menos impuestos</w:t>
      </w:r>
      <w:r>
        <w:t xml:space="preserve">. </w:t>
      </w:r>
    </w:p>
  </w:footnote>
  <w:footnote w:id="2">
    <w:p w:rsidR="006176FD" w:rsidRDefault="006176FD" w:rsidP="00430BE0">
      <w:pPr>
        <w:pStyle w:val="Textonotapie"/>
        <w:jc w:val="both"/>
      </w:pPr>
      <w:r>
        <w:rPr>
          <w:rStyle w:val="Refdenotaalpie"/>
        </w:rPr>
        <w:footnoteRef/>
      </w:r>
      <w:r>
        <w:t xml:space="preserve">  </w:t>
      </w:r>
      <w:r>
        <w:t>I</w:t>
      </w:r>
      <w:r w:rsidRPr="00222B4F">
        <w:t xml:space="preserve">mpuesto </w:t>
      </w:r>
      <w:r>
        <w:t>que se aplica só</w:t>
      </w:r>
      <w:r w:rsidRPr="00222B4F">
        <w:t xml:space="preserve">lo a los bienes que son importados </w:t>
      </w:r>
      <w:r>
        <w:t>a un país</w:t>
      </w:r>
      <w:r w:rsidRPr="00222B4F">
        <w:t>.</w:t>
      </w:r>
    </w:p>
    <w:p w:rsidR="006176FD" w:rsidRDefault="006176FD">
      <w:pPr>
        <w:pStyle w:val="Textonotapie"/>
      </w:pPr>
    </w:p>
  </w:footnote>
  <w:footnote w:id="3">
    <w:p w:rsidR="006176FD" w:rsidRDefault="006176FD" w:rsidP="00831E8D">
      <w:pPr>
        <w:pStyle w:val="Textonotapie"/>
        <w:jc w:val="both"/>
      </w:pPr>
      <w:r>
        <w:rPr>
          <w:rStyle w:val="Refdenotaalpie"/>
        </w:rPr>
        <w:footnoteRef/>
      </w:r>
      <w:r>
        <w:t xml:space="preserve">  </w:t>
      </w:r>
      <w:r>
        <w:t>Monto monetario (cuota) que iguala el precio de un producto extranjero con uno nacional (compensa), incluso lo puede poner por encima del precio del producto nacional. Entonces por medio de esta medida se trata de limitar la entrada de productos más baratos del extranjero en relación a los productos nacionales. Trae como consecuencia el desánimo de los importadores de introducir esos productos al país y en caso de que opten por hacerlo, tendrá una competencia más justa contra los productos del país destino.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6FD" w:rsidRDefault="006176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408FF"/>
    <w:multiLevelType w:val="hybridMultilevel"/>
    <w:tmpl w:val="BB08A64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602A78"/>
    <w:multiLevelType w:val="hybridMultilevel"/>
    <w:tmpl w:val="57CA6C5A"/>
    <w:lvl w:ilvl="0" w:tplc="51CA0CA6">
      <w:start w:val="1"/>
      <w:numFmt w:val="decimal"/>
      <w:lvlText w:val="%1."/>
      <w:lvlJc w:val="left"/>
      <w:pPr>
        <w:ind w:left="720" w:hanging="360"/>
      </w:pPr>
      <w:rPr>
        <w:rFonts w:ascii="Arial" w:eastAsiaTheme="minorHAnsi" w:hAnsi="Arial" w:cs="Arial"/>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1D36C8"/>
    <w:multiLevelType w:val="hybridMultilevel"/>
    <w:tmpl w:val="C2C8E60E"/>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
    <w:nsid w:val="0D2D1AA3"/>
    <w:multiLevelType w:val="hybridMultilevel"/>
    <w:tmpl w:val="0CE86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D954AE9"/>
    <w:multiLevelType w:val="hybridMultilevel"/>
    <w:tmpl w:val="2976F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589591D"/>
    <w:multiLevelType w:val="hybridMultilevel"/>
    <w:tmpl w:val="D72AFD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462DE6"/>
    <w:multiLevelType w:val="hybridMultilevel"/>
    <w:tmpl w:val="F96A0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614A15"/>
    <w:multiLevelType w:val="hybridMultilevel"/>
    <w:tmpl w:val="0B786B0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172F2269"/>
    <w:multiLevelType w:val="hybridMultilevel"/>
    <w:tmpl w:val="5860D530"/>
    <w:lvl w:ilvl="0" w:tplc="080A0001">
      <w:start w:val="1"/>
      <w:numFmt w:val="bullet"/>
      <w:lvlText w:val=""/>
      <w:lvlJc w:val="left"/>
      <w:pPr>
        <w:tabs>
          <w:tab w:val="num" w:pos="720"/>
        </w:tabs>
        <w:ind w:left="720" w:hanging="360"/>
      </w:pPr>
      <w:rPr>
        <w:rFonts w:ascii="Symbol" w:hAnsi="Symbol"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nsid w:val="1B680E23"/>
    <w:multiLevelType w:val="hybridMultilevel"/>
    <w:tmpl w:val="F468F9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CE414AA"/>
    <w:multiLevelType w:val="hybridMultilevel"/>
    <w:tmpl w:val="01207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4871672"/>
    <w:multiLevelType w:val="hybridMultilevel"/>
    <w:tmpl w:val="B6880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BDF4139"/>
    <w:multiLevelType w:val="hybridMultilevel"/>
    <w:tmpl w:val="CE88C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18E58D1"/>
    <w:multiLevelType w:val="multilevel"/>
    <w:tmpl w:val="29E227A4"/>
    <w:lvl w:ilvl="0">
      <w:start w:val="1"/>
      <w:numFmt w:val="decimal"/>
      <w:lvlText w:val="%1"/>
      <w:lvlJc w:val="left"/>
      <w:pPr>
        <w:ind w:left="716" w:hanging="432"/>
      </w:pPr>
      <w:rPr>
        <w:rFonts w:asciiTheme="majorHAnsi" w:hAnsiTheme="majorHAnsi" w:cstheme="majorHAns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asciiTheme="majorHAnsi" w:hAnsiTheme="majorHAnsi" w:cstheme="majorHAnsi" w:hint="default"/>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D1E780F"/>
    <w:multiLevelType w:val="hybridMultilevel"/>
    <w:tmpl w:val="5FB41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E9770CF"/>
    <w:multiLevelType w:val="hybridMultilevel"/>
    <w:tmpl w:val="F30CBB0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nsid w:val="40CF0CB6"/>
    <w:multiLevelType w:val="hybridMultilevel"/>
    <w:tmpl w:val="C2B42FB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nsid w:val="42AB4EF7"/>
    <w:multiLevelType w:val="hybridMultilevel"/>
    <w:tmpl w:val="586A6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42C0F90"/>
    <w:multiLevelType w:val="hybridMultilevel"/>
    <w:tmpl w:val="73C4B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F430BC7"/>
    <w:multiLevelType w:val="hybridMultilevel"/>
    <w:tmpl w:val="2B14110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nsid w:val="54561E7F"/>
    <w:multiLevelType w:val="hybridMultilevel"/>
    <w:tmpl w:val="50FC31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6B476CC"/>
    <w:multiLevelType w:val="hybridMultilevel"/>
    <w:tmpl w:val="87184258"/>
    <w:lvl w:ilvl="0" w:tplc="080A0001">
      <w:start w:val="1"/>
      <w:numFmt w:val="bullet"/>
      <w:lvlText w:val=""/>
      <w:lvlJc w:val="left"/>
      <w:pPr>
        <w:ind w:left="3192" w:hanging="360"/>
      </w:pPr>
      <w:rPr>
        <w:rFonts w:ascii="Symbol" w:hAnsi="Symbol" w:hint="default"/>
      </w:rPr>
    </w:lvl>
    <w:lvl w:ilvl="1" w:tplc="080A0003">
      <w:start w:val="1"/>
      <w:numFmt w:val="bullet"/>
      <w:lvlText w:val="o"/>
      <w:lvlJc w:val="left"/>
      <w:pPr>
        <w:ind w:left="3912" w:hanging="360"/>
      </w:pPr>
      <w:rPr>
        <w:rFonts w:ascii="Courier New" w:hAnsi="Courier New" w:cs="Courier New" w:hint="default"/>
      </w:rPr>
    </w:lvl>
    <w:lvl w:ilvl="2" w:tplc="080A0001">
      <w:start w:val="1"/>
      <w:numFmt w:val="bullet"/>
      <w:lvlText w:val=""/>
      <w:lvlJc w:val="left"/>
      <w:pPr>
        <w:ind w:left="4632" w:hanging="360"/>
      </w:pPr>
      <w:rPr>
        <w:rFonts w:ascii="Symbol" w:hAnsi="Symbol" w:hint="default"/>
      </w:rPr>
    </w:lvl>
    <w:lvl w:ilvl="3" w:tplc="080A0001" w:tentative="1">
      <w:start w:val="1"/>
      <w:numFmt w:val="bullet"/>
      <w:lvlText w:val=""/>
      <w:lvlJc w:val="left"/>
      <w:pPr>
        <w:ind w:left="5352" w:hanging="360"/>
      </w:pPr>
      <w:rPr>
        <w:rFonts w:ascii="Symbol" w:hAnsi="Symbol" w:hint="default"/>
      </w:rPr>
    </w:lvl>
    <w:lvl w:ilvl="4" w:tplc="080A0003" w:tentative="1">
      <w:start w:val="1"/>
      <w:numFmt w:val="bullet"/>
      <w:lvlText w:val="o"/>
      <w:lvlJc w:val="left"/>
      <w:pPr>
        <w:ind w:left="6072" w:hanging="360"/>
      </w:pPr>
      <w:rPr>
        <w:rFonts w:ascii="Courier New" w:hAnsi="Courier New" w:cs="Courier New" w:hint="default"/>
      </w:rPr>
    </w:lvl>
    <w:lvl w:ilvl="5" w:tplc="080A0005" w:tentative="1">
      <w:start w:val="1"/>
      <w:numFmt w:val="bullet"/>
      <w:lvlText w:val=""/>
      <w:lvlJc w:val="left"/>
      <w:pPr>
        <w:ind w:left="6792" w:hanging="360"/>
      </w:pPr>
      <w:rPr>
        <w:rFonts w:ascii="Wingdings" w:hAnsi="Wingdings" w:hint="default"/>
      </w:rPr>
    </w:lvl>
    <w:lvl w:ilvl="6" w:tplc="080A0001" w:tentative="1">
      <w:start w:val="1"/>
      <w:numFmt w:val="bullet"/>
      <w:lvlText w:val=""/>
      <w:lvlJc w:val="left"/>
      <w:pPr>
        <w:ind w:left="7512" w:hanging="360"/>
      </w:pPr>
      <w:rPr>
        <w:rFonts w:ascii="Symbol" w:hAnsi="Symbol" w:hint="default"/>
      </w:rPr>
    </w:lvl>
    <w:lvl w:ilvl="7" w:tplc="080A0003" w:tentative="1">
      <w:start w:val="1"/>
      <w:numFmt w:val="bullet"/>
      <w:lvlText w:val="o"/>
      <w:lvlJc w:val="left"/>
      <w:pPr>
        <w:ind w:left="8232" w:hanging="360"/>
      </w:pPr>
      <w:rPr>
        <w:rFonts w:ascii="Courier New" w:hAnsi="Courier New" w:cs="Courier New" w:hint="default"/>
      </w:rPr>
    </w:lvl>
    <w:lvl w:ilvl="8" w:tplc="080A0005" w:tentative="1">
      <w:start w:val="1"/>
      <w:numFmt w:val="bullet"/>
      <w:lvlText w:val=""/>
      <w:lvlJc w:val="left"/>
      <w:pPr>
        <w:ind w:left="8952" w:hanging="360"/>
      </w:pPr>
      <w:rPr>
        <w:rFonts w:ascii="Wingdings" w:hAnsi="Wingdings" w:hint="default"/>
      </w:rPr>
    </w:lvl>
  </w:abstractNum>
  <w:abstractNum w:abstractNumId="22">
    <w:nsid w:val="5B5E00C1"/>
    <w:multiLevelType w:val="hybridMultilevel"/>
    <w:tmpl w:val="A9166436"/>
    <w:lvl w:ilvl="0" w:tplc="1B445642">
      <w:numFmt w:val="bullet"/>
      <w:lvlText w:val="-"/>
      <w:lvlJc w:val="left"/>
      <w:pPr>
        <w:ind w:left="1065" w:hanging="360"/>
      </w:pPr>
      <w:rPr>
        <w:rFonts w:ascii="Arial" w:eastAsiaTheme="minorHAnsi" w:hAnsi="Arial" w:cs="Aria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23">
    <w:nsid w:val="5CCB0F33"/>
    <w:multiLevelType w:val="hybridMultilevel"/>
    <w:tmpl w:val="BAB8D8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5F7B2E47"/>
    <w:multiLevelType w:val="hybridMultilevel"/>
    <w:tmpl w:val="35880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FFA34D3"/>
    <w:multiLevelType w:val="hybridMultilevel"/>
    <w:tmpl w:val="76FE8E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596695F"/>
    <w:multiLevelType w:val="hybridMultilevel"/>
    <w:tmpl w:val="F7040C3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627300E"/>
    <w:multiLevelType w:val="hybridMultilevel"/>
    <w:tmpl w:val="8796EB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7463D96"/>
    <w:multiLevelType w:val="hybridMultilevel"/>
    <w:tmpl w:val="C5ACCA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E4936FD"/>
    <w:multiLevelType w:val="hybridMultilevel"/>
    <w:tmpl w:val="CBA04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F3C2250"/>
    <w:multiLevelType w:val="hybridMultilevel"/>
    <w:tmpl w:val="FFF897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nsid w:val="752B3486"/>
    <w:multiLevelType w:val="hybridMultilevel"/>
    <w:tmpl w:val="72F806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774D101D"/>
    <w:multiLevelType w:val="hybridMultilevel"/>
    <w:tmpl w:val="1F1A8020"/>
    <w:lvl w:ilvl="0" w:tplc="25F6D8DC">
      <w:start w:val="1"/>
      <w:numFmt w:val="decimal"/>
      <w:lvlText w:val="%1.-"/>
      <w:lvlJc w:val="left"/>
      <w:pPr>
        <w:ind w:left="1065" w:hanging="360"/>
      </w:pPr>
      <w:rPr>
        <w:rFonts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33">
    <w:nsid w:val="78756904"/>
    <w:multiLevelType w:val="hybridMultilevel"/>
    <w:tmpl w:val="2A5C6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8"/>
  </w:num>
  <w:num w:numId="4">
    <w:abstractNumId w:val="16"/>
  </w:num>
  <w:num w:numId="5">
    <w:abstractNumId w:val="23"/>
  </w:num>
  <w:num w:numId="6">
    <w:abstractNumId w:val="13"/>
  </w:num>
  <w:num w:numId="7">
    <w:abstractNumId w:val="29"/>
  </w:num>
  <w:num w:numId="8">
    <w:abstractNumId w:val="30"/>
  </w:num>
  <w:num w:numId="9">
    <w:abstractNumId w:val="18"/>
  </w:num>
  <w:num w:numId="10">
    <w:abstractNumId w:val="17"/>
  </w:num>
  <w:num w:numId="11">
    <w:abstractNumId w:val="14"/>
  </w:num>
  <w:num w:numId="12">
    <w:abstractNumId w:val="22"/>
  </w:num>
  <w:num w:numId="13">
    <w:abstractNumId w:val="32"/>
  </w:num>
  <w:num w:numId="14">
    <w:abstractNumId w:val="25"/>
  </w:num>
  <w:num w:numId="15">
    <w:abstractNumId w:val="33"/>
  </w:num>
  <w:num w:numId="16">
    <w:abstractNumId w:val="0"/>
  </w:num>
  <w:num w:numId="17">
    <w:abstractNumId w:val="6"/>
  </w:num>
  <w:num w:numId="18">
    <w:abstractNumId w:val="15"/>
  </w:num>
  <w:num w:numId="19">
    <w:abstractNumId w:val="21"/>
  </w:num>
  <w:num w:numId="20">
    <w:abstractNumId w:val="2"/>
  </w:num>
  <w:num w:numId="21">
    <w:abstractNumId w:val="31"/>
  </w:num>
  <w:num w:numId="22">
    <w:abstractNumId w:val="27"/>
  </w:num>
  <w:num w:numId="23">
    <w:abstractNumId w:val="11"/>
  </w:num>
  <w:num w:numId="24">
    <w:abstractNumId w:val="10"/>
  </w:num>
  <w:num w:numId="25">
    <w:abstractNumId w:val="28"/>
  </w:num>
  <w:num w:numId="26">
    <w:abstractNumId w:val="4"/>
  </w:num>
  <w:num w:numId="27">
    <w:abstractNumId w:val="3"/>
  </w:num>
  <w:num w:numId="28">
    <w:abstractNumId w:val="20"/>
  </w:num>
  <w:num w:numId="29">
    <w:abstractNumId w:val="1"/>
  </w:num>
  <w:num w:numId="30">
    <w:abstractNumId w:val="24"/>
  </w:num>
  <w:num w:numId="31">
    <w:abstractNumId w:val="5"/>
  </w:num>
  <w:num w:numId="32">
    <w:abstractNumId w:val="26"/>
  </w:num>
  <w:num w:numId="33">
    <w:abstractNumId w:val="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F32"/>
    <w:rsid w:val="000053B0"/>
    <w:rsid w:val="000061B7"/>
    <w:rsid w:val="000075FD"/>
    <w:rsid w:val="0001113E"/>
    <w:rsid w:val="0001129A"/>
    <w:rsid w:val="00016334"/>
    <w:rsid w:val="00016D23"/>
    <w:rsid w:val="00017CC4"/>
    <w:rsid w:val="00021557"/>
    <w:rsid w:val="00022035"/>
    <w:rsid w:val="00026209"/>
    <w:rsid w:val="00026E5C"/>
    <w:rsid w:val="00026F76"/>
    <w:rsid w:val="00032225"/>
    <w:rsid w:val="00034DAB"/>
    <w:rsid w:val="00041850"/>
    <w:rsid w:val="00043E06"/>
    <w:rsid w:val="000443DB"/>
    <w:rsid w:val="00047DBC"/>
    <w:rsid w:val="00050362"/>
    <w:rsid w:val="00052633"/>
    <w:rsid w:val="00053AC4"/>
    <w:rsid w:val="00055170"/>
    <w:rsid w:val="000569EE"/>
    <w:rsid w:val="00062722"/>
    <w:rsid w:val="00076263"/>
    <w:rsid w:val="0008251E"/>
    <w:rsid w:val="00084A21"/>
    <w:rsid w:val="00084A6D"/>
    <w:rsid w:val="00090061"/>
    <w:rsid w:val="000936A3"/>
    <w:rsid w:val="00093FB4"/>
    <w:rsid w:val="00095513"/>
    <w:rsid w:val="000A0A8E"/>
    <w:rsid w:val="000A127A"/>
    <w:rsid w:val="000A13B5"/>
    <w:rsid w:val="000A1B69"/>
    <w:rsid w:val="000A2939"/>
    <w:rsid w:val="000B0C1A"/>
    <w:rsid w:val="000B0C68"/>
    <w:rsid w:val="000B0E7D"/>
    <w:rsid w:val="000B2CA1"/>
    <w:rsid w:val="000B33A8"/>
    <w:rsid w:val="000B56C9"/>
    <w:rsid w:val="000C26C0"/>
    <w:rsid w:val="000C297C"/>
    <w:rsid w:val="000C48C0"/>
    <w:rsid w:val="000C668B"/>
    <w:rsid w:val="000D0252"/>
    <w:rsid w:val="000D02CA"/>
    <w:rsid w:val="000D1FE7"/>
    <w:rsid w:val="000D37A4"/>
    <w:rsid w:val="000D4F49"/>
    <w:rsid w:val="000E2936"/>
    <w:rsid w:val="000E2E86"/>
    <w:rsid w:val="000E608F"/>
    <w:rsid w:val="000E7223"/>
    <w:rsid w:val="000F49A3"/>
    <w:rsid w:val="000F6F61"/>
    <w:rsid w:val="001015EB"/>
    <w:rsid w:val="001042AD"/>
    <w:rsid w:val="0010672D"/>
    <w:rsid w:val="0010758B"/>
    <w:rsid w:val="0011084E"/>
    <w:rsid w:val="00110859"/>
    <w:rsid w:val="00112BDB"/>
    <w:rsid w:val="00114772"/>
    <w:rsid w:val="00115373"/>
    <w:rsid w:val="001254DC"/>
    <w:rsid w:val="00125EBC"/>
    <w:rsid w:val="00126886"/>
    <w:rsid w:val="0012691E"/>
    <w:rsid w:val="001312D5"/>
    <w:rsid w:val="001321B6"/>
    <w:rsid w:val="001400C6"/>
    <w:rsid w:val="00141DA5"/>
    <w:rsid w:val="00143D68"/>
    <w:rsid w:val="001444CB"/>
    <w:rsid w:val="0014712D"/>
    <w:rsid w:val="00150F5E"/>
    <w:rsid w:val="001517F6"/>
    <w:rsid w:val="001521C5"/>
    <w:rsid w:val="00152EC5"/>
    <w:rsid w:val="0015391D"/>
    <w:rsid w:val="00155A29"/>
    <w:rsid w:val="00155EFF"/>
    <w:rsid w:val="001579A0"/>
    <w:rsid w:val="00163670"/>
    <w:rsid w:val="00164C0E"/>
    <w:rsid w:val="001669FC"/>
    <w:rsid w:val="00172205"/>
    <w:rsid w:val="00172AB7"/>
    <w:rsid w:val="001735C9"/>
    <w:rsid w:val="001742AE"/>
    <w:rsid w:val="001767C7"/>
    <w:rsid w:val="00176D9E"/>
    <w:rsid w:val="00176FD9"/>
    <w:rsid w:val="00181296"/>
    <w:rsid w:val="00182B22"/>
    <w:rsid w:val="00186D00"/>
    <w:rsid w:val="00190DC7"/>
    <w:rsid w:val="00193137"/>
    <w:rsid w:val="001963EE"/>
    <w:rsid w:val="001A217A"/>
    <w:rsid w:val="001A4B2A"/>
    <w:rsid w:val="001A7D16"/>
    <w:rsid w:val="001B109C"/>
    <w:rsid w:val="001B6F5A"/>
    <w:rsid w:val="001B7A73"/>
    <w:rsid w:val="001C18AB"/>
    <w:rsid w:val="001C5FDD"/>
    <w:rsid w:val="001C6329"/>
    <w:rsid w:val="001C71FC"/>
    <w:rsid w:val="001C76AB"/>
    <w:rsid w:val="001D17BF"/>
    <w:rsid w:val="001D55D9"/>
    <w:rsid w:val="001D679F"/>
    <w:rsid w:val="001E0203"/>
    <w:rsid w:val="001E3571"/>
    <w:rsid w:val="001E38F0"/>
    <w:rsid w:val="001E3D3F"/>
    <w:rsid w:val="001E67A5"/>
    <w:rsid w:val="001E756C"/>
    <w:rsid w:val="001F25DB"/>
    <w:rsid w:val="001F2E71"/>
    <w:rsid w:val="001F3FDD"/>
    <w:rsid w:val="001F7998"/>
    <w:rsid w:val="001F7DF0"/>
    <w:rsid w:val="0020071F"/>
    <w:rsid w:val="00205731"/>
    <w:rsid w:val="00210A79"/>
    <w:rsid w:val="0021216B"/>
    <w:rsid w:val="00214A67"/>
    <w:rsid w:val="002165C2"/>
    <w:rsid w:val="0021662A"/>
    <w:rsid w:val="00217104"/>
    <w:rsid w:val="002212C0"/>
    <w:rsid w:val="00221FAD"/>
    <w:rsid w:val="00222B4F"/>
    <w:rsid w:val="0022490F"/>
    <w:rsid w:val="00224957"/>
    <w:rsid w:val="00226174"/>
    <w:rsid w:val="00233B90"/>
    <w:rsid w:val="00237770"/>
    <w:rsid w:val="00237DF6"/>
    <w:rsid w:val="0024167E"/>
    <w:rsid w:val="00241CDA"/>
    <w:rsid w:val="00245EF6"/>
    <w:rsid w:val="00252B97"/>
    <w:rsid w:val="00254385"/>
    <w:rsid w:val="0025741C"/>
    <w:rsid w:val="002603F8"/>
    <w:rsid w:val="0026055A"/>
    <w:rsid w:val="00260660"/>
    <w:rsid w:val="002616D6"/>
    <w:rsid w:val="00264974"/>
    <w:rsid w:val="00265A10"/>
    <w:rsid w:val="00267D66"/>
    <w:rsid w:val="0027030D"/>
    <w:rsid w:val="00274B94"/>
    <w:rsid w:val="002770F6"/>
    <w:rsid w:val="00280429"/>
    <w:rsid w:val="00281D33"/>
    <w:rsid w:val="0028286F"/>
    <w:rsid w:val="002845D1"/>
    <w:rsid w:val="00287E31"/>
    <w:rsid w:val="002930BD"/>
    <w:rsid w:val="0029476A"/>
    <w:rsid w:val="00297006"/>
    <w:rsid w:val="0029738C"/>
    <w:rsid w:val="002A010A"/>
    <w:rsid w:val="002A314A"/>
    <w:rsid w:val="002B372F"/>
    <w:rsid w:val="002C2726"/>
    <w:rsid w:val="002C5CCC"/>
    <w:rsid w:val="002C6149"/>
    <w:rsid w:val="002C6B11"/>
    <w:rsid w:val="002D4A6E"/>
    <w:rsid w:val="002D5A32"/>
    <w:rsid w:val="002E1578"/>
    <w:rsid w:val="002F761E"/>
    <w:rsid w:val="0030103C"/>
    <w:rsid w:val="00301EA9"/>
    <w:rsid w:val="003030B3"/>
    <w:rsid w:val="003065EA"/>
    <w:rsid w:val="00307CEE"/>
    <w:rsid w:val="00311793"/>
    <w:rsid w:val="00311FCA"/>
    <w:rsid w:val="0031239E"/>
    <w:rsid w:val="00312793"/>
    <w:rsid w:val="00314313"/>
    <w:rsid w:val="00317895"/>
    <w:rsid w:val="00321BFC"/>
    <w:rsid w:val="00323105"/>
    <w:rsid w:val="003255FC"/>
    <w:rsid w:val="0032754A"/>
    <w:rsid w:val="003325F9"/>
    <w:rsid w:val="00332952"/>
    <w:rsid w:val="00336FCE"/>
    <w:rsid w:val="00337C90"/>
    <w:rsid w:val="003440A1"/>
    <w:rsid w:val="00352D02"/>
    <w:rsid w:val="00354286"/>
    <w:rsid w:val="00356EDF"/>
    <w:rsid w:val="00360EFF"/>
    <w:rsid w:val="00361BE6"/>
    <w:rsid w:val="00363D6A"/>
    <w:rsid w:val="0036602D"/>
    <w:rsid w:val="003701BC"/>
    <w:rsid w:val="00370A90"/>
    <w:rsid w:val="00372A1A"/>
    <w:rsid w:val="00372D51"/>
    <w:rsid w:val="00381066"/>
    <w:rsid w:val="00386E1A"/>
    <w:rsid w:val="00393A55"/>
    <w:rsid w:val="00394422"/>
    <w:rsid w:val="00395D52"/>
    <w:rsid w:val="00395D6E"/>
    <w:rsid w:val="003A09DC"/>
    <w:rsid w:val="003A2DAF"/>
    <w:rsid w:val="003B4C70"/>
    <w:rsid w:val="003B73AE"/>
    <w:rsid w:val="003C0092"/>
    <w:rsid w:val="003C026B"/>
    <w:rsid w:val="003C5D2C"/>
    <w:rsid w:val="003C630C"/>
    <w:rsid w:val="003C6754"/>
    <w:rsid w:val="003D34A2"/>
    <w:rsid w:val="003D3633"/>
    <w:rsid w:val="003D7B05"/>
    <w:rsid w:val="003E2C6C"/>
    <w:rsid w:val="003E48AC"/>
    <w:rsid w:val="003F68CE"/>
    <w:rsid w:val="003F70C9"/>
    <w:rsid w:val="004040BA"/>
    <w:rsid w:val="0040416A"/>
    <w:rsid w:val="00407414"/>
    <w:rsid w:val="004105A3"/>
    <w:rsid w:val="0041156F"/>
    <w:rsid w:val="00416447"/>
    <w:rsid w:val="00416774"/>
    <w:rsid w:val="00416905"/>
    <w:rsid w:val="004208DC"/>
    <w:rsid w:val="00424395"/>
    <w:rsid w:val="00425709"/>
    <w:rsid w:val="00426B97"/>
    <w:rsid w:val="00427121"/>
    <w:rsid w:val="00430BE0"/>
    <w:rsid w:val="004310FB"/>
    <w:rsid w:val="004314FF"/>
    <w:rsid w:val="004325FC"/>
    <w:rsid w:val="00432D61"/>
    <w:rsid w:val="004331F3"/>
    <w:rsid w:val="00436A2C"/>
    <w:rsid w:val="00437359"/>
    <w:rsid w:val="00447AB5"/>
    <w:rsid w:val="00450A69"/>
    <w:rsid w:val="00451A8E"/>
    <w:rsid w:val="0045207E"/>
    <w:rsid w:val="004528F3"/>
    <w:rsid w:val="00456755"/>
    <w:rsid w:val="0045700F"/>
    <w:rsid w:val="00460F59"/>
    <w:rsid w:val="00463498"/>
    <w:rsid w:val="004646D5"/>
    <w:rsid w:val="00467303"/>
    <w:rsid w:val="00470AED"/>
    <w:rsid w:val="004728CC"/>
    <w:rsid w:val="00473270"/>
    <w:rsid w:val="0047704C"/>
    <w:rsid w:val="00477948"/>
    <w:rsid w:val="0048311F"/>
    <w:rsid w:val="00483798"/>
    <w:rsid w:val="00483B65"/>
    <w:rsid w:val="00484420"/>
    <w:rsid w:val="00490C85"/>
    <w:rsid w:val="004927AF"/>
    <w:rsid w:val="0049314D"/>
    <w:rsid w:val="004948B7"/>
    <w:rsid w:val="0049549E"/>
    <w:rsid w:val="00496C43"/>
    <w:rsid w:val="00497351"/>
    <w:rsid w:val="004A1B1B"/>
    <w:rsid w:val="004A2AFE"/>
    <w:rsid w:val="004A2EBF"/>
    <w:rsid w:val="004A3310"/>
    <w:rsid w:val="004A3C05"/>
    <w:rsid w:val="004A593C"/>
    <w:rsid w:val="004B38B8"/>
    <w:rsid w:val="004B478E"/>
    <w:rsid w:val="004B4EAE"/>
    <w:rsid w:val="004B4EB3"/>
    <w:rsid w:val="004B594D"/>
    <w:rsid w:val="004C080A"/>
    <w:rsid w:val="004C52CF"/>
    <w:rsid w:val="004C666A"/>
    <w:rsid w:val="004C73DB"/>
    <w:rsid w:val="004C7F8C"/>
    <w:rsid w:val="004D2E9C"/>
    <w:rsid w:val="004D3135"/>
    <w:rsid w:val="004D31B5"/>
    <w:rsid w:val="004D6A1E"/>
    <w:rsid w:val="004D783C"/>
    <w:rsid w:val="004E3DB0"/>
    <w:rsid w:val="004F17B7"/>
    <w:rsid w:val="004F3FC2"/>
    <w:rsid w:val="005007F3"/>
    <w:rsid w:val="00501360"/>
    <w:rsid w:val="00502D34"/>
    <w:rsid w:val="005048E9"/>
    <w:rsid w:val="00513969"/>
    <w:rsid w:val="00515977"/>
    <w:rsid w:val="00517A8C"/>
    <w:rsid w:val="00521B0F"/>
    <w:rsid w:val="00525746"/>
    <w:rsid w:val="00530B5C"/>
    <w:rsid w:val="0053171B"/>
    <w:rsid w:val="0053424F"/>
    <w:rsid w:val="005343F4"/>
    <w:rsid w:val="00534675"/>
    <w:rsid w:val="00536630"/>
    <w:rsid w:val="00540418"/>
    <w:rsid w:val="005420BB"/>
    <w:rsid w:val="00542340"/>
    <w:rsid w:val="00542515"/>
    <w:rsid w:val="00542B1C"/>
    <w:rsid w:val="005463BA"/>
    <w:rsid w:val="005507A3"/>
    <w:rsid w:val="00551DAC"/>
    <w:rsid w:val="00552674"/>
    <w:rsid w:val="00552814"/>
    <w:rsid w:val="00553DD2"/>
    <w:rsid w:val="00556AA3"/>
    <w:rsid w:val="00557E51"/>
    <w:rsid w:val="005637A8"/>
    <w:rsid w:val="005666A6"/>
    <w:rsid w:val="005716B7"/>
    <w:rsid w:val="00572858"/>
    <w:rsid w:val="00580720"/>
    <w:rsid w:val="00582106"/>
    <w:rsid w:val="00582FF4"/>
    <w:rsid w:val="005900BC"/>
    <w:rsid w:val="0059229A"/>
    <w:rsid w:val="005923E9"/>
    <w:rsid w:val="005925A6"/>
    <w:rsid w:val="00593143"/>
    <w:rsid w:val="00595AA6"/>
    <w:rsid w:val="005A041C"/>
    <w:rsid w:val="005A5C99"/>
    <w:rsid w:val="005A6960"/>
    <w:rsid w:val="005A6C83"/>
    <w:rsid w:val="005A6D0B"/>
    <w:rsid w:val="005A733D"/>
    <w:rsid w:val="005B0A4D"/>
    <w:rsid w:val="005B1579"/>
    <w:rsid w:val="005B2588"/>
    <w:rsid w:val="005B3711"/>
    <w:rsid w:val="005B6C60"/>
    <w:rsid w:val="005B76B5"/>
    <w:rsid w:val="005B76C6"/>
    <w:rsid w:val="005B7C85"/>
    <w:rsid w:val="005C301F"/>
    <w:rsid w:val="005D1684"/>
    <w:rsid w:val="005D197B"/>
    <w:rsid w:val="005D3FAE"/>
    <w:rsid w:val="005D479D"/>
    <w:rsid w:val="005D5C5D"/>
    <w:rsid w:val="005D75A7"/>
    <w:rsid w:val="005E21A5"/>
    <w:rsid w:val="005E2CB6"/>
    <w:rsid w:val="005E663B"/>
    <w:rsid w:val="005E6A71"/>
    <w:rsid w:val="005E79BF"/>
    <w:rsid w:val="005F1490"/>
    <w:rsid w:val="005F2200"/>
    <w:rsid w:val="005F3261"/>
    <w:rsid w:val="005F4322"/>
    <w:rsid w:val="005F4865"/>
    <w:rsid w:val="005F51CD"/>
    <w:rsid w:val="005F6722"/>
    <w:rsid w:val="00603016"/>
    <w:rsid w:val="0060717F"/>
    <w:rsid w:val="00610951"/>
    <w:rsid w:val="00615423"/>
    <w:rsid w:val="0061764C"/>
    <w:rsid w:val="006176FD"/>
    <w:rsid w:val="00621B27"/>
    <w:rsid w:val="00621D87"/>
    <w:rsid w:val="0062563A"/>
    <w:rsid w:val="00626A67"/>
    <w:rsid w:val="00633215"/>
    <w:rsid w:val="00634EBE"/>
    <w:rsid w:val="006404F2"/>
    <w:rsid w:val="00642467"/>
    <w:rsid w:val="0064262E"/>
    <w:rsid w:val="006429CD"/>
    <w:rsid w:val="006440B3"/>
    <w:rsid w:val="00651A2D"/>
    <w:rsid w:val="00652614"/>
    <w:rsid w:val="0065325C"/>
    <w:rsid w:val="006533B5"/>
    <w:rsid w:val="00656D4C"/>
    <w:rsid w:val="00656FB9"/>
    <w:rsid w:val="0066266A"/>
    <w:rsid w:val="006662D6"/>
    <w:rsid w:val="00666465"/>
    <w:rsid w:val="0066764A"/>
    <w:rsid w:val="0066798F"/>
    <w:rsid w:val="00673F32"/>
    <w:rsid w:val="00676747"/>
    <w:rsid w:val="00677BA1"/>
    <w:rsid w:val="00682C3A"/>
    <w:rsid w:val="006836ED"/>
    <w:rsid w:val="006838BB"/>
    <w:rsid w:val="00683B4C"/>
    <w:rsid w:val="00684917"/>
    <w:rsid w:val="00684F19"/>
    <w:rsid w:val="006860E8"/>
    <w:rsid w:val="00692480"/>
    <w:rsid w:val="00693C46"/>
    <w:rsid w:val="006947A7"/>
    <w:rsid w:val="006950BF"/>
    <w:rsid w:val="006957A7"/>
    <w:rsid w:val="00696225"/>
    <w:rsid w:val="00696ADA"/>
    <w:rsid w:val="006A6AD1"/>
    <w:rsid w:val="006B162C"/>
    <w:rsid w:val="006B6B48"/>
    <w:rsid w:val="006C12B1"/>
    <w:rsid w:val="006C1C94"/>
    <w:rsid w:val="006C2183"/>
    <w:rsid w:val="006C27A7"/>
    <w:rsid w:val="006C6374"/>
    <w:rsid w:val="006C7A4F"/>
    <w:rsid w:val="006D0801"/>
    <w:rsid w:val="006D1DD8"/>
    <w:rsid w:val="006D242A"/>
    <w:rsid w:val="006D3182"/>
    <w:rsid w:val="006D35FC"/>
    <w:rsid w:val="006D49BB"/>
    <w:rsid w:val="006E2BF3"/>
    <w:rsid w:val="006E43B4"/>
    <w:rsid w:val="006E4CCC"/>
    <w:rsid w:val="006E5160"/>
    <w:rsid w:val="006E7A6D"/>
    <w:rsid w:val="006F0DDF"/>
    <w:rsid w:val="006F4028"/>
    <w:rsid w:val="006F4D22"/>
    <w:rsid w:val="00701CD6"/>
    <w:rsid w:val="00703FBC"/>
    <w:rsid w:val="007045BB"/>
    <w:rsid w:val="007216A9"/>
    <w:rsid w:val="007232F6"/>
    <w:rsid w:val="00723BEA"/>
    <w:rsid w:val="00725299"/>
    <w:rsid w:val="00726191"/>
    <w:rsid w:val="00727F8A"/>
    <w:rsid w:val="00731B1D"/>
    <w:rsid w:val="00732A52"/>
    <w:rsid w:val="00737FF2"/>
    <w:rsid w:val="007457F2"/>
    <w:rsid w:val="0074615D"/>
    <w:rsid w:val="0074695E"/>
    <w:rsid w:val="0075099A"/>
    <w:rsid w:val="00756EE0"/>
    <w:rsid w:val="00756F9D"/>
    <w:rsid w:val="00757756"/>
    <w:rsid w:val="00760791"/>
    <w:rsid w:val="00763FC0"/>
    <w:rsid w:val="0076719A"/>
    <w:rsid w:val="00767D8E"/>
    <w:rsid w:val="00770D0C"/>
    <w:rsid w:val="00781740"/>
    <w:rsid w:val="007865B3"/>
    <w:rsid w:val="00786B74"/>
    <w:rsid w:val="007905B5"/>
    <w:rsid w:val="00790B82"/>
    <w:rsid w:val="00794DD5"/>
    <w:rsid w:val="00796B8C"/>
    <w:rsid w:val="00796C39"/>
    <w:rsid w:val="007A14E3"/>
    <w:rsid w:val="007A1BEF"/>
    <w:rsid w:val="007A6A95"/>
    <w:rsid w:val="007A6D9F"/>
    <w:rsid w:val="007A7B8B"/>
    <w:rsid w:val="007B1C4F"/>
    <w:rsid w:val="007B58CF"/>
    <w:rsid w:val="007B678A"/>
    <w:rsid w:val="007B7E18"/>
    <w:rsid w:val="007C470F"/>
    <w:rsid w:val="007C4C6A"/>
    <w:rsid w:val="007C6A87"/>
    <w:rsid w:val="007C76B9"/>
    <w:rsid w:val="007D14B8"/>
    <w:rsid w:val="007D176F"/>
    <w:rsid w:val="007D22FD"/>
    <w:rsid w:val="007E24AF"/>
    <w:rsid w:val="007E7427"/>
    <w:rsid w:val="007F0067"/>
    <w:rsid w:val="007F0E7B"/>
    <w:rsid w:val="007F7F56"/>
    <w:rsid w:val="00802159"/>
    <w:rsid w:val="00804181"/>
    <w:rsid w:val="0080429A"/>
    <w:rsid w:val="00805545"/>
    <w:rsid w:val="00805EBA"/>
    <w:rsid w:val="00812E67"/>
    <w:rsid w:val="00817415"/>
    <w:rsid w:val="00821434"/>
    <w:rsid w:val="00821A40"/>
    <w:rsid w:val="0082381F"/>
    <w:rsid w:val="0082464E"/>
    <w:rsid w:val="00827FFA"/>
    <w:rsid w:val="00831312"/>
    <w:rsid w:val="00831E8D"/>
    <w:rsid w:val="0083487F"/>
    <w:rsid w:val="00835C7B"/>
    <w:rsid w:val="00835E1D"/>
    <w:rsid w:val="00842AEC"/>
    <w:rsid w:val="00844B16"/>
    <w:rsid w:val="008457FA"/>
    <w:rsid w:val="00845E41"/>
    <w:rsid w:val="00850DE7"/>
    <w:rsid w:val="00854A31"/>
    <w:rsid w:val="00856E1B"/>
    <w:rsid w:val="00857147"/>
    <w:rsid w:val="00863F47"/>
    <w:rsid w:val="00865927"/>
    <w:rsid w:val="0087036E"/>
    <w:rsid w:val="00872A48"/>
    <w:rsid w:val="008739AB"/>
    <w:rsid w:val="00874C81"/>
    <w:rsid w:val="00876574"/>
    <w:rsid w:val="00881134"/>
    <w:rsid w:val="0088440B"/>
    <w:rsid w:val="00884583"/>
    <w:rsid w:val="00884804"/>
    <w:rsid w:val="00884AC2"/>
    <w:rsid w:val="00893839"/>
    <w:rsid w:val="008A123A"/>
    <w:rsid w:val="008A2CBB"/>
    <w:rsid w:val="008A6B61"/>
    <w:rsid w:val="008B553C"/>
    <w:rsid w:val="008B7BEA"/>
    <w:rsid w:val="008C036A"/>
    <w:rsid w:val="008C14BD"/>
    <w:rsid w:val="008C19DD"/>
    <w:rsid w:val="008C2F05"/>
    <w:rsid w:val="008C600A"/>
    <w:rsid w:val="008C79C0"/>
    <w:rsid w:val="008D07F7"/>
    <w:rsid w:val="008D10A0"/>
    <w:rsid w:val="008D1C6B"/>
    <w:rsid w:val="008D3874"/>
    <w:rsid w:val="008E055E"/>
    <w:rsid w:val="008E6A0E"/>
    <w:rsid w:val="008E7B15"/>
    <w:rsid w:val="008F4106"/>
    <w:rsid w:val="00901BBC"/>
    <w:rsid w:val="0090351D"/>
    <w:rsid w:val="00904F78"/>
    <w:rsid w:val="009053CF"/>
    <w:rsid w:val="00905C0A"/>
    <w:rsid w:val="00912D5F"/>
    <w:rsid w:val="009139E5"/>
    <w:rsid w:val="00915A26"/>
    <w:rsid w:val="00920E5E"/>
    <w:rsid w:val="009246F2"/>
    <w:rsid w:val="00925425"/>
    <w:rsid w:val="00933F9C"/>
    <w:rsid w:val="00935FCB"/>
    <w:rsid w:val="00940631"/>
    <w:rsid w:val="00943619"/>
    <w:rsid w:val="00955E5C"/>
    <w:rsid w:val="00955ECC"/>
    <w:rsid w:val="009617E7"/>
    <w:rsid w:val="0096371B"/>
    <w:rsid w:val="00966B6D"/>
    <w:rsid w:val="00966DC5"/>
    <w:rsid w:val="009675F2"/>
    <w:rsid w:val="00972F1E"/>
    <w:rsid w:val="00980856"/>
    <w:rsid w:val="00981AF4"/>
    <w:rsid w:val="00982910"/>
    <w:rsid w:val="00983613"/>
    <w:rsid w:val="00986ABB"/>
    <w:rsid w:val="0099073C"/>
    <w:rsid w:val="009928FF"/>
    <w:rsid w:val="009930E8"/>
    <w:rsid w:val="00993737"/>
    <w:rsid w:val="0099564C"/>
    <w:rsid w:val="009971B0"/>
    <w:rsid w:val="00997867"/>
    <w:rsid w:val="009A26C8"/>
    <w:rsid w:val="009A3113"/>
    <w:rsid w:val="009A5F0E"/>
    <w:rsid w:val="009B0B01"/>
    <w:rsid w:val="009B265B"/>
    <w:rsid w:val="009B4A84"/>
    <w:rsid w:val="009B5029"/>
    <w:rsid w:val="009B59D9"/>
    <w:rsid w:val="009B6DF3"/>
    <w:rsid w:val="009C01CD"/>
    <w:rsid w:val="009C1EF2"/>
    <w:rsid w:val="009C210B"/>
    <w:rsid w:val="009C23FA"/>
    <w:rsid w:val="009C49C4"/>
    <w:rsid w:val="009C6E6F"/>
    <w:rsid w:val="009D382E"/>
    <w:rsid w:val="009D4C0A"/>
    <w:rsid w:val="009D6D37"/>
    <w:rsid w:val="009D741B"/>
    <w:rsid w:val="009E0EB7"/>
    <w:rsid w:val="009E0EEF"/>
    <w:rsid w:val="009E11ED"/>
    <w:rsid w:val="009E50DD"/>
    <w:rsid w:val="009E57FE"/>
    <w:rsid w:val="009E65C3"/>
    <w:rsid w:val="009E667D"/>
    <w:rsid w:val="009E6E3E"/>
    <w:rsid w:val="009F13E7"/>
    <w:rsid w:val="009F32B0"/>
    <w:rsid w:val="009F47F8"/>
    <w:rsid w:val="009F526B"/>
    <w:rsid w:val="009F5A8B"/>
    <w:rsid w:val="009F5AD7"/>
    <w:rsid w:val="009F5F1F"/>
    <w:rsid w:val="00A00DCC"/>
    <w:rsid w:val="00A02FF4"/>
    <w:rsid w:val="00A032A6"/>
    <w:rsid w:val="00A03772"/>
    <w:rsid w:val="00A10856"/>
    <w:rsid w:val="00A10EA7"/>
    <w:rsid w:val="00A17566"/>
    <w:rsid w:val="00A231D2"/>
    <w:rsid w:val="00A300A9"/>
    <w:rsid w:val="00A323E9"/>
    <w:rsid w:val="00A34095"/>
    <w:rsid w:val="00A35144"/>
    <w:rsid w:val="00A4036C"/>
    <w:rsid w:val="00A404AA"/>
    <w:rsid w:val="00A416A4"/>
    <w:rsid w:val="00A438F4"/>
    <w:rsid w:val="00A44F90"/>
    <w:rsid w:val="00A47879"/>
    <w:rsid w:val="00A5517C"/>
    <w:rsid w:val="00A55BD2"/>
    <w:rsid w:val="00A571A6"/>
    <w:rsid w:val="00A66DAB"/>
    <w:rsid w:val="00A67133"/>
    <w:rsid w:val="00A74532"/>
    <w:rsid w:val="00A747FD"/>
    <w:rsid w:val="00A77727"/>
    <w:rsid w:val="00A77C11"/>
    <w:rsid w:val="00A77DCC"/>
    <w:rsid w:val="00A81390"/>
    <w:rsid w:val="00A82CEA"/>
    <w:rsid w:val="00A8356C"/>
    <w:rsid w:val="00A83DF4"/>
    <w:rsid w:val="00A857CB"/>
    <w:rsid w:val="00A87659"/>
    <w:rsid w:val="00A91BDB"/>
    <w:rsid w:val="00A94904"/>
    <w:rsid w:val="00A97DBC"/>
    <w:rsid w:val="00AA23CC"/>
    <w:rsid w:val="00AA4FE2"/>
    <w:rsid w:val="00AA6C2A"/>
    <w:rsid w:val="00AA6C6D"/>
    <w:rsid w:val="00AB30B4"/>
    <w:rsid w:val="00AB4C46"/>
    <w:rsid w:val="00AB627C"/>
    <w:rsid w:val="00AC138A"/>
    <w:rsid w:val="00AC60AC"/>
    <w:rsid w:val="00AD76E0"/>
    <w:rsid w:val="00AE4286"/>
    <w:rsid w:val="00AE5A79"/>
    <w:rsid w:val="00AF227D"/>
    <w:rsid w:val="00AF335E"/>
    <w:rsid w:val="00B00151"/>
    <w:rsid w:val="00B01057"/>
    <w:rsid w:val="00B04114"/>
    <w:rsid w:val="00B0464D"/>
    <w:rsid w:val="00B056FC"/>
    <w:rsid w:val="00B117CD"/>
    <w:rsid w:val="00B11972"/>
    <w:rsid w:val="00B1431D"/>
    <w:rsid w:val="00B16AB5"/>
    <w:rsid w:val="00B17F05"/>
    <w:rsid w:val="00B20CDA"/>
    <w:rsid w:val="00B212F3"/>
    <w:rsid w:val="00B22EE0"/>
    <w:rsid w:val="00B23F7E"/>
    <w:rsid w:val="00B2410B"/>
    <w:rsid w:val="00B264E6"/>
    <w:rsid w:val="00B27D53"/>
    <w:rsid w:val="00B3076D"/>
    <w:rsid w:val="00B35BBF"/>
    <w:rsid w:val="00B432D3"/>
    <w:rsid w:val="00B4355C"/>
    <w:rsid w:val="00B470C5"/>
    <w:rsid w:val="00B5006E"/>
    <w:rsid w:val="00B5135B"/>
    <w:rsid w:val="00B51E03"/>
    <w:rsid w:val="00B608D8"/>
    <w:rsid w:val="00B61685"/>
    <w:rsid w:val="00B616B7"/>
    <w:rsid w:val="00B636A5"/>
    <w:rsid w:val="00B657CD"/>
    <w:rsid w:val="00B708AE"/>
    <w:rsid w:val="00B71FF1"/>
    <w:rsid w:val="00B73E2D"/>
    <w:rsid w:val="00B74C6C"/>
    <w:rsid w:val="00B74E42"/>
    <w:rsid w:val="00B755C4"/>
    <w:rsid w:val="00B80CBB"/>
    <w:rsid w:val="00B83196"/>
    <w:rsid w:val="00B84C1F"/>
    <w:rsid w:val="00B92DB4"/>
    <w:rsid w:val="00B92F32"/>
    <w:rsid w:val="00B95B9D"/>
    <w:rsid w:val="00BA063C"/>
    <w:rsid w:val="00BA3805"/>
    <w:rsid w:val="00BA42E0"/>
    <w:rsid w:val="00BA7112"/>
    <w:rsid w:val="00BA71D8"/>
    <w:rsid w:val="00BB0519"/>
    <w:rsid w:val="00BB4FD9"/>
    <w:rsid w:val="00BC2A79"/>
    <w:rsid w:val="00BC69F5"/>
    <w:rsid w:val="00BD0C56"/>
    <w:rsid w:val="00BD2D87"/>
    <w:rsid w:val="00BD38BE"/>
    <w:rsid w:val="00BD4F09"/>
    <w:rsid w:val="00BD547E"/>
    <w:rsid w:val="00BD7D7F"/>
    <w:rsid w:val="00BE09E6"/>
    <w:rsid w:val="00BE0E30"/>
    <w:rsid w:val="00BE104B"/>
    <w:rsid w:val="00BE4135"/>
    <w:rsid w:val="00BE4DE6"/>
    <w:rsid w:val="00BE60CA"/>
    <w:rsid w:val="00BE730F"/>
    <w:rsid w:val="00BF0C69"/>
    <w:rsid w:val="00BF0DDF"/>
    <w:rsid w:val="00BF1AE3"/>
    <w:rsid w:val="00BF1F22"/>
    <w:rsid w:val="00BF2D7F"/>
    <w:rsid w:val="00BF7D8D"/>
    <w:rsid w:val="00C01A65"/>
    <w:rsid w:val="00C02494"/>
    <w:rsid w:val="00C045EB"/>
    <w:rsid w:val="00C04B3C"/>
    <w:rsid w:val="00C04D6A"/>
    <w:rsid w:val="00C13D3A"/>
    <w:rsid w:val="00C16488"/>
    <w:rsid w:val="00C20D40"/>
    <w:rsid w:val="00C21295"/>
    <w:rsid w:val="00C226CD"/>
    <w:rsid w:val="00C35AFB"/>
    <w:rsid w:val="00C36234"/>
    <w:rsid w:val="00C41C0F"/>
    <w:rsid w:val="00C437D5"/>
    <w:rsid w:val="00C44F26"/>
    <w:rsid w:val="00C501B5"/>
    <w:rsid w:val="00C50893"/>
    <w:rsid w:val="00C50FF6"/>
    <w:rsid w:val="00C56082"/>
    <w:rsid w:val="00C56F2E"/>
    <w:rsid w:val="00C5740E"/>
    <w:rsid w:val="00C57C45"/>
    <w:rsid w:val="00C63E27"/>
    <w:rsid w:val="00C66D0E"/>
    <w:rsid w:val="00C7045E"/>
    <w:rsid w:val="00C70CE6"/>
    <w:rsid w:val="00C710E1"/>
    <w:rsid w:val="00C75104"/>
    <w:rsid w:val="00C7750B"/>
    <w:rsid w:val="00C83318"/>
    <w:rsid w:val="00C84AB8"/>
    <w:rsid w:val="00C85C9D"/>
    <w:rsid w:val="00C875A7"/>
    <w:rsid w:val="00C87C1F"/>
    <w:rsid w:val="00C92A19"/>
    <w:rsid w:val="00C92C8A"/>
    <w:rsid w:val="00C961FC"/>
    <w:rsid w:val="00CA0812"/>
    <w:rsid w:val="00CA3EA7"/>
    <w:rsid w:val="00CA4672"/>
    <w:rsid w:val="00CA62F6"/>
    <w:rsid w:val="00CA6691"/>
    <w:rsid w:val="00CA701B"/>
    <w:rsid w:val="00CB6D79"/>
    <w:rsid w:val="00CC151F"/>
    <w:rsid w:val="00CC1802"/>
    <w:rsid w:val="00CC22DF"/>
    <w:rsid w:val="00CC2AB0"/>
    <w:rsid w:val="00CC2FA3"/>
    <w:rsid w:val="00CC50C7"/>
    <w:rsid w:val="00CC5284"/>
    <w:rsid w:val="00CC6A9B"/>
    <w:rsid w:val="00CC6F3A"/>
    <w:rsid w:val="00CC7A32"/>
    <w:rsid w:val="00CD2C89"/>
    <w:rsid w:val="00CD3FB7"/>
    <w:rsid w:val="00CD49FC"/>
    <w:rsid w:val="00CD4BC5"/>
    <w:rsid w:val="00CD4C62"/>
    <w:rsid w:val="00CD7AD1"/>
    <w:rsid w:val="00CE1160"/>
    <w:rsid w:val="00CE2F65"/>
    <w:rsid w:val="00CE3F33"/>
    <w:rsid w:val="00CF31DF"/>
    <w:rsid w:val="00CF4B04"/>
    <w:rsid w:val="00CF6F8C"/>
    <w:rsid w:val="00D01A4A"/>
    <w:rsid w:val="00D0499D"/>
    <w:rsid w:val="00D165B9"/>
    <w:rsid w:val="00D16E43"/>
    <w:rsid w:val="00D17342"/>
    <w:rsid w:val="00D22425"/>
    <w:rsid w:val="00D25F53"/>
    <w:rsid w:val="00D278EC"/>
    <w:rsid w:val="00D31242"/>
    <w:rsid w:val="00D32592"/>
    <w:rsid w:val="00D34289"/>
    <w:rsid w:val="00D351C9"/>
    <w:rsid w:val="00D36B95"/>
    <w:rsid w:val="00D53D6D"/>
    <w:rsid w:val="00D54217"/>
    <w:rsid w:val="00D5549B"/>
    <w:rsid w:val="00D57A34"/>
    <w:rsid w:val="00D621D0"/>
    <w:rsid w:val="00D64A52"/>
    <w:rsid w:val="00D67A7F"/>
    <w:rsid w:val="00D70629"/>
    <w:rsid w:val="00D736EB"/>
    <w:rsid w:val="00D75E99"/>
    <w:rsid w:val="00D76C9E"/>
    <w:rsid w:val="00D80890"/>
    <w:rsid w:val="00D825C5"/>
    <w:rsid w:val="00D842A0"/>
    <w:rsid w:val="00D90D7E"/>
    <w:rsid w:val="00D924C2"/>
    <w:rsid w:val="00D95533"/>
    <w:rsid w:val="00D96ACD"/>
    <w:rsid w:val="00DA0173"/>
    <w:rsid w:val="00DA1FEA"/>
    <w:rsid w:val="00DA35C5"/>
    <w:rsid w:val="00DA5988"/>
    <w:rsid w:val="00DA600D"/>
    <w:rsid w:val="00DA6650"/>
    <w:rsid w:val="00DA6BD8"/>
    <w:rsid w:val="00DB024A"/>
    <w:rsid w:val="00DB0428"/>
    <w:rsid w:val="00DB3882"/>
    <w:rsid w:val="00DB54D9"/>
    <w:rsid w:val="00DB6531"/>
    <w:rsid w:val="00DB68A3"/>
    <w:rsid w:val="00DC00CE"/>
    <w:rsid w:val="00DC2FD1"/>
    <w:rsid w:val="00DC3254"/>
    <w:rsid w:val="00DC3E4E"/>
    <w:rsid w:val="00DC5BF4"/>
    <w:rsid w:val="00DC5F05"/>
    <w:rsid w:val="00DC62D8"/>
    <w:rsid w:val="00DD00A5"/>
    <w:rsid w:val="00DD1699"/>
    <w:rsid w:val="00DD6466"/>
    <w:rsid w:val="00DD71E5"/>
    <w:rsid w:val="00DD7C8A"/>
    <w:rsid w:val="00DE0A28"/>
    <w:rsid w:val="00DE3DAC"/>
    <w:rsid w:val="00DE4439"/>
    <w:rsid w:val="00DE6B30"/>
    <w:rsid w:val="00DE744D"/>
    <w:rsid w:val="00DE7AD3"/>
    <w:rsid w:val="00DE7D58"/>
    <w:rsid w:val="00DF1BC2"/>
    <w:rsid w:val="00DF27B5"/>
    <w:rsid w:val="00DF2993"/>
    <w:rsid w:val="00DF2F4B"/>
    <w:rsid w:val="00DF6428"/>
    <w:rsid w:val="00E0171F"/>
    <w:rsid w:val="00E022A7"/>
    <w:rsid w:val="00E0388B"/>
    <w:rsid w:val="00E04CB4"/>
    <w:rsid w:val="00E05C84"/>
    <w:rsid w:val="00E0660D"/>
    <w:rsid w:val="00E10F68"/>
    <w:rsid w:val="00E11790"/>
    <w:rsid w:val="00E15D5E"/>
    <w:rsid w:val="00E2291A"/>
    <w:rsid w:val="00E24EF2"/>
    <w:rsid w:val="00E259A6"/>
    <w:rsid w:val="00E27F7D"/>
    <w:rsid w:val="00E331D3"/>
    <w:rsid w:val="00E3514D"/>
    <w:rsid w:val="00E40685"/>
    <w:rsid w:val="00E43A51"/>
    <w:rsid w:val="00E446B8"/>
    <w:rsid w:val="00E44883"/>
    <w:rsid w:val="00E44A0D"/>
    <w:rsid w:val="00E45301"/>
    <w:rsid w:val="00E46C34"/>
    <w:rsid w:val="00E5182F"/>
    <w:rsid w:val="00E52518"/>
    <w:rsid w:val="00E530B8"/>
    <w:rsid w:val="00E545EB"/>
    <w:rsid w:val="00E55EEF"/>
    <w:rsid w:val="00E62E33"/>
    <w:rsid w:val="00E66222"/>
    <w:rsid w:val="00E676CC"/>
    <w:rsid w:val="00E700E2"/>
    <w:rsid w:val="00E771DD"/>
    <w:rsid w:val="00E80BE0"/>
    <w:rsid w:val="00E826C6"/>
    <w:rsid w:val="00E83465"/>
    <w:rsid w:val="00E84BD3"/>
    <w:rsid w:val="00E9358A"/>
    <w:rsid w:val="00E94E88"/>
    <w:rsid w:val="00E9555E"/>
    <w:rsid w:val="00E95DAE"/>
    <w:rsid w:val="00E95EC6"/>
    <w:rsid w:val="00E974CF"/>
    <w:rsid w:val="00EA00F9"/>
    <w:rsid w:val="00EA07DD"/>
    <w:rsid w:val="00EA2A58"/>
    <w:rsid w:val="00EA5036"/>
    <w:rsid w:val="00EA5B80"/>
    <w:rsid w:val="00EB4A51"/>
    <w:rsid w:val="00EC2ADF"/>
    <w:rsid w:val="00EC59DE"/>
    <w:rsid w:val="00ED22E8"/>
    <w:rsid w:val="00ED34A1"/>
    <w:rsid w:val="00ED415E"/>
    <w:rsid w:val="00ED4424"/>
    <w:rsid w:val="00EE23B7"/>
    <w:rsid w:val="00EE23F7"/>
    <w:rsid w:val="00EE7DD9"/>
    <w:rsid w:val="00EF21B2"/>
    <w:rsid w:val="00EF3E7D"/>
    <w:rsid w:val="00EF7E1F"/>
    <w:rsid w:val="00F031FD"/>
    <w:rsid w:val="00F0384D"/>
    <w:rsid w:val="00F052F3"/>
    <w:rsid w:val="00F064B8"/>
    <w:rsid w:val="00F11C54"/>
    <w:rsid w:val="00F14460"/>
    <w:rsid w:val="00F14CDA"/>
    <w:rsid w:val="00F176B9"/>
    <w:rsid w:val="00F2095D"/>
    <w:rsid w:val="00F21B9D"/>
    <w:rsid w:val="00F23144"/>
    <w:rsid w:val="00F23A47"/>
    <w:rsid w:val="00F24AA9"/>
    <w:rsid w:val="00F36E25"/>
    <w:rsid w:val="00F37D51"/>
    <w:rsid w:val="00F41591"/>
    <w:rsid w:val="00F42F50"/>
    <w:rsid w:val="00F4401B"/>
    <w:rsid w:val="00F468E9"/>
    <w:rsid w:val="00F5087A"/>
    <w:rsid w:val="00F52286"/>
    <w:rsid w:val="00F53B4A"/>
    <w:rsid w:val="00F5571E"/>
    <w:rsid w:val="00F56124"/>
    <w:rsid w:val="00F605E5"/>
    <w:rsid w:val="00F6370F"/>
    <w:rsid w:val="00F63F43"/>
    <w:rsid w:val="00F6620D"/>
    <w:rsid w:val="00F70D92"/>
    <w:rsid w:val="00F70DE7"/>
    <w:rsid w:val="00F71127"/>
    <w:rsid w:val="00F718F9"/>
    <w:rsid w:val="00F759B6"/>
    <w:rsid w:val="00F761E6"/>
    <w:rsid w:val="00F7650F"/>
    <w:rsid w:val="00F83D04"/>
    <w:rsid w:val="00F856AB"/>
    <w:rsid w:val="00F9599D"/>
    <w:rsid w:val="00F96B5C"/>
    <w:rsid w:val="00F97866"/>
    <w:rsid w:val="00FA67A0"/>
    <w:rsid w:val="00FA68CD"/>
    <w:rsid w:val="00FB636E"/>
    <w:rsid w:val="00FB7B44"/>
    <w:rsid w:val="00FB7D07"/>
    <w:rsid w:val="00FC2AE5"/>
    <w:rsid w:val="00FC3361"/>
    <w:rsid w:val="00FC3AB3"/>
    <w:rsid w:val="00FC6ECF"/>
    <w:rsid w:val="00FE243F"/>
    <w:rsid w:val="00FE3C33"/>
    <w:rsid w:val="00FF2C53"/>
    <w:rsid w:val="00FF2D71"/>
    <w:rsid w:val="00FF3A39"/>
    <w:rsid w:val="00FF4994"/>
    <w:rsid w:val="00FF4B59"/>
    <w:rsid w:val="00FF4B88"/>
    <w:rsid w:val="00FF4B9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8DC"/>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D9553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12B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87659"/>
    <w:pPr>
      <w:keepNext/>
      <w:keepLines/>
      <w:spacing w:before="200" w:after="240"/>
      <w:ind w:left="720" w:hanging="720"/>
      <w:jc w:val="both"/>
      <w:outlineLvl w:val="2"/>
    </w:pPr>
    <w:rPr>
      <w:rFonts w:asciiTheme="majorHAnsi" w:eastAsiaTheme="majorEastAsia" w:hAnsiTheme="majorHAnsi" w:cstheme="majorBidi"/>
      <w:b/>
      <w:bCs/>
      <w:i/>
    </w:rPr>
  </w:style>
  <w:style w:type="paragraph" w:styleId="Ttulo4">
    <w:name w:val="heading 4"/>
    <w:basedOn w:val="Normal"/>
    <w:next w:val="Normal"/>
    <w:link w:val="Ttulo4Car"/>
    <w:autoRedefine/>
    <w:uiPriority w:val="9"/>
    <w:unhideWhenUsed/>
    <w:qFormat/>
    <w:rsid w:val="00A87659"/>
    <w:pPr>
      <w:keepNext/>
      <w:keepLines/>
      <w:spacing w:before="200" w:after="240"/>
      <w:ind w:left="864" w:hanging="864"/>
      <w:jc w:val="both"/>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A87659"/>
    <w:pPr>
      <w:keepNext/>
      <w:keepLines/>
      <w:spacing w:before="200" w:after="240"/>
      <w:ind w:left="1008" w:hanging="1008"/>
      <w:jc w:val="both"/>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87659"/>
    <w:pPr>
      <w:keepNext/>
      <w:keepLines/>
      <w:spacing w:before="200" w:after="240"/>
      <w:ind w:left="1152" w:hanging="1152"/>
      <w:jc w:val="both"/>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87659"/>
    <w:pPr>
      <w:keepNext/>
      <w:keepLines/>
      <w:spacing w:before="200" w:after="240"/>
      <w:ind w:left="1296" w:hanging="1296"/>
      <w:jc w:val="both"/>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87659"/>
    <w:pPr>
      <w:keepNext/>
      <w:keepLines/>
      <w:spacing w:before="200" w:after="24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87659"/>
    <w:pPr>
      <w:keepNext/>
      <w:keepLines/>
      <w:spacing w:before="200" w:after="24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5F53"/>
    <w:rPr>
      <w:rFonts w:ascii="Tahoma" w:hAnsi="Tahoma" w:cs="Tahoma"/>
      <w:sz w:val="16"/>
      <w:szCs w:val="16"/>
    </w:rPr>
  </w:style>
  <w:style w:type="character" w:customStyle="1" w:styleId="TextodegloboCar">
    <w:name w:val="Texto de globo Car"/>
    <w:basedOn w:val="Fuentedeprrafopredeter"/>
    <w:link w:val="Textodeglobo"/>
    <w:uiPriority w:val="99"/>
    <w:semiHidden/>
    <w:rsid w:val="00D25F53"/>
    <w:rPr>
      <w:rFonts w:ascii="Tahoma" w:hAnsi="Tahoma" w:cs="Tahoma"/>
      <w:sz w:val="16"/>
      <w:szCs w:val="16"/>
    </w:rPr>
  </w:style>
  <w:style w:type="paragraph" w:styleId="Sinespaciado">
    <w:name w:val="No Spacing"/>
    <w:uiPriority w:val="99"/>
    <w:qFormat/>
    <w:rsid w:val="00E676CC"/>
    <w:pPr>
      <w:spacing w:after="0" w:line="240" w:lineRule="auto"/>
    </w:pPr>
  </w:style>
  <w:style w:type="character" w:styleId="Hipervnculo">
    <w:name w:val="Hyperlink"/>
    <w:basedOn w:val="Fuentedeprrafopredeter"/>
    <w:uiPriority w:val="99"/>
    <w:unhideWhenUsed/>
    <w:rsid w:val="005A733D"/>
    <w:rPr>
      <w:color w:val="0000FF"/>
      <w:u w:val="single"/>
    </w:rPr>
  </w:style>
  <w:style w:type="paragraph" w:styleId="Subttulo">
    <w:name w:val="Subtitle"/>
    <w:basedOn w:val="Normal"/>
    <w:next w:val="Normal"/>
    <w:link w:val="SubttuloCar"/>
    <w:uiPriority w:val="11"/>
    <w:qFormat/>
    <w:rsid w:val="005A733D"/>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5A733D"/>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99"/>
    <w:qFormat/>
    <w:rsid w:val="005A733D"/>
    <w:pPr>
      <w:ind w:left="720"/>
      <w:contextualSpacing/>
    </w:pPr>
  </w:style>
  <w:style w:type="paragraph" w:styleId="NormalWeb">
    <w:name w:val="Normal (Web)"/>
    <w:basedOn w:val="Normal"/>
    <w:uiPriority w:val="99"/>
    <w:unhideWhenUsed/>
    <w:rsid w:val="005A733D"/>
    <w:pPr>
      <w:spacing w:before="100" w:beforeAutospacing="1" w:after="100" w:afterAutospacing="1"/>
    </w:pPr>
  </w:style>
  <w:style w:type="paragraph" w:customStyle="1" w:styleId="1TtuloCaptulo">
    <w:name w:val="1 Título Capítulo"/>
    <w:basedOn w:val="Normal"/>
    <w:link w:val="1TtuloCaptuloCar"/>
    <w:autoRedefine/>
    <w:qFormat/>
    <w:rsid w:val="002E1578"/>
    <w:pPr>
      <w:spacing w:line="276" w:lineRule="auto"/>
      <w:jc w:val="center"/>
    </w:pPr>
    <w:rPr>
      <w:rFonts w:ascii="Arial" w:hAnsi="Arial" w:cs="Arial"/>
      <w:b/>
      <w:sz w:val="40"/>
      <w:szCs w:val="32"/>
    </w:rPr>
  </w:style>
  <w:style w:type="paragraph" w:customStyle="1" w:styleId="2SubtituloCaptulo">
    <w:name w:val="2 Subtitulo Capítulo"/>
    <w:basedOn w:val="Normal"/>
    <w:link w:val="2SubtituloCaptuloCar"/>
    <w:autoRedefine/>
    <w:qFormat/>
    <w:rsid w:val="002E1578"/>
    <w:pPr>
      <w:spacing w:line="276" w:lineRule="auto"/>
      <w:jc w:val="both"/>
      <w:outlineLvl w:val="1"/>
    </w:pPr>
    <w:rPr>
      <w:rFonts w:ascii="Arial" w:hAnsi="Arial" w:cs="Arial"/>
    </w:rPr>
  </w:style>
  <w:style w:type="character" w:customStyle="1" w:styleId="1TtuloCaptuloCar">
    <w:name w:val="1 Título Capítulo Car"/>
    <w:basedOn w:val="Fuentedeprrafopredeter"/>
    <w:link w:val="1TtuloCaptulo"/>
    <w:rsid w:val="002E1578"/>
    <w:rPr>
      <w:rFonts w:ascii="Arial" w:eastAsia="Times New Roman" w:hAnsi="Arial" w:cs="Arial"/>
      <w:b/>
      <w:sz w:val="40"/>
      <w:szCs w:val="32"/>
      <w:lang w:eastAsia="es-MX"/>
    </w:rPr>
  </w:style>
  <w:style w:type="character" w:customStyle="1" w:styleId="Ttulo2Car">
    <w:name w:val="Título 2 Car"/>
    <w:basedOn w:val="Fuentedeprrafopredeter"/>
    <w:link w:val="Ttulo2"/>
    <w:uiPriority w:val="9"/>
    <w:rsid w:val="00112BDB"/>
    <w:rPr>
      <w:rFonts w:asciiTheme="majorHAnsi" w:eastAsiaTheme="majorEastAsia" w:hAnsiTheme="majorHAnsi" w:cstheme="majorBidi"/>
      <w:b/>
      <w:bCs/>
      <w:color w:val="4F81BD" w:themeColor="accent1"/>
      <w:sz w:val="26"/>
      <w:szCs w:val="26"/>
    </w:rPr>
  </w:style>
  <w:style w:type="character" w:customStyle="1" w:styleId="2SubtituloCaptuloCar">
    <w:name w:val="2 Subtitulo Capítulo Car"/>
    <w:basedOn w:val="Fuentedeprrafopredeter"/>
    <w:link w:val="2SubtituloCaptulo"/>
    <w:rsid w:val="002E1578"/>
    <w:rPr>
      <w:rFonts w:ascii="Arial" w:eastAsia="Times New Roman" w:hAnsi="Arial" w:cs="Arial"/>
      <w:sz w:val="24"/>
      <w:szCs w:val="24"/>
      <w:lang w:eastAsia="es-MX"/>
    </w:rPr>
  </w:style>
  <w:style w:type="paragraph" w:styleId="TDC1">
    <w:name w:val="toc 1"/>
    <w:basedOn w:val="1TtuloCaptulo"/>
    <w:next w:val="Normal"/>
    <w:autoRedefine/>
    <w:uiPriority w:val="39"/>
    <w:unhideWhenUsed/>
    <w:qFormat/>
    <w:rsid w:val="008F4106"/>
    <w:pPr>
      <w:spacing w:before="120" w:after="120" w:line="240" w:lineRule="auto"/>
      <w:jc w:val="left"/>
    </w:pPr>
    <w:rPr>
      <w:rFonts w:cs="Times New Roman"/>
      <w:bCs/>
      <w:caps/>
      <w:sz w:val="20"/>
      <w:szCs w:val="20"/>
    </w:rPr>
  </w:style>
  <w:style w:type="paragraph" w:styleId="TDC2">
    <w:name w:val="toc 2"/>
    <w:basedOn w:val="Normal"/>
    <w:next w:val="Nivel2Subtitulo"/>
    <w:autoRedefine/>
    <w:uiPriority w:val="39"/>
    <w:unhideWhenUsed/>
    <w:qFormat/>
    <w:rsid w:val="008F4106"/>
    <w:pPr>
      <w:ind w:left="240"/>
    </w:pPr>
    <w:rPr>
      <w:rFonts w:ascii="Arial" w:hAnsi="Arial"/>
      <w:szCs w:val="20"/>
    </w:rPr>
  </w:style>
  <w:style w:type="character" w:styleId="Hipervnculovisitado">
    <w:name w:val="FollowedHyperlink"/>
    <w:basedOn w:val="Fuentedeprrafopredeter"/>
    <w:uiPriority w:val="99"/>
    <w:semiHidden/>
    <w:unhideWhenUsed/>
    <w:rsid w:val="00337C90"/>
    <w:rPr>
      <w:color w:val="800080" w:themeColor="followedHyperlink"/>
      <w:u w:val="single"/>
    </w:rPr>
  </w:style>
  <w:style w:type="character" w:customStyle="1" w:styleId="Ttulo1Car">
    <w:name w:val="Título 1 Car"/>
    <w:basedOn w:val="Fuentedeprrafopredeter"/>
    <w:link w:val="Ttulo1"/>
    <w:uiPriority w:val="9"/>
    <w:rsid w:val="00D95533"/>
    <w:rPr>
      <w:rFonts w:asciiTheme="majorHAnsi" w:eastAsiaTheme="majorEastAsia" w:hAnsiTheme="majorHAnsi" w:cstheme="majorBidi"/>
      <w:b/>
      <w:bCs/>
      <w:color w:val="365F91" w:themeColor="accent1" w:themeShade="BF"/>
      <w:sz w:val="28"/>
      <w:szCs w:val="28"/>
    </w:rPr>
  </w:style>
  <w:style w:type="paragraph" w:styleId="Textonotapie">
    <w:name w:val="footnote text"/>
    <w:basedOn w:val="Normal"/>
    <w:link w:val="TextonotapieCar"/>
    <w:uiPriority w:val="99"/>
    <w:semiHidden/>
    <w:unhideWhenUsed/>
    <w:rsid w:val="006B162C"/>
    <w:rPr>
      <w:sz w:val="20"/>
      <w:szCs w:val="20"/>
    </w:rPr>
  </w:style>
  <w:style w:type="character" w:customStyle="1" w:styleId="TextonotapieCar">
    <w:name w:val="Texto nota pie Car"/>
    <w:basedOn w:val="Fuentedeprrafopredeter"/>
    <w:link w:val="Textonotapie"/>
    <w:uiPriority w:val="99"/>
    <w:semiHidden/>
    <w:rsid w:val="006B162C"/>
    <w:rPr>
      <w:sz w:val="20"/>
      <w:szCs w:val="20"/>
    </w:rPr>
  </w:style>
  <w:style w:type="character" w:styleId="Refdenotaalpie">
    <w:name w:val="footnote reference"/>
    <w:basedOn w:val="Fuentedeprrafopredeter"/>
    <w:semiHidden/>
    <w:unhideWhenUsed/>
    <w:rsid w:val="006B162C"/>
    <w:rPr>
      <w:vertAlign w:val="superscript"/>
    </w:rPr>
  </w:style>
  <w:style w:type="paragraph" w:styleId="Bibliografa">
    <w:name w:val="Bibliography"/>
    <w:basedOn w:val="Normal"/>
    <w:next w:val="Normal"/>
    <w:uiPriority w:val="37"/>
    <w:unhideWhenUsed/>
    <w:rsid w:val="00AE4286"/>
  </w:style>
  <w:style w:type="paragraph" w:styleId="Textonotaalfinal">
    <w:name w:val="endnote text"/>
    <w:basedOn w:val="Normal"/>
    <w:link w:val="TextonotaalfinalCar"/>
    <w:uiPriority w:val="99"/>
    <w:semiHidden/>
    <w:unhideWhenUsed/>
    <w:rsid w:val="006E5160"/>
    <w:rPr>
      <w:sz w:val="20"/>
      <w:szCs w:val="20"/>
    </w:rPr>
  </w:style>
  <w:style w:type="character" w:customStyle="1" w:styleId="TextonotaalfinalCar">
    <w:name w:val="Texto nota al final Car"/>
    <w:basedOn w:val="Fuentedeprrafopredeter"/>
    <w:link w:val="Textonotaalfinal"/>
    <w:uiPriority w:val="99"/>
    <w:semiHidden/>
    <w:rsid w:val="006E5160"/>
    <w:rPr>
      <w:sz w:val="20"/>
      <w:szCs w:val="20"/>
    </w:rPr>
  </w:style>
  <w:style w:type="character" w:styleId="Refdenotaalfinal">
    <w:name w:val="endnote reference"/>
    <w:basedOn w:val="Fuentedeprrafopredeter"/>
    <w:uiPriority w:val="99"/>
    <w:semiHidden/>
    <w:unhideWhenUsed/>
    <w:rsid w:val="006E5160"/>
    <w:rPr>
      <w:vertAlign w:val="superscript"/>
    </w:rPr>
  </w:style>
  <w:style w:type="paragraph" w:styleId="Encabezado">
    <w:name w:val="header"/>
    <w:basedOn w:val="Normal"/>
    <w:link w:val="EncabezadoCar"/>
    <w:uiPriority w:val="99"/>
    <w:unhideWhenUsed/>
    <w:rsid w:val="00090061"/>
    <w:pPr>
      <w:tabs>
        <w:tab w:val="center" w:pos="4419"/>
        <w:tab w:val="right" w:pos="8838"/>
      </w:tabs>
    </w:pPr>
  </w:style>
  <w:style w:type="character" w:customStyle="1" w:styleId="EncabezadoCar">
    <w:name w:val="Encabezado Car"/>
    <w:basedOn w:val="Fuentedeprrafopredeter"/>
    <w:link w:val="Encabezado"/>
    <w:uiPriority w:val="99"/>
    <w:rsid w:val="00090061"/>
  </w:style>
  <w:style w:type="paragraph" w:styleId="Piedepgina">
    <w:name w:val="footer"/>
    <w:basedOn w:val="Normal"/>
    <w:link w:val="PiedepginaCar"/>
    <w:uiPriority w:val="99"/>
    <w:unhideWhenUsed/>
    <w:rsid w:val="00090061"/>
    <w:pPr>
      <w:tabs>
        <w:tab w:val="center" w:pos="4419"/>
        <w:tab w:val="right" w:pos="8838"/>
      </w:tabs>
    </w:pPr>
  </w:style>
  <w:style w:type="character" w:customStyle="1" w:styleId="PiedepginaCar">
    <w:name w:val="Pie de página Car"/>
    <w:basedOn w:val="Fuentedeprrafopredeter"/>
    <w:link w:val="Piedepgina"/>
    <w:uiPriority w:val="99"/>
    <w:rsid w:val="00090061"/>
  </w:style>
  <w:style w:type="table" w:customStyle="1" w:styleId="Cuadrculaclara1">
    <w:name w:val="Cuadrícula clara1"/>
    <w:basedOn w:val="Tablanormal"/>
    <w:uiPriority w:val="62"/>
    <w:rsid w:val="00090061"/>
    <w:pPr>
      <w:spacing w:after="0" w:line="240" w:lineRule="auto"/>
    </w:pPr>
    <w:rPr>
      <w:rFonts w:ascii="Calibri" w:eastAsia="Times New Roman" w:hAnsi="Calibri" w:cs="Times New Roman"/>
      <w:sz w:val="20"/>
      <w:szCs w:val="20"/>
      <w:lang w:eastAsia="es-MX"/>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pgrafe">
    <w:name w:val="caption"/>
    <w:basedOn w:val="Normal"/>
    <w:next w:val="Normal"/>
    <w:link w:val="EpgrafeCar"/>
    <w:unhideWhenUsed/>
    <w:qFormat/>
    <w:rsid w:val="00090061"/>
    <w:rPr>
      <w:rFonts w:ascii="Calibri" w:hAnsi="Calibri"/>
      <w:b/>
      <w:bCs/>
      <w:color w:val="4F81BD" w:themeColor="accent1"/>
      <w:sz w:val="18"/>
      <w:szCs w:val="18"/>
    </w:rPr>
  </w:style>
  <w:style w:type="paragraph" w:styleId="Sangradetdecuerpo">
    <w:name w:val="Body Text Indent"/>
    <w:basedOn w:val="Normal"/>
    <w:link w:val="SangradetdecuerpoCar"/>
    <w:semiHidden/>
    <w:unhideWhenUsed/>
    <w:rsid w:val="00090061"/>
    <w:pPr>
      <w:ind w:left="708"/>
    </w:pPr>
    <w:rPr>
      <w:sz w:val="32"/>
      <w:lang w:val="es-ES" w:eastAsia="es-ES"/>
    </w:rPr>
  </w:style>
  <w:style w:type="character" w:customStyle="1" w:styleId="SangradetdecuerpoCar">
    <w:name w:val="Sangría de t. de cuerpo Car"/>
    <w:basedOn w:val="Fuentedeprrafopredeter"/>
    <w:link w:val="Sangradetdecuerpo"/>
    <w:semiHidden/>
    <w:rsid w:val="00090061"/>
    <w:rPr>
      <w:rFonts w:ascii="Times New Roman" w:eastAsia="Times New Roman" w:hAnsi="Times New Roman" w:cs="Times New Roman"/>
      <w:sz w:val="32"/>
      <w:szCs w:val="24"/>
      <w:lang w:val="es-ES" w:eastAsia="es-ES"/>
    </w:rPr>
  </w:style>
  <w:style w:type="paragraph" w:styleId="Textodecuerpo3">
    <w:name w:val="Body Text 3"/>
    <w:basedOn w:val="Normal"/>
    <w:link w:val="Textodecuerpo3Car"/>
    <w:semiHidden/>
    <w:unhideWhenUsed/>
    <w:rsid w:val="00090061"/>
    <w:pPr>
      <w:jc w:val="both"/>
    </w:pPr>
    <w:rPr>
      <w:rFonts w:ascii="Arial" w:hAnsi="Arial" w:cs="Arial"/>
      <w:sz w:val="26"/>
      <w:lang w:eastAsia="es-ES"/>
    </w:rPr>
  </w:style>
  <w:style w:type="character" w:customStyle="1" w:styleId="Textodecuerpo3Car">
    <w:name w:val="Texto de cuerpo 3 Car"/>
    <w:basedOn w:val="Fuentedeprrafopredeter"/>
    <w:link w:val="Textodecuerpo3"/>
    <w:semiHidden/>
    <w:rsid w:val="00090061"/>
    <w:rPr>
      <w:rFonts w:ascii="Arial" w:eastAsia="Times New Roman" w:hAnsi="Arial" w:cs="Arial"/>
      <w:sz w:val="26"/>
      <w:szCs w:val="24"/>
      <w:lang w:eastAsia="es-ES"/>
    </w:rPr>
  </w:style>
  <w:style w:type="paragraph" w:styleId="TDC3">
    <w:name w:val="toc 3"/>
    <w:basedOn w:val="Nivel3Subtitulo"/>
    <w:next w:val="Normal"/>
    <w:autoRedefine/>
    <w:uiPriority w:val="39"/>
    <w:unhideWhenUsed/>
    <w:qFormat/>
    <w:rsid w:val="008F4106"/>
    <w:pPr>
      <w:spacing w:line="240" w:lineRule="auto"/>
      <w:ind w:left="480"/>
      <w:jc w:val="left"/>
      <w:outlineLvl w:val="9"/>
    </w:pPr>
    <w:rPr>
      <w:rFonts w:cs="Times New Roman"/>
      <w:b w:val="0"/>
      <w:iCs/>
      <w:sz w:val="24"/>
      <w:szCs w:val="20"/>
    </w:rPr>
  </w:style>
  <w:style w:type="paragraph" w:customStyle="1" w:styleId="Nivel3Subtitulo">
    <w:name w:val="Nivel 3 Subtitulo"/>
    <w:basedOn w:val="2SubtituloCaptulo"/>
    <w:link w:val="Nivel3SubtituloCar"/>
    <w:autoRedefine/>
    <w:qFormat/>
    <w:rsid w:val="00796C39"/>
    <w:pPr>
      <w:outlineLvl w:val="2"/>
    </w:pPr>
    <w:rPr>
      <w:b/>
      <w:sz w:val="28"/>
    </w:rPr>
  </w:style>
  <w:style w:type="paragraph" w:customStyle="1" w:styleId="4Figura">
    <w:name w:val="4 Figura"/>
    <w:basedOn w:val="Normal"/>
    <w:link w:val="4FiguraCar"/>
    <w:qFormat/>
    <w:rsid w:val="001669FC"/>
    <w:pPr>
      <w:jc w:val="center"/>
    </w:pPr>
    <w:rPr>
      <w:rFonts w:ascii="Arial" w:hAnsi="Arial" w:cs="Arial"/>
      <w:i/>
      <w:color w:val="0D0D0D" w:themeColor="text1" w:themeTint="F2"/>
      <w:sz w:val="20"/>
      <w:szCs w:val="20"/>
    </w:rPr>
  </w:style>
  <w:style w:type="character" w:customStyle="1" w:styleId="Nivel3SubtituloCar">
    <w:name w:val="Nivel 3 Subtitulo Car"/>
    <w:basedOn w:val="2SubtituloCaptuloCar"/>
    <w:link w:val="Nivel3Subtitulo"/>
    <w:rsid w:val="00796C39"/>
    <w:rPr>
      <w:rFonts w:ascii="Arial" w:eastAsia="Times New Roman" w:hAnsi="Arial" w:cs="Arial"/>
      <w:b/>
      <w:sz w:val="28"/>
      <w:szCs w:val="24"/>
      <w:lang w:eastAsia="es-MX"/>
    </w:rPr>
  </w:style>
  <w:style w:type="paragraph" w:styleId="Encabezadodetabladecontenido">
    <w:name w:val="TOC Heading"/>
    <w:basedOn w:val="Ttulo1"/>
    <w:next w:val="Normal"/>
    <w:uiPriority w:val="39"/>
    <w:unhideWhenUsed/>
    <w:qFormat/>
    <w:rsid w:val="007865B3"/>
    <w:pPr>
      <w:outlineLvl w:val="9"/>
    </w:pPr>
  </w:style>
  <w:style w:type="character" w:customStyle="1" w:styleId="4FiguraCar">
    <w:name w:val="4 Figura Car"/>
    <w:basedOn w:val="Fuentedeprrafopredeter"/>
    <w:link w:val="4Figura"/>
    <w:rsid w:val="001669FC"/>
    <w:rPr>
      <w:rFonts w:ascii="Arial" w:hAnsi="Arial" w:cs="Arial"/>
      <w:i/>
      <w:color w:val="0D0D0D" w:themeColor="text1" w:themeTint="F2"/>
      <w:sz w:val="20"/>
      <w:szCs w:val="20"/>
    </w:rPr>
  </w:style>
  <w:style w:type="character" w:customStyle="1" w:styleId="Ttulo3Car">
    <w:name w:val="Título 3 Car"/>
    <w:basedOn w:val="Fuentedeprrafopredeter"/>
    <w:link w:val="Ttulo3"/>
    <w:uiPriority w:val="9"/>
    <w:rsid w:val="00A87659"/>
    <w:rPr>
      <w:rFonts w:asciiTheme="majorHAnsi" w:eastAsiaTheme="majorEastAsia" w:hAnsiTheme="majorHAnsi" w:cstheme="majorBidi"/>
      <w:b/>
      <w:bCs/>
      <w:i/>
      <w:sz w:val="24"/>
    </w:rPr>
  </w:style>
  <w:style w:type="character" w:customStyle="1" w:styleId="Ttulo4Car">
    <w:name w:val="Título 4 Car"/>
    <w:basedOn w:val="Fuentedeprrafopredeter"/>
    <w:link w:val="Ttulo4"/>
    <w:uiPriority w:val="9"/>
    <w:rsid w:val="00A87659"/>
    <w:rPr>
      <w:rFonts w:asciiTheme="majorHAnsi" w:eastAsiaTheme="majorEastAsia" w:hAnsiTheme="majorHAnsi" w:cstheme="majorBidi"/>
      <w:b/>
      <w:bCs/>
      <w:i/>
      <w:iCs/>
      <w:sz w:val="24"/>
    </w:rPr>
  </w:style>
  <w:style w:type="character" w:customStyle="1" w:styleId="Ttulo5Car">
    <w:name w:val="Título 5 Car"/>
    <w:basedOn w:val="Fuentedeprrafopredeter"/>
    <w:link w:val="Ttulo5"/>
    <w:uiPriority w:val="9"/>
    <w:rsid w:val="00A87659"/>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A87659"/>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A8765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8765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87659"/>
    <w:rPr>
      <w:rFonts w:asciiTheme="majorHAnsi" w:eastAsiaTheme="majorEastAsia" w:hAnsiTheme="majorHAnsi" w:cstheme="majorBidi"/>
      <w:i/>
      <w:iCs/>
      <w:color w:val="404040" w:themeColor="text1" w:themeTint="BF"/>
      <w:sz w:val="20"/>
      <w:szCs w:val="20"/>
    </w:rPr>
  </w:style>
  <w:style w:type="paragraph" w:customStyle="1" w:styleId="tituloroma">
    <w:name w:val="titulo roma"/>
    <w:basedOn w:val="Normal"/>
    <w:autoRedefine/>
    <w:qFormat/>
    <w:rsid w:val="00A87659"/>
    <w:pPr>
      <w:jc w:val="center"/>
      <w:outlineLvl w:val="0"/>
    </w:pPr>
    <w:rPr>
      <w:rFonts w:ascii="Arial" w:hAnsi="Arial"/>
      <w:b/>
      <w:color w:val="FF0000"/>
      <w:sz w:val="28"/>
      <w:lang w:val="es-ES" w:eastAsia="es-ES"/>
    </w:rPr>
  </w:style>
  <w:style w:type="paragraph" w:customStyle="1" w:styleId="subtituloRoma">
    <w:name w:val="subtitulo Roma"/>
    <w:basedOn w:val="Normal"/>
    <w:autoRedefine/>
    <w:qFormat/>
    <w:rsid w:val="00A87659"/>
    <w:pPr>
      <w:pBdr>
        <w:top w:val="double" w:sz="4" w:space="1" w:color="17365D" w:themeColor="text2" w:themeShade="BF" w:shadow="1"/>
        <w:left w:val="double" w:sz="4" w:space="4" w:color="17365D" w:themeColor="text2" w:themeShade="BF" w:shadow="1"/>
        <w:bottom w:val="double" w:sz="4" w:space="1" w:color="17365D" w:themeColor="text2" w:themeShade="BF" w:shadow="1"/>
        <w:right w:val="double" w:sz="4" w:space="4" w:color="17365D" w:themeColor="text2" w:themeShade="BF" w:shadow="1"/>
      </w:pBdr>
      <w:ind w:firstLine="708"/>
      <w:jc w:val="both"/>
      <w:outlineLvl w:val="0"/>
    </w:pPr>
    <w:rPr>
      <w:rFonts w:ascii="Verdana" w:hAnsi="Verdana"/>
      <w:b/>
      <w:color w:val="0000FF"/>
      <w:sz w:val="28"/>
      <w:lang w:val="es-ES" w:eastAsia="es-ES"/>
    </w:rPr>
  </w:style>
  <w:style w:type="paragraph" w:customStyle="1" w:styleId="subtitulo">
    <w:name w:val="subtitulo"/>
    <w:basedOn w:val="Ttulo1"/>
    <w:qFormat/>
    <w:rsid w:val="00A87659"/>
    <w:pPr>
      <w:keepLines w:val="0"/>
      <w:spacing w:before="240" w:after="60"/>
      <w:jc w:val="center"/>
    </w:pPr>
    <w:rPr>
      <w:rFonts w:ascii="Arial" w:hAnsi="Arial"/>
      <w:color w:val="FF0000"/>
      <w:kern w:val="32"/>
      <w:szCs w:val="32"/>
    </w:rPr>
  </w:style>
  <w:style w:type="paragraph" w:customStyle="1" w:styleId="Parrafotexto">
    <w:name w:val="Parrafo texto"/>
    <w:basedOn w:val="Normal"/>
    <w:qFormat/>
    <w:rsid w:val="00A87659"/>
    <w:pPr>
      <w:spacing w:line="360" w:lineRule="auto"/>
    </w:pPr>
    <w:rPr>
      <w:rFonts w:ascii="Verdana" w:eastAsia="Calibri" w:hAnsi="Verdana"/>
      <w:sz w:val="26"/>
    </w:rPr>
  </w:style>
  <w:style w:type="paragraph" w:styleId="Textodecuerpo">
    <w:name w:val="Body Text"/>
    <w:basedOn w:val="Normal"/>
    <w:link w:val="TextodecuerpoCar"/>
    <w:uiPriority w:val="99"/>
    <w:semiHidden/>
    <w:unhideWhenUsed/>
    <w:rsid w:val="00CB6D79"/>
    <w:pPr>
      <w:spacing w:after="120"/>
    </w:pPr>
  </w:style>
  <w:style w:type="character" w:customStyle="1" w:styleId="TextodecuerpoCar">
    <w:name w:val="Texto de cuerpo Car"/>
    <w:basedOn w:val="Fuentedeprrafopredeter"/>
    <w:link w:val="Textodecuerpo"/>
    <w:uiPriority w:val="99"/>
    <w:semiHidden/>
    <w:rsid w:val="00CB6D79"/>
  </w:style>
  <w:style w:type="character" w:customStyle="1" w:styleId="apple-converted-space">
    <w:name w:val="apple-converted-space"/>
    <w:basedOn w:val="Fuentedeprrafopredeter"/>
    <w:rsid w:val="0061764C"/>
  </w:style>
  <w:style w:type="character" w:styleId="Textoennegrita">
    <w:name w:val="Strong"/>
    <w:basedOn w:val="Fuentedeprrafopredeter"/>
    <w:uiPriority w:val="22"/>
    <w:qFormat/>
    <w:rsid w:val="0061764C"/>
    <w:rPr>
      <w:b/>
      <w:bCs/>
    </w:rPr>
  </w:style>
  <w:style w:type="character" w:customStyle="1" w:styleId="u-linkcomplex-target">
    <w:name w:val="u-linkcomplex-target"/>
    <w:basedOn w:val="Fuentedeprrafopredeter"/>
    <w:rsid w:val="00ED415E"/>
  </w:style>
  <w:style w:type="paragraph" w:customStyle="1" w:styleId="Nivel2Subtitulo">
    <w:name w:val="Nivel 2 Subtitulo"/>
    <w:basedOn w:val="Normal"/>
    <w:next w:val="2SubtituloCaptulo"/>
    <w:autoRedefine/>
    <w:qFormat/>
    <w:rsid w:val="00796C39"/>
    <w:rPr>
      <w:rFonts w:ascii="Arial" w:hAnsi="Arial" w:cs="Arial"/>
      <w:b/>
      <w:sz w:val="32"/>
      <w:szCs w:val="32"/>
    </w:rPr>
  </w:style>
  <w:style w:type="paragraph" w:customStyle="1" w:styleId="Nivel4Subtitulo">
    <w:name w:val="Nivel 4 Subtitulo"/>
    <w:basedOn w:val="Sangradetdecuerpo"/>
    <w:link w:val="Nivel4SubtituloCar"/>
    <w:qFormat/>
    <w:rsid w:val="004927AF"/>
    <w:pPr>
      <w:spacing w:line="276" w:lineRule="auto"/>
      <w:ind w:left="0"/>
      <w:jc w:val="both"/>
    </w:pPr>
    <w:rPr>
      <w:rFonts w:ascii="Arial" w:hAnsi="Arial" w:cs="Arial"/>
      <w:b/>
      <w:bCs/>
      <w:sz w:val="24"/>
    </w:rPr>
  </w:style>
  <w:style w:type="character" w:customStyle="1" w:styleId="Nivel4SubtituloCar">
    <w:name w:val="Nivel 4 Subtitulo Car"/>
    <w:basedOn w:val="SangradetdecuerpoCar"/>
    <w:link w:val="Nivel4Subtitulo"/>
    <w:rsid w:val="004927AF"/>
    <w:rPr>
      <w:rFonts w:ascii="Arial" w:eastAsia="Times New Roman" w:hAnsi="Arial" w:cs="Arial"/>
      <w:b/>
      <w:bCs/>
      <w:sz w:val="24"/>
      <w:szCs w:val="24"/>
      <w:lang w:val="es-ES" w:eastAsia="es-ES"/>
    </w:rPr>
  </w:style>
  <w:style w:type="paragraph" w:styleId="TDC5">
    <w:name w:val="toc 5"/>
    <w:basedOn w:val="Normal"/>
    <w:next w:val="Normal"/>
    <w:autoRedefine/>
    <w:uiPriority w:val="39"/>
    <w:unhideWhenUsed/>
    <w:rsid w:val="00FF4B98"/>
    <w:pPr>
      <w:ind w:left="960"/>
    </w:pPr>
    <w:rPr>
      <w:rFonts w:asciiTheme="minorHAnsi" w:hAnsiTheme="minorHAnsi"/>
      <w:sz w:val="18"/>
      <w:szCs w:val="18"/>
    </w:rPr>
  </w:style>
  <w:style w:type="paragraph" w:styleId="TDC7">
    <w:name w:val="toc 7"/>
    <w:basedOn w:val="Normal"/>
    <w:next w:val="Normal"/>
    <w:autoRedefine/>
    <w:uiPriority w:val="39"/>
    <w:unhideWhenUsed/>
    <w:rsid w:val="00BF0C69"/>
    <w:pPr>
      <w:ind w:left="1440"/>
    </w:pPr>
    <w:rPr>
      <w:rFonts w:asciiTheme="minorHAnsi" w:hAnsiTheme="minorHAnsi"/>
      <w:sz w:val="18"/>
      <w:szCs w:val="18"/>
    </w:rPr>
  </w:style>
  <w:style w:type="paragraph" w:styleId="TDC4">
    <w:name w:val="toc 4"/>
    <w:basedOn w:val="Nivel4Subtitulo"/>
    <w:next w:val="Normal"/>
    <w:autoRedefine/>
    <w:uiPriority w:val="39"/>
    <w:unhideWhenUsed/>
    <w:rsid w:val="008F4106"/>
    <w:pPr>
      <w:spacing w:line="240" w:lineRule="auto"/>
      <w:ind w:left="720"/>
      <w:jc w:val="left"/>
    </w:pPr>
    <w:rPr>
      <w:rFonts w:cs="Times New Roman"/>
      <w:b w:val="0"/>
      <w:bCs w:val="0"/>
      <w:szCs w:val="18"/>
      <w:lang w:val="es-MX" w:eastAsia="es-MX"/>
    </w:rPr>
  </w:style>
  <w:style w:type="paragraph" w:styleId="TDC6">
    <w:name w:val="toc 6"/>
    <w:basedOn w:val="Normal"/>
    <w:next w:val="Normal"/>
    <w:autoRedefine/>
    <w:uiPriority w:val="39"/>
    <w:unhideWhenUsed/>
    <w:rsid w:val="00FF4B98"/>
    <w:pPr>
      <w:ind w:left="1200"/>
    </w:pPr>
    <w:rPr>
      <w:rFonts w:asciiTheme="minorHAnsi" w:hAnsiTheme="minorHAnsi"/>
      <w:sz w:val="18"/>
      <w:szCs w:val="18"/>
    </w:rPr>
  </w:style>
  <w:style w:type="paragraph" w:styleId="TDC8">
    <w:name w:val="toc 8"/>
    <w:basedOn w:val="Normal"/>
    <w:next w:val="Normal"/>
    <w:autoRedefine/>
    <w:uiPriority w:val="39"/>
    <w:unhideWhenUsed/>
    <w:rsid w:val="00FF4B98"/>
    <w:pPr>
      <w:ind w:left="1680"/>
    </w:pPr>
    <w:rPr>
      <w:rFonts w:asciiTheme="minorHAnsi" w:hAnsiTheme="minorHAnsi"/>
      <w:sz w:val="18"/>
      <w:szCs w:val="18"/>
    </w:rPr>
  </w:style>
  <w:style w:type="paragraph" w:styleId="TDC9">
    <w:name w:val="toc 9"/>
    <w:basedOn w:val="Normal"/>
    <w:next w:val="Normal"/>
    <w:autoRedefine/>
    <w:uiPriority w:val="39"/>
    <w:unhideWhenUsed/>
    <w:rsid w:val="00FF4B98"/>
    <w:pPr>
      <w:ind w:left="1920"/>
    </w:pPr>
    <w:rPr>
      <w:rFonts w:asciiTheme="minorHAnsi" w:hAnsiTheme="minorHAnsi"/>
      <w:sz w:val="18"/>
      <w:szCs w:val="18"/>
    </w:rPr>
  </w:style>
  <w:style w:type="character" w:styleId="Ttulodelibro">
    <w:name w:val="Book Title"/>
    <w:basedOn w:val="Fuentedeprrafopredeter"/>
    <w:uiPriority w:val="33"/>
    <w:qFormat/>
    <w:rsid w:val="002E1578"/>
    <w:rPr>
      <w:b/>
      <w:bCs/>
      <w:i/>
      <w:iCs/>
      <w:spacing w:val="5"/>
    </w:rPr>
  </w:style>
  <w:style w:type="character" w:styleId="Textodelmarcadordeposicin">
    <w:name w:val="Placeholder Text"/>
    <w:basedOn w:val="Fuentedeprrafopredeter"/>
    <w:uiPriority w:val="99"/>
    <w:semiHidden/>
    <w:rsid w:val="00876574"/>
    <w:rPr>
      <w:color w:val="808080"/>
    </w:rPr>
  </w:style>
  <w:style w:type="character" w:styleId="Referenciasutil">
    <w:name w:val="Subtle Reference"/>
    <w:basedOn w:val="Fuentedeprrafopredeter"/>
    <w:uiPriority w:val="31"/>
    <w:qFormat/>
    <w:rsid w:val="003E2C6C"/>
    <w:rPr>
      <w:smallCaps/>
      <w:color w:val="5A5A5A" w:themeColor="text1" w:themeTint="A5"/>
    </w:rPr>
  </w:style>
  <w:style w:type="paragraph" w:customStyle="1" w:styleId="ReferenciaFuente">
    <w:name w:val="Referencia Fuente"/>
    <w:link w:val="ReferenciaFuenteCar"/>
    <w:autoRedefine/>
    <w:qFormat/>
    <w:rsid w:val="003E2C6C"/>
    <w:pPr>
      <w:keepNext/>
      <w:spacing w:before="240"/>
      <w:jc w:val="center"/>
    </w:pPr>
    <w:rPr>
      <w:rFonts w:ascii="Arial" w:eastAsia="Times New Roman" w:hAnsi="Arial" w:cs="Arial"/>
      <w:bCs/>
      <w:color w:val="000000" w:themeColor="text1"/>
      <w:sz w:val="20"/>
      <w:szCs w:val="20"/>
      <w:lang w:eastAsia="es-MX"/>
    </w:rPr>
  </w:style>
  <w:style w:type="character" w:customStyle="1" w:styleId="EpgrafeCar">
    <w:name w:val="Epígrafe Car"/>
    <w:basedOn w:val="Fuentedeprrafopredeter"/>
    <w:link w:val="Epgrafe"/>
    <w:rsid w:val="003E2C6C"/>
    <w:rPr>
      <w:rFonts w:ascii="Calibri" w:eastAsia="Times New Roman" w:hAnsi="Calibri" w:cs="Times New Roman"/>
      <w:b/>
      <w:bCs/>
      <w:color w:val="4F81BD" w:themeColor="accent1"/>
      <w:sz w:val="18"/>
      <w:szCs w:val="18"/>
      <w:lang w:eastAsia="es-MX"/>
    </w:rPr>
  </w:style>
  <w:style w:type="character" w:customStyle="1" w:styleId="ReferenciaFuenteCar">
    <w:name w:val="Referencia Fuente Car"/>
    <w:basedOn w:val="EpgrafeCar"/>
    <w:link w:val="ReferenciaFuente"/>
    <w:rsid w:val="003E2C6C"/>
    <w:rPr>
      <w:rFonts w:ascii="Arial" w:eastAsia="Times New Roman" w:hAnsi="Arial" w:cs="Arial"/>
      <w:b w:val="0"/>
      <w:bCs/>
      <w:color w:val="000000" w:themeColor="text1"/>
      <w:sz w:val="20"/>
      <w:szCs w:val="20"/>
      <w:lang w:eastAsia="es-M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8DC"/>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D9553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12B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87659"/>
    <w:pPr>
      <w:keepNext/>
      <w:keepLines/>
      <w:spacing w:before="200" w:after="240"/>
      <w:ind w:left="720" w:hanging="720"/>
      <w:jc w:val="both"/>
      <w:outlineLvl w:val="2"/>
    </w:pPr>
    <w:rPr>
      <w:rFonts w:asciiTheme="majorHAnsi" w:eastAsiaTheme="majorEastAsia" w:hAnsiTheme="majorHAnsi" w:cstheme="majorBidi"/>
      <w:b/>
      <w:bCs/>
      <w:i/>
    </w:rPr>
  </w:style>
  <w:style w:type="paragraph" w:styleId="Ttulo4">
    <w:name w:val="heading 4"/>
    <w:basedOn w:val="Normal"/>
    <w:next w:val="Normal"/>
    <w:link w:val="Ttulo4Car"/>
    <w:autoRedefine/>
    <w:uiPriority w:val="9"/>
    <w:unhideWhenUsed/>
    <w:qFormat/>
    <w:rsid w:val="00A87659"/>
    <w:pPr>
      <w:keepNext/>
      <w:keepLines/>
      <w:spacing w:before="200" w:after="240"/>
      <w:ind w:left="864" w:hanging="864"/>
      <w:jc w:val="both"/>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A87659"/>
    <w:pPr>
      <w:keepNext/>
      <w:keepLines/>
      <w:spacing w:before="200" w:after="240"/>
      <w:ind w:left="1008" w:hanging="1008"/>
      <w:jc w:val="both"/>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87659"/>
    <w:pPr>
      <w:keepNext/>
      <w:keepLines/>
      <w:spacing w:before="200" w:after="240"/>
      <w:ind w:left="1152" w:hanging="1152"/>
      <w:jc w:val="both"/>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87659"/>
    <w:pPr>
      <w:keepNext/>
      <w:keepLines/>
      <w:spacing w:before="200" w:after="240"/>
      <w:ind w:left="1296" w:hanging="1296"/>
      <w:jc w:val="both"/>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87659"/>
    <w:pPr>
      <w:keepNext/>
      <w:keepLines/>
      <w:spacing w:before="200" w:after="24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87659"/>
    <w:pPr>
      <w:keepNext/>
      <w:keepLines/>
      <w:spacing w:before="200" w:after="24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5F53"/>
    <w:rPr>
      <w:rFonts w:ascii="Tahoma" w:hAnsi="Tahoma" w:cs="Tahoma"/>
      <w:sz w:val="16"/>
      <w:szCs w:val="16"/>
    </w:rPr>
  </w:style>
  <w:style w:type="character" w:customStyle="1" w:styleId="TextodegloboCar">
    <w:name w:val="Texto de globo Car"/>
    <w:basedOn w:val="Fuentedeprrafopredeter"/>
    <w:link w:val="Textodeglobo"/>
    <w:uiPriority w:val="99"/>
    <w:semiHidden/>
    <w:rsid w:val="00D25F53"/>
    <w:rPr>
      <w:rFonts w:ascii="Tahoma" w:hAnsi="Tahoma" w:cs="Tahoma"/>
      <w:sz w:val="16"/>
      <w:szCs w:val="16"/>
    </w:rPr>
  </w:style>
  <w:style w:type="paragraph" w:styleId="Sinespaciado">
    <w:name w:val="No Spacing"/>
    <w:uiPriority w:val="99"/>
    <w:qFormat/>
    <w:rsid w:val="00E676CC"/>
    <w:pPr>
      <w:spacing w:after="0" w:line="240" w:lineRule="auto"/>
    </w:pPr>
  </w:style>
  <w:style w:type="character" w:styleId="Hipervnculo">
    <w:name w:val="Hyperlink"/>
    <w:basedOn w:val="Fuentedeprrafopredeter"/>
    <w:uiPriority w:val="99"/>
    <w:unhideWhenUsed/>
    <w:rsid w:val="005A733D"/>
    <w:rPr>
      <w:color w:val="0000FF"/>
      <w:u w:val="single"/>
    </w:rPr>
  </w:style>
  <w:style w:type="paragraph" w:styleId="Subttulo">
    <w:name w:val="Subtitle"/>
    <w:basedOn w:val="Normal"/>
    <w:next w:val="Normal"/>
    <w:link w:val="SubttuloCar"/>
    <w:uiPriority w:val="11"/>
    <w:qFormat/>
    <w:rsid w:val="005A733D"/>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5A733D"/>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99"/>
    <w:qFormat/>
    <w:rsid w:val="005A733D"/>
    <w:pPr>
      <w:ind w:left="720"/>
      <w:contextualSpacing/>
    </w:pPr>
  </w:style>
  <w:style w:type="paragraph" w:styleId="NormalWeb">
    <w:name w:val="Normal (Web)"/>
    <w:basedOn w:val="Normal"/>
    <w:uiPriority w:val="99"/>
    <w:unhideWhenUsed/>
    <w:rsid w:val="005A733D"/>
    <w:pPr>
      <w:spacing w:before="100" w:beforeAutospacing="1" w:after="100" w:afterAutospacing="1"/>
    </w:pPr>
  </w:style>
  <w:style w:type="paragraph" w:customStyle="1" w:styleId="1TtuloCaptulo">
    <w:name w:val="1 Título Capítulo"/>
    <w:basedOn w:val="Normal"/>
    <w:link w:val="1TtuloCaptuloCar"/>
    <w:autoRedefine/>
    <w:qFormat/>
    <w:rsid w:val="002E1578"/>
    <w:pPr>
      <w:spacing w:line="276" w:lineRule="auto"/>
      <w:jc w:val="center"/>
    </w:pPr>
    <w:rPr>
      <w:rFonts w:ascii="Arial" w:hAnsi="Arial" w:cs="Arial"/>
      <w:b/>
      <w:sz w:val="40"/>
      <w:szCs w:val="32"/>
    </w:rPr>
  </w:style>
  <w:style w:type="paragraph" w:customStyle="1" w:styleId="2SubtituloCaptulo">
    <w:name w:val="2 Subtitulo Capítulo"/>
    <w:basedOn w:val="Normal"/>
    <w:link w:val="2SubtituloCaptuloCar"/>
    <w:autoRedefine/>
    <w:qFormat/>
    <w:rsid w:val="002E1578"/>
    <w:pPr>
      <w:spacing w:line="276" w:lineRule="auto"/>
      <w:jc w:val="both"/>
      <w:outlineLvl w:val="1"/>
    </w:pPr>
    <w:rPr>
      <w:rFonts w:ascii="Arial" w:hAnsi="Arial" w:cs="Arial"/>
    </w:rPr>
  </w:style>
  <w:style w:type="character" w:customStyle="1" w:styleId="1TtuloCaptuloCar">
    <w:name w:val="1 Título Capítulo Car"/>
    <w:basedOn w:val="Fuentedeprrafopredeter"/>
    <w:link w:val="1TtuloCaptulo"/>
    <w:rsid w:val="002E1578"/>
    <w:rPr>
      <w:rFonts w:ascii="Arial" w:eastAsia="Times New Roman" w:hAnsi="Arial" w:cs="Arial"/>
      <w:b/>
      <w:sz w:val="40"/>
      <w:szCs w:val="32"/>
      <w:lang w:eastAsia="es-MX"/>
    </w:rPr>
  </w:style>
  <w:style w:type="character" w:customStyle="1" w:styleId="Ttulo2Car">
    <w:name w:val="Título 2 Car"/>
    <w:basedOn w:val="Fuentedeprrafopredeter"/>
    <w:link w:val="Ttulo2"/>
    <w:uiPriority w:val="9"/>
    <w:rsid w:val="00112BDB"/>
    <w:rPr>
      <w:rFonts w:asciiTheme="majorHAnsi" w:eastAsiaTheme="majorEastAsia" w:hAnsiTheme="majorHAnsi" w:cstheme="majorBidi"/>
      <w:b/>
      <w:bCs/>
      <w:color w:val="4F81BD" w:themeColor="accent1"/>
      <w:sz w:val="26"/>
      <w:szCs w:val="26"/>
    </w:rPr>
  </w:style>
  <w:style w:type="character" w:customStyle="1" w:styleId="2SubtituloCaptuloCar">
    <w:name w:val="2 Subtitulo Capítulo Car"/>
    <w:basedOn w:val="Fuentedeprrafopredeter"/>
    <w:link w:val="2SubtituloCaptulo"/>
    <w:rsid w:val="002E1578"/>
    <w:rPr>
      <w:rFonts w:ascii="Arial" w:eastAsia="Times New Roman" w:hAnsi="Arial" w:cs="Arial"/>
      <w:sz w:val="24"/>
      <w:szCs w:val="24"/>
      <w:lang w:eastAsia="es-MX"/>
    </w:rPr>
  </w:style>
  <w:style w:type="paragraph" w:styleId="TDC1">
    <w:name w:val="toc 1"/>
    <w:basedOn w:val="1TtuloCaptulo"/>
    <w:next w:val="Normal"/>
    <w:autoRedefine/>
    <w:uiPriority w:val="39"/>
    <w:unhideWhenUsed/>
    <w:qFormat/>
    <w:rsid w:val="008F4106"/>
    <w:pPr>
      <w:spacing w:before="120" w:after="120" w:line="240" w:lineRule="auto"/>
      <w:jc w:val="left"/>
    </w:pPr>
    <w:rPr>
      <w:rFonts w:cs="Times New Roman"/>
      <w:bCs/>
      <w:caps/>
      <w:sz w:val="20"/>
      <w:szCs w:val="20"/>
    </w:rPr>
  </w:style>
  <w:style w:type="paragraph" w:styleId="TDC2">
    <w:name w:val="toc 2"/>
    <w:basedOn w:val="Normal"/>
    <w:next w:val="Nivel2Subtitulo"/>
    <w:autoRedefine/>
    <w:uiPriority w:val="39"/>
    <w:unhideWhenUsed/>
    <w:qFormat/>
    <w:rsid w:val="008F4106"/>
    <w:pPr>
      <w:ind w:left="240"/>
    </w:pPr>
    <w:rPr>
      <w:rFonts w:ascii="Arial" w:hAnsi="Arial"/>
      <w:szCs w:val="20"/>
    </w:rPr>
  </w:style>
  <w:style w:type="character" w:styleId="Hipervnculovisitado">
    <w:name w:val="FollowedHyperlink"/>
    <w:basedOn w:val="Fuentedeprrafopredeter"/>
    <w:uiPriority w:val="99"/>
    <w:semiHidden/>
    <w:unhideWhenUsed/>
    <w:rsid w:val="00337C90"/>
    <w:rPr>
      <w:color w:val="800080" w:themeColor="followedHyperlink"/>
      <w:u w:val="single"/>
    </w:rPr>
  </w:style>
  <w:style w:type="character" w:customStyle="1" w:styleId="Ttulo1Car">
    <w:name w:val="Título 1 Car"/>
    <w:basedOn w:val="Fuentedeprrafopredeter"/>
    <w:link w:val="Ttulo1"/>
    <w:uiPriority w:val="9"/>
    <w:rsid w:val="00D95533"/>
    <w:rPr>
      <w:rFonts w:asciiTheme="majorHAnsi" w:eastAsiaTheme="majorEastAsia" w:hAnsiTheme="majorHAnsi" w:cstheme="majorBidi"/>
      <w:b/>
      <w:bCs/>
      <w:color w:val="365F91" w:themeColor="accent1" w:themeShade="BF"/>
      <w:sz w:val="28"/>
      <w:szCs w:val="28"/>
    </w:rPr>
  </w:style>
  <w:style w:type="paragraph" w:styleId="Textonotapie">
    <w:name w:val="footnote text"/>
    <w:basedOn w:val="Normal"/>
    <w:link w:val="TextonotapieCar"/>
    <w:uiPriority w:val="99"/>
    <w:semiHidden/>
    <w:unhideWhenUsed/>
    <w:rsid w:val="006B162C"/>
    <w:rPr>
      <w:sz w:val="20"/>
      <w:szCs w:val="20"/>
    </w:rPr>
  </w:style>
  <w:style w:type="character" w:customStyle="1" w:styleId="TextonotapieCar">
    <w:name w:val="Texto nota pie Car"/>
    <w:basedOn w:val="Fuentedeprrafopredeter"/>
    <w:link w:val="Textonotapie"/>
    <w:uiPriority w:val="99"/>
    <w:semiHidden/>
    <w:rsid w:val="006B162C"/>
    <w:rPr>
      <w:sz w:val="20"/>
      <w:szCs w:val="20"/>
    </w:rPr>
  </w:style>
  <w:style w:type="character" w:styleId="Refdenotaalpie">
    <w:name w:val="footnote reference"/>
    <w:basedOn w:val="Fuentedeprrafopredeter"/>
    <w:semiHidden/>
    <w:unhideWhenUsed/>
    <w:rsid w:val="006B162C"/>
    <w:rPr>
      <w:vertAlign w:val="superscript"/>
    </w:rPr>
  </w:style>
  <w:style w:type="paragraph" w:styleId="Bibliografa">
    <w:name w:val="Bibliography"/>
    <w:basedOn w:val="Normal"/>
    <w:next w:val="Normal"/>
    <w:uiPriority w:val="37"/>
    <w:unhideWhenUsed/>
    <w:rsid w:val="00AE4286"/>
  </w:style>
  <w:style w:type="paragraph" w:styleId="Textonotaalfinal">
    <w:name w:val="endnote text"/>
    <w:basedOn w:val="Normal"/>
    <w:link w:val="TextonotaalfinalCar"/>
    <w:uiPriority w:val="99"/>
    <w:semiHidden/>
    <w:unhideWhenUsed/>
    <w:rsid w:val="006E5160"/>
    <w:rPr>
      <w:sz w:val="20"/>
      <w:szCs w:val="20"/>
    </w:rPr>
  </w:style>
  <w:style w:type="character" w:customStyle="1" w:styleId="TextonotaalfinalCar">
    <w:name w:val="Texto nota al final Car"/>
    <w:basedOn w:val="Fuentedeprrafopredeter"/>
    <w:link w:val="Textonotaalfinal"/>
    <w:uiPriority w:val="99"/>
    <w:semiHidden/>
    <w:rsid w:val="006E5160"/>
    <w:rPr>
      <w:sz w:val="20"/>
      <w:szCs w:val="20"/>
    </w:rPr>
  </w:style>
  <w:style w:type="character" w:styleId="Refdenotaalfinal">
    <w:name w:val="endnote reference"/>
    <w:basedOn w:val="Fuentedeprrafopredeter"/>
    <w:uiPriority w:val="99"/>
    <w:semiHidden/>
    <w:unhideWhenUsed/>
    <w:rsid w:val="006E5160"/>
    <w:rPr>
      <w:vertAlign w:val="superscript"/>
    </w:rPr>
  </w:style>
  <w:style w:type="paragraph" w:styleId="Encabezado">
    <w:name w:val="header"/>
    <w:basedOn w:val="Normal"/>
    <w:link w:val="EncabezadoCar"/>
    <w:uiPriority w:val="99"/>
    <w:unhideWhenUsed/>
    <w:rsid w:val="00090061"/>
    <w:pPr>
      <w:tabs>
        <w:tab w:val="center" w:pos="4419"/>
        <w:tab w:val="right" w:pos="8838"/>
      </w:tabs>
    </w:pPr>
  </w:style>
  <w:style w:type="character" w:customStyle="1" w:styleId="EncabezadoCar">
    <w:name w:val="Encabezado Car"/>
    <w:basedOn w:val="Fuentedeprrafopredeter"/>
    <w:link w:val="Encabezado"/>
    <w:uiPriority w:val="99"/>
    <w:rsid w:val="00090061"/>
  </w:style>
  <w:style w:type="paragraph" w:styleId="Piedepgina">
    <w:name w:val="footer"/>
    <w:basedOn w:val="Normal"/>
    <w:link w:val="PiedepginaCar"/>
    <w:uiPriority w:val="99"/>
    <w:unhideWhenUsed/>
    <w:rsid w:val="00090061"/>
    <w:pPr>
      <w:tabs>
        <w:tab w:val="center" w:pos="4419"/>
        <w:tab w:val="right" w:pos="8838"/>
      </w:tabs>
    </w:pPr>
  </w:style>
  <w:style w:type="character" w:customStyle="1" w:styleId="PiedepginaCar">
    <w:name w:val="Pie de página Car"/>
    <w:basedOn w:val="Fuentedeprrafopredeter"/>
    <w:link w:val="Piedepgina"/>
    <w:uiPriority w:val="99"/>
    <w:rsid w:val="00090061"/>
  </w:style>
  <w:style w:type="table" w:customStyle="1" w:styleId="Cuadrculaclara1">
    <w:name w:val="Cuadrícula clara1"/>
    <w:basedOn w:val="Tablanormal"/>
    <w:uiPriority w:val="62"/>
    <w:rsid w:val="00090061"/>
    <w:pPr>
      <w:spacing w:after="0" w:line="240" w:lineRule="auto"/>
    </w:pPr>
    <w:rPr>
      <w:rFonts w:ascii="Calibri" w:eastAsia="Times New Roman" w:hAnsi="Calibri" w:cs="Times New Roman"/>
      <w:sz w:val="20"/>
      <w:szCs w:val="20"/>
      <w:lang w:eastAsia="es-MX"/>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pgrafe">
    <w:name w:val="caption"/>
    <w:basedOn w:val="Normal"/>
    <w:next w:val="Normal"/>
    <w:link w:val="EpgrafeCar"/>
    <w:unhideWhenUsed/>
    <w:qFormat/>
    <w:rsid w:val="00090061"/>
    <w:rPr>
      <w:rFonts w:ascii="Calibri" w:hAnsi="Calibri"/>
      <w:b/>
      <w:bCs/>
      <w:color w:val="4F81BD" w:themeColor="accent1"/>
      <w:sz w:val="18"/>
      <w:szCs w:val="18"/>
    </w:rPr>
  </w:style>
  <w:style w:type="paragraph" w:styleId="Sangradetdecuerpo">
    <w:name w:val="Body Text Indent"/>
    <w:basedOn w:val="Normal"/>
    <w:link w:val="SangradetdecuerpoCar"/>
    <w:semiHidden/>
    <w:unhideWhenUsed/>
    <w:rsid w:val="00090061"/>
    <w:pPr>
      <w:ind w:left="708"/>
    </w:pPr>
    <w:rPr>
      <w:sz w:val="32"/>
      <w:lang w:val="es-ES" w:eastAsia="es-ES"/>
    </w:rPr>
  </w:style>
  <w:style w:type="character" w:customStyle="1" w:styleId="SangradetdecuerpoCar">
    <w:name w:val="Sangría de t. de cuerpo Car"/>
    <w:basedOn w:val="Fuentedeprrafopredeter"/>
    <w:link w:val="Sangradetdecuerpo"/>
    <w:semiHidden/>
    <w:rsid w:val="00090061"/>
    <w:rPr>
      <w:rFonts w:ascii="Times New Roman" w:eastAsia="Times New Roman" w:hAnsi="Times New Roman" w:cs="Times New Roman"/>
      <w:sz w:val="32"/>
      <w:szCs w:val="24"/>
      <w:lang w:val="es-ES" w:eastAsia="es-ES"/>
    </w:rPr>
  </w:style>
  <w:style w:type="paragraph" w:styleId="Textodecuerpo3">
    <w:name w:val="Body Text 3"/>
    <w:basedOn w:val="Normal"/>
    <w:link w:val="Textodecuerpo3Car"/>
    <w:semiHidden/>
    <w:unhideWhenUsed/>
    <w:rsid w:val="00090061"/>
    <w:pPr>
      <w:jc w:val="both"/>
    </w:pPr>
    <w:rPr>
      <w:rFonts w:ascii="Arial" w:hAnsi="Arial" w:cs="Arial"/>
      <w:sz w:val="26"/>
      <w:lang w:eastAsia="es-ES"/>
    </w:rPr>
  </w:style>
  <w:style w:type="character" w:customStyle="1" w:styleId="Textodecuerpo3Car">
    <w:name w:val="Texto de cuerpo 3 Car"/>
    <w:basedOn w:val="Fuentedeprrafopredeter"/>
    <w:link w:val="Textodecuerpo3"/>
    <w:semiHidden/>
    <w:rsid w:val="00090061"/>
    <w:rPr>
      <w:rFonts w:ascii="Arial" w:eastAsia="Times New Roman" w:hAnsi="Arial" w:cs="Arial"/>
      <w:sz w:val="26"/>
      <w:szCs w:val="24"/>
      <w:lang w:eastAsia="es-ES"/>
    </w:rPr>
  </w:style>
  <w:style w:type="paragraph" w:styleId="TDC3">
    <w:name w:val="toc 3"/>
    <w:basedOn w:val="Nivel3Subtitulo"/>
    <w:next w:val="Normal"/>
    <w:autoRedefine/>
    <w:uiPriority w:val="39"/>
    <w:unhideWhenUsed/>
    <w:qFormat/>
    <w:rsid w:val="008F4106"/>
    <w:pPr>
      <w:spacing w:line="240" w:lineRule="auto"/>
      <w:ind w:left="480"/>
      <w:jc w:val="left"/>
      <w:outlineLvl w:val="9"/>
    </w:pPr>
    <w:rPr>
      <w:rFonts w:cs="Times New Roman"/>
      <w:b w:val="0"/>
      <w:iCs/>
      <w:sz w:val="24"/>
      <w:szCs w:val="20"/>
    </w:rPr>
  </w:style>
  <w:style w:type="paragraph" w:customStyle="1" w:styleId="Nivel3Subtitulo">
    <w:name w:val="Nivel 3 Subtitulo"/>
    <w:basedOn w:val="2SubtituloCaptulo"/>
    <w:link w:val="Nivel3SubtituloCar"/>
    <w:autoRedefine/>
    <w:qFormat/>
    <w:rsid w:val="00796C39"/>
    <w:pPr>
      <w:outlineLvl w:val="2"/>
    </w:pPr>
    <w:rPr>
      <w:b/>
      <w:sz w:val="28"/>
    </w:rPr>
  </w:style>
  <w:style w:type="paragraph" w:customStyle="1" w:styleId="4Figura">
    <w:name w:val="4 Figura"/>
    <w:basedOn w:val="Normal"/>
    <w:link w:val="4FiguraCar"/>
    <w:qFormat/>
    <w:rsid w:val="001669FC"/>
    <w:pPr>
      <w:jc w:val="center"/>
    </w:pPr>
    <w:rPr>
      <w:rFonts w:ascii="Arial" w:hAnsi="Arial" w:cs="Arial"/>
      <w:i/>
      <w:color w:val="0D0D0D" w:themeColor="text1" w:themeTint="F2"/>
      <w:sz w:val="20"/>
      <w:szCs w:val="20"/>
    </w:rPr>
  </w:style>
  <w:style w:type="character" w:customStyle="1" w:styleId="Nivel3SubtituloCar">
    <w:name w:val="Nivel 3 Subtitulo Car"/>
    <w:basedOn w:val="2SubtituloCaptuloCar"/>
    <w:link w:val="Nivel3Subtitulo"/>
    <w:rsid w:val="00796C39"/>
    <w:rPr>
      <w:rFonts w:ascii="Arial" w:eastAsia="Times New Roman" w:hAnsi="Arial" w:cs="Arial"/>
      <w:b/>
      <w:sz w:val="28"/>
      <w:szCs w:val="24"/>
      <w:lang w:eastAsia="es-MX"/>
    </w:rPr>
  </w:style>
  <w:style w:type="paragraph" w:styleId="Encabezadodetabladecontenido">
    <w:name w:val="TOC Heading"/>
    <w:basedOn w:val="Ttulo1"/>
    <w:next w:val="Normal"/>
    <w:uiPriority w:val="39"/>
    <w:unhideWhenUsed/>
    <w:qFormat/>
    <w:rsid w:val="007865B3"/>
    <w:pPr>
      <w:outlineLvl w:val="9"/>
    </w:pPr>
  </w:style>
  <w:style w:type="character" w:customStyle="1" w:styleId="4FiguraCar">
    <w:name w:val="4 Figura Car"/>
    <w:basedOn w:val="Fuentedeprrafopredeter"/>
    <w:link w:val="4Figura"/>
    <w:rsid w:val="001669FC"/>
    <w:rPr>
      <w:rFonts w:ascii="Arial" w:hAnsi="Arial" w:cs="Arial"/>
      <w:i/>
      <w:color w:val="0D0D0D" w:themeColor="text1" w:themeTint="F2"/>
      <w:sz w:val="20"/>
      <w:szCs w:val="20"/>
    </w:rPr>
  </w:style>
  <w:style w:type="character" w:customStyle="1" w:styleId="Ttulo3Car">
    <w:name w:val="Título 3 Car"/>
    <w:basedOn w:val="Fuentedeprrafopredeter"/>
    <w:link w:val="Ttulo3"/>
    <w:uiPriority w:val="9"/>
    <w:rsid w:val="00A87659"/>
    <w:rPr>
      <w:rFonts w:asciiTheme="majorHAnsi" w:eastAsiaTheme="majorEastAsia" w:hAnsiTheme="majorHAnsi" w:cstheme="majorBidi"/>
      <w:b/>
      <w:bCs/>
      <w:i/>
      <w:sz w:val="24"/>
    </w:rPr>
  </w:style>
  <w:style w:type="character" w:customStyle="1" w:styleId="Ttulo4Car">
    <w:name w:val="Título 4 Car"/>
    <w:basedOn w:val="Fuentedeprrafopredeter"/>
    <w:link w:val="Ttulo4"/>
    <w:uiPriority w:val="9"/>
    <w:rsid w:val="00A87659"/>
    <w:rPr>
      <w:rFonts w:asciiTheme="majorHAnsi" w:eastAsiaTheme="majorEastAsia" w:hAnsiTheme="majorHAnsi" w:cstheme="majorBidi"/>
      <w:b/>
      <w:bCs/>
      <w:i/>
      <w:iCs/>
      <w:sz w:val="24"/>
    </w:rPr>
  </w:style>
  <w:style w:type="character" w:customStyle="1" w:styleId="Ttulo5Car">
    <w:name w:val="Título 5 Car"/>
    <w:basedOn w:val="Fuentedeprrafopredeter"/>
    <w:link w:val="Ttulo5"/>
    <w:uiPriority w:val="9"/>
    <w:rsid w:val="00A87659"/>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A87659"/>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A8765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8765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87659"/>
    <w:rPr>
      <w:rFonts w:asciiTheme="majorHAnsi" w:eastAsiaTheme="majorEastAsia" w:hAnsiTheme="majorHAnsi" w:cstheme="majorBidi"/>
      <w:i/>
      <w:iCs/>
      <w:color w:val="404040" w:themeColor="text1" w:themeTint="BF"/>
      <w:sz w:val="20"/>
      <w:szCs w:val="20"/>
    </w:rPr>
  </w:style>
  <w:style w:type="paragraph" w:customStyle="1" w:styleId="tituloroma">
    <w:name w:val="titulo roma"/>
    <w:basedOn w:val="Normal"/>
    <w:autoRedefine/>
    <w:qFormat/>
    <w:rsid w:val="00A87659"/>
    <w:pPr>
      <w:jc w:val="center"/>
      <w:outlineLvl w:val="0"/>
    </w:pPr>
    <w:rPr>
      <w:rFonts w:ascii="Arial" w:hAnsi="Arial"/>
      <w:b/>
      <w:color w:val="FF0000"/>
      <w:sz w:val="28"/>
      <w:lang w:val="es-ES" w:eastAsia="es-ES"/>
    </w:rPr>
  </w:style>
  <w:style w:type="paragraph" w:customStyle="1" w:styleId="subtituloRoma">
    <w:name w:val="subtitulo Roma"/>
    <w:basedOn w:val="Normal"/>
    <w:autoRedefine/>
    <w:qFormat/>
    <w:rsid w:val="00A87659"/>
    <w:pPr>
      <w:pBdr>
        <w:top w:val="double" w:sz="4" w:space="1" w:color="17365D" w:themeColor="text2" w:themeShade="BF" w:shadow="1"/>
        <w:left w:val="double" w:sz="4" w:space="4" w:color="17365D" w:themeColor="text2" w:themeShade="BF" w:shadow="1"/>
        <w:bottom w:val="double" w:sz="4" w:space="1" w:color="17365D" w:themeColor="text2" w:themeShade="BF" w:shadow="1"/>
        <w:right w:val="double" w:sz="4" w:space="4" w:color="17365D" w:themeColor="text2" w:themeShade="BF" w:shadow="1"/>
      </w:pBdr>
      <w:ind w:firstLine="708"/>
      <w:jc w:val="both"/>
      <w:outlineLvl w:val="0"/>
    </w:pPr>
    <w:rPr>
      <w:rFonts w:ascii="Verdana" w:hAnsi="Verdana"/>
      <w:b/>
      <w:color w:val="0000FF"/>
      <w:sz w:val="28"/>
      <w:lang w:val="es-ES" w:eastAsia="es-ES"/>
    </w:rPr>
  </w:style>
  <w:style w:type="paragraph" w:customStyle="1" w:styleId="subtitulo">
    <w:name w:val="subtitulo"/>
    <w:basedOn w:val="Ttulo1"/>
    <w:qFormat/>
    <w:rsid w:val="00A87659"/>
    <w:pPr>
      <w:keepLines w:val="0"/>
      <w:spacing w:before="240" w:after="60"/>
      <w:jc w:val="center"/>
    </w:pPr>
    <w:rPr>
      <w:rFonts w:ascii="Arial" w:hAnsi="Arial"/>
      <w:color w:val="FF0000"/>
      <w:kern w:val="32"/>
      <w:szCs w:val="32"/>
    </w:rPr>
  </w:style>
  <w:style w:type="paragraph" w:customStyle="1" w:styleId="Parrafotexto">
    <w:name w:val="Parrafo texto"/>
    <w:basedOn w:val="Normal"/>
    <w:qFormat/>
    <w:rsid w:val="00A87659"/>
    <w:pPr>
      <w:spacing w:line="360" w:lineRule="auto"/>
    </w:pPr>
    <w:rPr>
      <w:rFonts w:ascii="Verdana" w:eastAsia="Calibri" w:hAnsi="Verdana"/>
      <w:sz w:val="26"/>
    </w:rPr>
  </w:style>
  <w:style w:type="paragraph" w:styleId="Textodecuerpo">
    <w:name w:val="Body Text"/>
    <w:basedOn w:val="Normal"/>
    <w:link w:val="TextodecuerpoCar"/>
    <w:uiPriority w:val="99"/>
    <w:semiHidden/>
    <w:unhideWhenUsed/>
    <w:rsid w:val="00CB6D79"/>
    <w:pPr>
      <w:spacing w:after="120"/>
    </w:pPr>
  </w:style>
  <w:style w:type="character" w:customStyle="1" w:styleId="TextodecuerpoCar">
    <w:name w:val="Texto de cuerpo Car"/>
    <w:basedOn w:val="Fuentedeprrafopredeter"/>
    <w:link w:val="Textodecuerpo"/>
    <w:uiPriority w:val="99"/>
    <w:semiHidden/>
    <w:rsid w:val="00CB6D79"/>
  </w:style>
  <w:style w:type="character" w:customStyle="1" w:styleId="apple-converted-space">
    <w:name w:val="apple-converted-space"/>
    <w:basedOn w:val="Fuentedeprrafopredeter"/>
    <w:rsid w:val="0061764C"/>
  </w:style>
  <w:style w:type="character" w:styleId="Textoennegrita">
    <w:name w:val="Strong"/>
    <w:basedOn w:val="Fuentedeprrafopredeter"/>
    <w:uiPriority w:val="22"/>
    <w:qFormat/>
    <w:rsid w:val="0061764C"/>
    <w:rPr>
      <w:b/>
      <w:bCs/>
    </w:rPr>
  </w:style>
  <w:style w:type="character" w:customStyle="1" w:styleId="u-linkcomplex-target">
    <w:name w:val="u-linkcomplex-target"/>
    <w:basedOn w:val="Fuentedeprrafopredeter"/>
    <w:rsid w:val="00ED415E"/>
  </w:style>
  <w:style w:type="paragraph" w:customStyle="1" w:styleId="Nivel2Subtitulo">
    <w:name w:val="Nivel 2 Subtitulo"/>
    <w:basedOn w:val="Normal"/>
    <w:next w:val="2SubtituloCaptulo"/>
    <w:autoRedefine/>
    <w:qFormat/>
    <w:rsid w:val="00796C39"/>
    <w:rPr>
      <w:rFonts w:ascii="Arial" w:hAnsi="Arial" w:cs="Arial"/>
      <w:b/>
      <w:sz w:val="32"/>
      <w:szCs w:val="32"/>
    </w:rPr>
  </w:style>
  <w:style w:type="paragraph" w:customStyle="1" w:styleId="Nivel4Subtitulo">
    <w:name w:val="Nivel 4 Subtitulo"/>
    <w:basedOn w:val="Sangradetdecuerpo"/>
    <w:link w:val="Nivel4SubtituloCar"/>
    <w:qFormat/>
    <w:rsid w:val="004927AF"/>
    <w:pPr>
      <w:spacing w:line="276" w:lineRule="auto"/>
      <w:ind w:left="0"/>
      <w:jc w:val="both"/>
    </w:pPr>
    <w:rPr>
      <w:rFonts w:ascii="Arial" w:hAnsi="Arial" w:cs="Arial"/>
      <w:b/>
      <w:bCs/>
      <w:sz w:val="24"/>
    </w:rPr>
  </w:style>
  <w:style w:type="character" w:customStyle="1" w:styleId="Nivel4SubtituloCar">
    <w:name w:val="Nivel 4 Subtitulo Car"/>
    <w:basedOn w:val="SangradetdecuerpoCar"/>
    <w:link w:val="Nivel4Subtitulo"/>
    <w:rsid w:val="004927AF"/>
    <w:rPr>
      <w:rFonts w:ascii="Arial" w:eastAsia="Times New Roman" w:hAnsi="Arial" w:cs="Arial"/>
      <w:b/>
      <w:bCs/>
      <w:sz w:val="24"/>
      <w:szCs w:val="24"/>
      <w:lang w:val="es-ES" w:eastAsia="es-ES"/>
    </w:rPr>
  </w:style>
  <w:style w:type="paragraph" w:styleId="TDC5">
    <w:name w:val="toc 5"/>
    <w:basedOn w:val="Normal"/>
    <w:next w:val="Normal"/>
    <w:autoRedefine/>
    <w:uiPriority w:val="39"/>
    <w:unhideWhenUsed/>
    <w:rsid w:val="00FF4B98"/>
    <w:pPr>
      <w:ind w:left="960"/>
    </w:pPr>
    <w:rPr>
      <w:rFonts w:asciiTheme="minorHAnsi" w:hAnsiTheme="minorHAnsi"/>
      <w:sz w:val="18"/>
      <w:szCs w:val="18"/>
    </w:rPr>
  </w:style>
  <w:style w:type="paragraph" w:styleId="TDC7">
    <w:name w:val="toc 7"/>
    <w:basedOn w:val="Normal"/>
    <w:next w:val="Normal"/>
    <w:autoRedefine/>
    <w:uiPriority w:val="39"/>
    <w:unhideWhenUsed/>
    <w:rsid w:val="00BF0C69"/>
    <w:pPr>
      <w:ind w:left="1440"/>
    </w:pPr>
    <w:rPr>
      <w:rFonts w:asciiTheme="minorHAnsi" w:hAnsiTheme="minorHAnsi"/>
      <w:sz w:val="18"/>
      <w:szCs w:val="18"/>
    </w:rPr>
  </w:style>
  <w:style w:type="paragraph" w:styleId="TDC4">
    <w:name w:val="toc 4"/>
    <w:basedOn w:val="Nivel4Subtitulo"/>
    <w:next w:val="Normal"/>
    <w:autoRedefine/>
    <w:uiPriority w:val="39"/>
    <w:unhideWhenUsed/>
    <w:rsid w:val="008F4106"/>
    <w:pPr>
      <w:spacing w:line="240" w:lineRule="auto"/>
      <w:ind w:left="720"/>
      <w:jc w:val="left"/>
    </w:pPr>
    <w:rPr>
      <w:rFonts w:cs="Times New Roman"/>
      <w:b w:val="0"/>
      <w:bCs w:val="0"/>
      <w:szCs w:val="18"/>
      <w:lang w:val="es-MX" w:eastAsia="es-MX"/>
    </w:rPr>
  </w:style>
  <w:style w:type="paragraph" w:styleId="TDC6">
    <w:name w:val="toc 6"/>
    <w:basedOn w:val="Normal"/>
    <w:next w:val="Normal"/>
    <w:autoRedefine/>
    <w:uiPriority w:val="39"/>
    <w:unhideWhenUsed/>
    <w:rsid w:val="00FF4B98"/>
    <w:pPr>
      <w:ind w:left="1200"/>
    </w:pPr>
    <w:rPr>
      <w:rFonts w:asciiTheme="minorHAnsi" w:hAnsiTheme="minorHAnsi"/>
      <w:sz w:val="18"/>
      <w:szCs w:val="18"/>
    </w:rPr>
  </w:style>
  <w:style w:type="paragraph" w:styleId="TDC8">
    <w:name w:val="toc 8"/>
    <w:basedOn w:val="Normal"/>
    <w:next w:val="Normal"/>
    <w:autoRedefine/>
    <w:uiPriority w:val="39"/>
    <w:unhideWhenUsed/>
    <w:rsid w:val="00FF4B98"/>
    <w:pPr>
      <w:ind w:left="1680"/>
    </w:pPr>
    <w:rPr>
      <w:rFonts w:asciiTheme="minorHAnsi" w:hAnsiTheme="minorHAnsi"/>
      <w:sz w:val="18"/>
      <w:szCs w:val="18"/>
    </w:rPr>
  </w:style>
  <w:style w:type="paragraph" w:styleId="TDC9">
    <w:name w:val="toc 9"/>
    <w:basedOn w:val="Normal"/>
    <w:next w:val="Normal"/>
    <w:autoRedefine/>
    <w:uiPriority w:val="39"/>
    <w:unhideWhenUsed/>
    <w:rsid w:val="00FF4B98"/>
    <w:pPr>
      <w:ind w:left="1920"/>
    </w:pPr>
    <w:rPr>
      <w:rFonts w:asciiTheme="minorHAnsi" w:hAnsiTheme="minorHAnsi"/>
      <w:sz w:val="18"/>
      <w:szCs w:val="18"/>
    </w:rPr>
  </w:style>
  <w:style w:type="character" w:styleId="Ttulodelibro">
    <w:name w:val="Book Title"/>
    <w:basedOn w:val="Fuentedeprrafopredeter"/>
    <w:uiPriority w:val="33"/>
    <w:qFormat/>
    <w:rsid w:val="002E1578"/>
    <w:rPr>
      <w:b/>
      <w:bCs/>
      <w:i/>
      <w:iCs/>
      <w:spacing w:val="5"/>
    </w:rPr>
  </w:style>
  <w:style w:type="character" w:styleId="Textodelmarcadordeposicin">
    <w:name w:val="Placeholder Text"/>
    <w:basedOn w:val="Fuentedeprrafopredeter"/>
    <w:uiPriority w:val="99"/>
    <w:semiHidden/>
    <w:rsid w:val="00876574"/>
    <w:rPr>
      <w:color w:val="808080"/>
    </w:rPr>
  </w:style>
  <w:style w:type="character" w:styleId="Referenciasutil">
    <w:name w:val="Subtle Reference"/>
    <w:basedOn w:val="Fuentedeprrafopredeter"/>
    <w:uiPriority w:val="31"/>
    <w:qFormat/>
    <w:rsid w:val="003E2C6C"/>
    <w:rPr>
      <w:smallCaps/>
      <w:color w:val="5A5A5A" w:themeColor="text1" w:themeTint="A5"/>
    </w:rPr>
  </w:style>
  <w:style w:type="paragraph" w:customStyle="1" w:styleId="ReferenciaFuente">
    <w:name w:val="Referencia Fuente"/>
    <w:link w:val="ReferenciaFuenteCar"/>
    <w:autoRedefine/>
    <w:qFormat/>
    <w:rsid w:val="003E2C6C"/>
    <w:pPr>
      <w:keepNext/>
      <w:spacing w:before="240"/>
      <w:jc w:val="center"/>
    </w:pPr>
    <w:rPr>
      <w:rFonts w:ascii="Arial" w:eastAsia="Times New Roman" w:hAnsi="Arial" w:cs="Arial"/>
      <w:bCs/>
      <w:color w:val="000000" w:themeColor="text1"/>
      <w:sz w:val="20"/>
      <w:szCs w:val="20"/>
      <w:lang w:eastAsia="es-MX"/>
    </w:rPr>
  </w:style>
  <w:style w:type="character" w:customStyle="1" w:styleId="EpgrafeCar">
    <w:name w:val="Epígrafe Car"/>
    <w:basedOn w:val="Fuentedeprrafopredeter"/>
    <w:link w:val="Epgrafe"/>
    <w:rsid w:val="003E2C6C"/>
    <w:rPr>
      <w:rFonts w:ascii="Calibri" w:eastAsia="Times New Roman" w:hAnsi="Calibri" w:cs="Times New Roman"/>
      <w:b/>
      <w:bCs/>
      <w:color w:val="4F81BD" w:themeColor="accent1"/>
      <w:sz w:val="18"/>
      <w:szCs w:val="18"/>
      <w:lang w:eastAsia="es-MX"/>
    </w:rPr>
  </w:style>
  <w:style w:type="character" w:customStyle="1" w:styleId="ReferenciaFuenteCar">
    <w:name w:val="Referencia Fuente Car"/>
    <w:basedOn w:val="EpgrafeCar"/>
    <w:link w:val="ReferenciaFuente"/>
    <w:rsid w:val="003E2C6C"/>
    <w:rPr>
      <w:rFonts w:ascii="Arial" w:eastAsia="Times New Roman" w:hAnsi="Arial" w:cs="Arial"/>
      <w:b w:val="0"/>
      <w:bCs/>
      <w:color w:val="000000" w:themeColor="text1"/>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160">
      <w:bodyDiv w:val="1"/>
      <w:marLeft w:val="0"/>
      <w:marRight w:val="0"/>
      <w:marTop w:val="0"/>
      <w:marBottom w:val="0"/>
      <w:divBdr>
        <w:top w:val="none" w:sz="0" w:space="0" w:color="auto"/>
        <w:left w:val="none" w:sz="0" w:space="0" w:color="auto"/>
        <w:bottom w:val="none" w:sz="0" w:space="0" w:color="auto"/>
        <w:right w:val="none" w:sz="0" w:space="0" w:color="auto"/>
      </w:divBdr>
    </w:div>
    <w:div w:id="8413662">
      <w:bodyDiv w:val="1"/>
      <w:marLeft w:val="0"/>
      <w:marRight w:val="0"/>
      <w:marTop w:val="0"/>
      <w:marBottom w:val="0"/>
      <w:divBdr>
        <w:top w:val="none" w:sz="0" w:space="0" w:color="auto"/>
        <w:left w:val="none" w:sz="0" w:space="0" w:color="auto"/>
        <w:bottom w:val="none" w:sz="0" w:space="0" w:color="auto"/>
        <w:right w:val="none" w:sz="0" w:space="0" w:color="auto"/>
      </w:divBdr>
    </w:div>
    <w:div w:id="18970409">
      <w:bodyDiv w:val="1"/>
      <w:marLeft w:val="0"/>
      <w:marRight w:val="0"/>
      <w:marTop w:val="0"/>
      <w:marBottom w:val="0"/>
      <w:divBdr>
        <w:top w:val="none" w:sz="0" w:space="0" w:color="auto"/>
        <w:left w:val="none" w:sz="0" w:space="0" w:color="auto"/>
        <w:bottom w:val="none" w:sz="0" w:space="0" w:color="auto"/>
        <w:right w:val="none" w:sz="0" w:space="0" w:color="auto"/>
      </w:divBdr>
    </w:div>
    <w:div w:id="24524889">
      <w:bodyDiv w:val="1"/>
      <w:marLeft w:val="0"/>
      <w:marRight w:val="0"/>
      <w:marTop w:val="0"/>
      <w:marBottom w:val="0"/>
      <w:divBdr>
        <w:top w:val="none" w:sz="0" w:space="0" w:color="auto"/>
        <w:left w:val="none" w:sz="0" w:space="0" w:color="auto"/>
        <w:bottom w:val="none" w:sz="0" w:space="0" w:color="auto"/>
        <w:right w:val="none" w:sz="0" w:space="0" w:color="auto"/>
      </w:divBdr>
    </w:div>
    <w:div w:id="26806766">
      <w:bodyDiv w:val="1"/>
      <w:marLeft w:val="0"/>
      <w:marRight w:val="0"/>
      <w:marTop w:val="0"/>
      <w:marBottom w:val="0"/>
      <w:divBdr>
        <w:top w:val="none" w:sz="0" w:space="0" w:color="auto"/>
        <w:left w:val="none" w:sz="0" w:space="0" w:color="auto"/>
        <w:bottom w:val="none" w:sz="0" w:space="0" w:color="auto"/>
        <w:right w:val="none" w:sz="0" w:space="0" w:color="auto"/>
      </w:divBdr>
    </w:div>
    <w:div w:id="49119046">
      <w:bodyDiv w:val="1"/>
      <w:marLeft w:val="0"/>
      <w:marRight w:val="0"/>
      <w:marTop w:val="0"/>
      <w:marBottom w:val="0"/>
      <w:divBdr>
        <w:top w:val="none" w:sz="0" w:space="0" w:color="auto"/>
        <w:left w:val="none" w:sz="0" w:space="0" w:color="auto"/>
        <w:bottom w:val="none" w:sz="0" w:space="0" w:color="auto"/>
        <w:right w:val="none" w:sz="0" w:space="0" w:color="auto"/>
      </w:divBdr>
    </w:div>
    <w:div w:id="66265161">
      <w:bodyDiv w:val="1"/>
      <w:marLeft w:val="0"/>
      <w:marRight w:val="0"/>
      <w:marTop w:val="0"/>
      <w:marBottom w:val="0"/>
      <w:divBdr>
        <w:top w:val="none" w:sz="0" w:space="0" w:color="auto"/>
        <w:left w:val="none" w:sz="0" w:space="0" w:color="auto"/>
        <w:bottom w:val="none" w:sz="0" w:space="0" w:color="auto"/>
        <w:right w:val="none" w:sz="0" w:space="0" w:color="auto"/>
      </w:divBdr>
    </w:div>
    <w:div w:id="66659092">
      <w:bodyDiv w:val="1"/>
      <w:marLeft w:val="0"/>
      <w:marRight w:val="0"/>
      <w:marTop w:val="0"/>
      <w:marBottom w:val="0"/>
      <w:divBdr>
        <w:top w:val="none" w:sz="0" w:space="0" w:color="auto"/>
        <w:left w:val="none" w:sz="0" w:space="0" w:color="auto"/>
        <w:bottom w:val="none" w:sz="0" w:space="0" w:color="auto"/>
        <w:right w:val="none" w:sz="0" w:space="0" w:color="auto"/>
      </w:divBdr>
    </w:div>
    <w:div w:id="69425047">
      <w:bodyDiv w:val="1"/>
      <w:marLeft w:val="0"/>
      <w:marRight w:val="0"/>
      <w:marTop w:val="0"/>
      <w:marBottom w:val="0"/>
      <w:divBdr>
        <w:top w:val="none" w:sz="0" w:space="0" w:color="auto"/>
        <w:left w:val="none" w:sz="0" w:space="0" w:color="auto"/>
        <w:bottom w:val="none" w:sz="0" w:space="0" w:color="auto"/>
        <w:right w:val="none" w:sz="0" w:space="0" w:color="auto"/>
      </w:divBdr>
    </w:div>
    <w:div w:id="82648460">
      <w:bodyDiv w:val="1"/>
      <w:marLeft w:val="0"/>
      <w:marRight w:val="0"/>
      <w:marTop w:val="0"/>
      <w:marBottom w:val="0"/>
      <w:divBdr>
        <w:top w:val="none" w:sz="0" w:space="0" w:color="auto"/>
        <w:left w:val="none" w:sz="0" w:space="0" w:color="auto"/>
        <w:bottom w:val="none" w:sz="0" w:space="0" w:color="auto"/>
        <w:right w:val="none" w:sz="0" w:space="0" w:color="auto"/>
      </w:divBdr>
    </w:div>
    <w:div w:id="84351728">
      <w:bodyDiv w:val="1"/>
      <w:marLeft w:val="0"/>
      <w:marRight w:val="0"/>
      <w:marTop w:val="0"/>
      <w:marBottom w:val="0"/>
      <w:divBdr>
        <w:top w:val="none" w:sz="0" w:space="0" w:color="auto"/>
        <w:left w:val="none" w:sz="0" w:space="0" w:color="auto"/>
        <w:bottom w:val="none" w:sz="0" w:space="0" w:color="auto"/>
        <w:right w:val="none" w:sz="0" w:space="0" w:color="auto"/>
      </w:divBdr>
    </w:div>
    <w:div w:id="85804767">
      <w:bodyDiv w:val="1"/>
      <w:marLeft w:val="0"/>
      <w:marRight w:val="0"/>
      <w:marTop w:val="0"/>
      <w:marBottom w:val="0"/>
      <w:divBdr>
        <w:top w:val="none" w:sz="0" w:space="0" w:color="auto"/>
        <w:left w:val="none" w:sz="0" w:space="0" w:color="auto"/>
        <w:bottom w:val="none" w:sz="0" w:space="0" w:color="auto"/>
        <w:right w:val="none" w:sz="0" w:space="0" w:color="auto"/>
      </w:divBdr>
    </w:div>
    <w:div w:id="87044209">
      <w:bodyDiv w:val="1"/>
      <w:marLeft w:val="0"/>
      <w:marRight w:val="0"/>
      <w:marTop w:val="0"/>
      <w:marBottom w:val="0"/>
      <w:divBdr>
        <w:top w:val="none" w:sz="0" w:space="0" w:color="auto"/>
        <w:left w:val="none" w:sz="0" w:space="0" w:color="auto"/>
        <w:bottom w:val="none" w:sz="0" w:space="0" w:color="auto"/>
        <w:right w:val="none" w:sz="0" w:space="0" w:color="auto"/>
      </w:divBdr>
    </w:div>
    <w:div w:id="87889945">
      <w:bodyDiv w:val="1"/>
      <w:marLeft w:val="0"/>
      <w:marRight w:val="0"/>
      <w:marTop w:val="0"/>
      <w:marBottom w:val="0"/>
      <w:divBdr>
        <w:top w:val="none" w:sz="0" w:space="0" w:color="auto"/>
        <w:left w:val="none" w:sz="0" w:space="0" w:color="auto"/>
        <w:bottom w:val="none" w:sz="0" w:space="0" w:color="auto"/>
        <w:right w:val="none" w:sz="0" w:space="0" w:color="auto"/>
      </w:divBdr>
    </w:div>
    <w:div w:id="89350587">
      <w:bodyDiv w:val="1"/>
      <w:marLeft w:val="0"/>
      <w:marRight w:val="0"/>
      <w:marTop w:val="0"/>
      <w:marBottom w:val="0"/>
      <w:divBdr>
        <w:top w:val="none" w:sz="0" w:space="0" w:color="auto"/>
        <w:left w:val="none" w:sz="0" w:space="0" w:color="auto"/>
        <w:bottom w:val="none" w:sz="0" w:space="0" w:color="auto"/>
        <w:right w:val="none" w:sz="0" w:space="0" w:color="auto"/>
      </w:divBdr>
    </w:div>
    <w:div w:id="92671493">
      <w:bodyDiv w:val="1"/>
      <w:marLeft w:val="0"/>
      <w:marRight w:val="0"/>
      <w:marTop w:val="0"/>
      <w:marBottom w:val="0"/>
      <w:divBdr>
        <w:top w:val="none" w:sz="0" w:space="0" w:color="auto"/>
        <w:left w:val="none" w:sz="0" w:space="0" w:color="auto"/>
        <w:bottom w:val="none" w:sz="0" w:space="0" w:color="auto"/>
        <w:right w:val="none" w:sz="0" w:space="0" w:color="auto"/>
      </w:divBdr>
    </w:div>
    <w:div w:id="96755939">
      <w:bodyDiv w:val="1"/>
      <w:marLeft w:val="0"/>
      <w:marRight w:val="0"/>
      <w:marTop w:val="0"/>
      <w:marBottom w:val="0"/>
      <w:divBdr>
        <w:top w:val="none" w:sz="0" w:space="0" w:color="auto"/>
        <w:left w:val="none" w:sz="0" w:space="0" w:color="auto"/>
        <w:bottom w:val="none" w:sz="0" w:space="0" w:color="auto"/>
        <w:right w:val="none" w:sz="0" w:space="0" w:color="auto"/>
      </w:divBdr>
    </w:div>
    <w:div w:id="99418765">
      <w:bodyDiv w:val="1"/>
      <w:marLeft w:val="0"/>
      <w:marRight w:val="0"/>
      <w:marTop w:val="0"/>
      <w:marBottom w:val="0"/>
      <w:divBdr>
        <w:top w:val="none" w:sz="0" w:space="0" w:color="auto"/>
        <w:left w:val="none" w:sz="0" w:space="0" w:color="auto"/>
        <w:bottom w:val="none" w:sz="0" w:space="0" w:color="auto"/>
        <w:right w:val="none" w:sz="0" w:space="0" w:color="auto"/>
      </w:divBdr>
    </w:div>
    <w:div w:id="108549103">
      <w:bodyDiv w:val="1"/>
      <w:marLeft w:val="0"/>
      <w:marRight w:val="0"/>
      <w:marTop w:val="0"/>
      <w:marBottom w:val="0"/>
      <w:divBdr>
        <w:top w:val="none" w:sz="0" w:space="0" w:color="auto"/>
        <w:left w:val="none" w:sz="0" w:space="0" w:color="auto"/>
        <w:bottom w:val="none" w:sz="0" w:space="0" w:color="auto"/>
        <w:right w:val="none" w:sz="0" w:space="0" w:color="auto"/>
      </w:divBdr>
    </w:div>
    <w:div w:id="118498601">
      <w:bodyDiv w:val="1"/>
      <w:marLeft w:val="0"/>
      <w:marRight w:val="0"/>
      <w:marTop w:val="0"/>
      <w:marBottom w:val="0"/>
      <w:divBdr>
        <w:top w:val="none" w:sz="0" w:space="0" w:color="auto"/>
        <w:left w:val="none" w:sz="0" w:space="0" w:color="auto"/>
        <w:bottom w:val="none" w:sz="0" w:space="0" w:color="auto"/>
        <w:right w:val="none" w:sz="0" w:space="0" w:color="auto"/>
      </w:divBdr>
    </w:div>
    <w:div w:id="124465829">
      <w:bodyDiv w:val="1"/>
      <w:marLeft w:val="0"/>
      <w:marRight w:val="0"/>
      <w:marTop w:val="0"/>
      <w:marBottom w:val="0"/>
      <w:divBdr>
        <w:top w:val="none" w:sz="0" w:space="0" w:color="auto"/>
        <w:left w:val="none" w:sz="0" w:space="0" w:color="auto"/>
        <w:bottom w:val="none" w:sz="0" w:space="0" w:color="auto"/>
        <w:right w:val="none" w:sz="0" w:space="0" w:color="auto"/>
      </w:divBdr>
    </w:div>
    <w:div w:id="132335627">
      <w:bodyDiv w:val="1"/>
      <w:marLeft w:val="0"/>
      <w:marRight w:val="0"/>
      <w:marTop w:val="0"/>
      <w:marBottom w:val="0"/>
      <w:divBdr>
        <w:top w:val="none" w:sz="0" w:space="0" w:color="auto"/>
        <w:left w:val="none" w:sz="0" w:space="0" w:color="auto"/>
        <w:bottom w:val="none" w:sz="0" w:space="0" w:color="auto"/>
        <w:right w:val="none" w:sz="0" w:space="0" w:color="auto"/>
      </w:divBdr>
    </w:div>
    <w:div w:id="137042534">
      <w:bodyDiv w:val="1"/>
      <w:marLeft w:val="0"/>
      <w:marRight w:val="0"/>
      <w:marTop w:val="0"/>
      <w:marBottom w:val="0"/>
      <w:divBdr>
        <w:top w:val="none" w:sz="0" w:space="0" w:color="auto"/>
        <w:left w:val="none" w:sz="0" w:space="0" w:color="auto"/>
        <w:bottom w:val="none" w:sz="0" w:space="0" w:color="auto"/>
        <w:right w:val="none" w:sz="0" w:space="0" w:color="auto"/>
      </w:divBdr>
    </w:div>
    <w:div w:id="137304444">
      <w:bodyDiv w:val="1"/>
      <w:marLeft w:val="0"/>
      <w:marRight w:val="0"/>
      <w:marTop w:val="0"/>
      <w:marBottom w:val="0"/>
      <w:divBdr>
        <w:top w:val="none" w:sz="0" w:space="0" w:color="auto"/>
        <w:left w:val="none" w:sz="0" w:space="0" w:color="auto"/>
        <w:bottom w:val="none" w:sz="0" w:space="0" w:color="auto"/>
        <w:right w:val="none" w:sz="0" w:space="0" w:color="auto"/>
      </w:divBdr>
    </w:div>
    <w:div w:id="141310539">
      <w:bodyDiv w:val="1"/>
      <w:marLeft w:val="0"/>
      <w:marRight w:val="0"/>
      <w:marTop w:val="0"/>
      <w:marBottom w:val="0"/>
      <w:divBdr>
        <w:top w:val="none" w:sz="0" w:space="0" w:color="auto"/>
        <w:left w:val="none" w:sz="0" w:space="0" w:color="auto"/>
        <w:bottom w:val="none" w:sz="0" w:space="0" w:color="auto"/>
        <w:right w:val="none" w:sz="0" w:space="0" w:color="auto"/>
      </w:divBdr>
    </w:div>
    <w:div w:id="149029374">
      <w:bodyDiv w:val="1"/>
      <w:marLeft w:val="0"/>
      <w:marRight w:val="0"/>
      <w:marTop w:val="0"/>
      <w:marBottom w:val="0"/>
      <w:divBdr>
        <w:top w:val="none" w:sz="0" w:space="0" w:color="auto"/>
        <w:left w:val="none" w:sz="0" w:space="0" w:color="auto"/>
        <w:bottom w:val="none" w:sz="0" w:space="0" w:color="auto"/>
        <w:right w:val="none" w:sz="0" w:space="0" w:color="auto"/>
      </w:divBdr>
    </w:div>
    <w:div w:id="153617812">
      <w:bodyDiv w:val="1"/>
      <w:marLeft w:val="0"/>
      <w:marRight w:val="0"/>
      <w:marTop w:val="0"/>
      <w:marBottom w:val="0"/>
      <w:divBdr>
        <w:top w:val="none" w:sz="0" w:space="0" w:color="auto"/>
        <w:left w:val="none" w:sz="0" w:space="0" w:color="auto"/>
        <w:bottom w:val="none" w:sz="0" w:space="0" w:color="auto"/>
        <w:right w:val="none" w:sz="0" w:space="0" w:color="auto"/>
      </w:divBdr>
    </w:div>
    <w:div w:id="154028581">
      <w:bodyDiv w:val="1"/>
      <w:marLeft w:val="0"/>
      <w:marRight w:val="0"/>
      <w:marTop w:val="0"/>
      <w:marBottom w:val="0"/>
      <w:divBdr>
        <w:top w:val="none" w:sz="0" w:space="0" w:color="auto"/>
        <w:left w:val="none" w:sz="0" w:space="0" w:color="auto"/>
        <w:bottom w:val="none" w:sz="0" w:space="0" w:color="auto"/>
        <w:right w:val="none" w:sz="0" w:space="0" w:color="auto"/>
      </w:divBdr>
    </w:div>
    <w:div w:id="154224115">
      <w:bodyDiv w:val="1"/>
      <w:marLeft w:val="0"/>
      <w:marRight w:val="0"/>
      <w:marTop w:val="0"/>
      <w:marBottom w:val="0"/>
      <w:divBdr>
        <w:top w:val="none" w:sz="0" w:space="0" w:color="auto"/>
        <w:left w:val="none" w:sz="0" w:space="0" w:color="auto"/>
        <w:bottom w:val="none" w:sz="0" w:space="0" w:color="auto"/>
        <w:right w:val="none" w:sz="0" w:space="0" w:color="auto"/>
      </w:divBdr>
    </w:div>
    <w:div w:id="157355525">
      <w:bodyDiv w:val="1"/>
      <w:marLeft w:val="0"/>
      <w:marRight w:val="0"/>
      <w:marTop w:val="0"/>
      <w:marBottom w:val="0"/>
      <w:divBdr>
        <w:top w:val="none" w:sz="0" w:space="0" w:color="auto"/>
        <w:left w:val="none" w:sz="0" w:space="0" w:color="auto"/>
        <w:bottom w:val="none" w:sz="0" w:space="0" w:color="auto"/>
        <w:right w:val="none" w:sz="0" w:space="0" w:color="auto"/>
      </w:divBdr>
    </w:div>
    <w:div w:id="170031870">
      <w:bodyDiv w:val="1"/>
      <w:marLeft w:val="0"/>
      <w:marRight w:val="0"/>
      <w:marTop w:val="0"/>
      <w:marBottom w:val="0"/>
      <w:divBdr>
        <w:top w:val="none" w:sz="0" w:space="0" w:color="auto"/>
        <w:left w:val="none" w:sz="0" w:space="0" w:color="auto"/>
        <w:bottom w:val="none" w:sz="0" w:space="0" w:color="auto"/>
        <w:right w:val="none" w:sz="0" w:space="0" w:color="auto"/>
      </w:divBdr>
    </w:div>
    <w:div w:id="176845593">
      <w:bodyDiv w:val="1"/>
      <w:marLeft w:val="0"/>
      <w:marRight w:val="0"/>
      <w:marTop w:val="0"/>
      <w:marBottom w:val="0"/>
      <w:divBdr>
        <w:top w:val="none" w:sz="0" w:space="0" w:color="auto"/>
        <w:left w:val="none" w:sz="0" w:space="0" w:color="auto"/>
        <w:bottom w:val="none" w:sz="0" w:space="0" w:color="auto"/>
        <w:right w:val="none" w:sz="0" w:space="0" w:color="auto"/>
      </w:divBdr>
    </w:div>
    <w:div w:id="177158247">
      <w:bodyDiv w:val="1"/>
      <w:marLeft w:val="0"/>
      <w:marRight w:val="0"/>
      <w:marTop w:val="0"/>
      <w:marBottom w:val="0"/>
      <w:divBdr>
        <w:top w:val="none" w:sz="0" w:space="0" w:color="auto"/>
        <w:left w:val="none" w:sz="0" w:space="0" w:color="auto"/>
        <w:bottom w:val="none" w:sz="0" w:space="0" w:color="auto"/>
        <w:right w:val="none" w:sz="0" w:space="0" w:color="auto"/>
      </w:divBdr>
    </w:div>
    <w:div w:id="191192758">
      <w:bodyDiv w:val="1"/>
      <w:marLeft w:val="0"/>
      <w:marRight w:val="0"/>
      <w:marTop w:val="0"/>
      <w:marBottom w:val="0"/>
      <w:divBdr>
        <w:top w:val="none" w:sz="0" w:space="0" w:color="auto"/>
        <w:left w:val="none" w:sz="0" w:space="0" w:color="auto"/>
        <w:bottom w:val="none" w:sz="0" w:space="0" w:color="auto"/>
        <w:right w:val="none" w:sz="0" w:space="0" w:color="auto"/>
      </w:divBdr>
    </w:div>
    <w:div w:id="193269424">
      <w:bodyDiv w:val="1"/>
      <w:marLeft w:val="0"/>
      <w:marRight w:val="0"/>
      <w:marTop w:val="0"/>
      <w:marBottom w:val="0"/>
      <w:divBdr>
        <w:top w:val="none" w:sz="0" w:space="0" w:color="auto"/>
        <w:left w:val="none" w:sz="0" w:space="0" w:color="auto"/>
        <w:bottom w:val="none" w:sz="0" w:space="0" w:color="auto"/>
        <w:right w:val="none" w:sz="0" w:space="0" w:color="auto"/>
      </w:divBdr>
    </w:div>
    <w:div w:id="216402557">
      <w:bodyDiv w:val="1"/>
      <w:marLeft w:val="0"/>
      <w:marRight w:val="0"/>
      <w:marTop w:val="0"/>
      <w:marBottom w:val="0"/>
      <w:divBdr>
        <w:top w:val="none" w:sz="0" w:space="0" w:color="auto"/>
        <w:left w:val="none" w:sz="0" w:space="0" w:color="auto"/>
        <w:bottom w:val="none" w:sz="0" w:space="0" w:color="auto"/>
        <w:right w:val="none" w:sz="0" w:space="0" w:color="auto"/>
      </w:divBdr>
    </w:div>
    <w:div w:id="217975880">
      <w:bodyDiv w:val="1"/>
      <w:marLeft w:val="0"/>
      <w:marRight w:val="0"/>
      <w:marTop w:val="0"/>
      <w:marBottom w:val="0"/>
      <w:divBdr>
        <w:top w:val="none" w:sz="0" w:space="0" w:color="auto"/>
        <w:left w:val="none" w:sz="0" w:space="0" w:color="auto"/>
        <w:bottom w:val="none" w:sz="0" w:space="0" w:color="auto"/>
        <w:right w:val="none" w:sz="0" w:space="0" w:color="auto"/>
      </w:divBdr>
    </w:div>
    <w:div w:id="220528670">
      <w:bodyDiv w:val="1"/>
      <w:marLeft w:val="0"/>
      <w:marRight w:val="0"/>
      <w:marTop w:val="0"/>
      <w:marBottom w:val="0"/>
      <w:divBdr>
        <w:top w:val="none" w:sz="0" w:space="0" w:color="auto"/>
        <w:left w:val="none" w:sz="0" w:space="0" w:color="auto"/>
        <w:bottom w:val="none" w:sz="0" w:space="0" w:color="auto"/>
        <w:right w:val="none" w:sz="0" w:space="0" w:color="auto"/>
      </w:divBdr>
    </w:div>
    <w:div w:id="221330991">
      <w:bodyDiv w:val="1"/>
      <w:marLeft w:val="0"/>
      <w:marRight w:val="0"/>
      <w:marTop w:val="0"/>
      <w:marBottom w:val="0"/>
      <w:divBdr>
        <w:top w:val="none" w:sz="0" w:space="0" w:color="auto"/>
        <w:left w:val="none" w:sz="0" w:space="0" w:color="auto"/>
        <w:bottom w:val="none" w:sz="0" w:space="0" w:color="auto"/>
        <w:right w:val="none" w:sz="0" w:space="0" w:color="auto"/>
      </w:divBdr>
    </w:div>
    <w:div w:id="228423753">
      <w:bodyDiv w:val="1"/>
      <w:marLeft w:val="0"/>
      <w:marRight w:val="0"/>
      <w:marTop w:val="0"/>
      <w:marBottom w:val="0"/>
      <w:divBdr>
        <w:top w:val="none" w:sz="0" w:space="0" w:color="auto"/>
        <w:left w:val="none" w:sz="0" w:space="0" w:color="auto"/>
        <w:bottom w:val="none" w:sz="0" w:space="0" w:color="auto"/>
        <w:right w:val="none" w:sz="0" w:space="0" w:color="auto"/>
      </w:divBdr>
    </w:div>
    <w:div w:id="237524477">
      <w:bodyDiv w:val="1"/>
      <w:marLeft w:val="0"/>
      <w:marRight w:val="0"/>
      <w:marTop w:val="0"/>
      <w:marBottom w:val="0"/>
      <w:divBdr>
        <w:top w:val="none" w:sz="0" w:space="0" w:color="auto"/>
        <w:left w:val="none" w:sz="0" w:space="0" w:color="auto"/>
        <w:bottom w:val="none" w:sz="0" w:space="0" w:color="auto"/>
        <w:right w:val="none" w:sz="0" w:space="0" w:color="auto"/>
      </w:divBdr>
    </w:div>
    <w:div w:id="238953760">
      <w:bodyDiv w:val="1"/>
      <w:marLeft w:val="0"/>
      <w:marRight w:val="0"/>
      <w:marTop w:val="0"/>
      <w:marBottom w:val="0"/>
      <w:divBdr>
        <w:top w:val="none" w:sz="0" w:space="0" w:color="auto"/>
        <w:left w:val="none" w:sz="0" w:space="0" w:color="auto"/>
        <w:bottom w:val="none" w:sz="0" w:space="0" w:color="auto"/>
        <w:right w:val="none" w:sz="0" w:space="0" w:color="auto"/>
      </w:divBdr>
    </w:div>
    <w:div w:id="239364152">
      <w:bodyDiv w:val="1"/>
      <w:marLeft w:val="0"/>
      <w:marRight w:val="0"/>
      <w:marTop w:val="0"/>
      <w:marBottom w:val="0"/>
      <w:divBdr>
        <w:top w:val="none" w:sz="0" w:space="0" w:color="auto"/>
        <w:left w:val="none" w:sz="0" w:space="0" w:color="auto"/>
        <w:bottom w:val="none" w:sz="0" w:space="0" w:color="auto"/>
        <w:right w:val="none" w:sz="0" w:space="0" w:color="auto"/>
      </w:divBdr>
    </w:div>
    <w:div w:id="245966073">
      <w:bodyDiv w:val="1"/>
      <w:marLeft w:val="0"/>
      <w:marRight w:val="0"/>
      <w:marTop w:val="0"/>
      <w:marBottom w:val="0"/>
      <w:divBdr>
        <w:top w:val="none" w:sz="0" w:space="0" w:color="auto"/>
        <w:left w:val="none" w:sz="0" w:space="0" w:color="auto"/>
        <w:bottom w:val="none" w:sz="0" w:space="0" w:color="auto"/>
        <w:right w:val="none" w:sz="0" w:space="0" w:color="auto"/>
      </w:divBdr>
    </w:div>
    <w:div w:id="249462419">
      <w:bodyDiv w:val="1"/>
      <w:marLeft w:val="0"/>
      <w:marRight w:val="0"/>
      <w:marTop w:val="0"/>
      <w:marBottom w:val="0"/>
      <w:divBdr>
        <w:top w:val="none" w:sz="0" w:space="0" w:color="auto"/>
        <w:left w:val="none" w:sz="0" w:space="0" w:color="auto"/>
        <w:bottom w:val="none" w:sz="0" w:space="0" w:color="auto"/>
        <w:right w:val="none" w:sz="0" w:space="0" w:color="auto"/>
      </w:divBdr>
    </w:div>
    <w:div w:id="252058463">
      <w:bodyDiv w:val="1"/>
      <w:marLeft w:val="0"/>
      <w:marRight w:val="0"/>
      <w:marTop w:val="0"/>
      <w:marBottom w:val="0"/>
      <w:divBdr>
        <w:top w:val="none" w:sz="0" w:space="0" w:color="auto"/>
        <w:left w:val="none" w:sz="0" w:space="0" w:color="auto"/>
        <w:bottom w:val="none" w:sz="0" w:space="0" w:color="auto"/>
        <w:right w:val="none" w:sz="0" w:space="0" w:color="auto"/>
      </w:divBdr>
    </w:div>
    <w:div w:id="255290652">
      <w:bodyDiv w:val="1"/>
      <w:marLeft w:val="0"/>
      <w:marRight w:val="0"/>
      <w:marTop w:val="0"/>
      <w:marBottom w:val="0"/>
      <w:divBdr>
        <w:top w:val="none" w:sz="0" w:space="0" w:color="auto"/>
        <w:left w:val="none" w:sz="0" w:space="0" w:color="auto"/>
        <w:bottom w:val="none" w:sz="0" w:space="0" w:color="auto"/>
        <w:right w:val="none" w:sz="0" w:space="0" w:color="auto"/>
      </w:divBdr>
    </w:div>
    <w:div w:id="260068764">
      <w:bodyDiv w:val="1"/>
      <w:marLeft w:val="0"/>
      <w:marRight w:val="0"/>
      <w:marTop w:val="0"/>
      <w:marBottom w:val="0"/>
      <w:divBdr>
        <w:top w:val="none" w:sz="0" w:space="0" w:color="auto"/>
        <w:left w:val="none" w:sz="0" w:space="0" w:color="auto"/>
        <w:bottom w:val="none" w:sz="0" w:space="0" w:color="auto"/>
        <w:right w:val="none" w:sz="0" w:space="0" w:color="auto"/>
      </w:divBdr>
    </w:div>
    <w:div w:id="261109614">
      <w:bodyDiv w:val="1"/>
      <w:marLeft w:val="0"/>
      <w:marRight w:val="0"/>
      <w:marTop w:val="0"/>
      <w:marBottom w:val="0"/>
      <w:divBdr>
        <w:top w:val="none" w:sz="0" w:space="0" w:color="auto"/>
        <w:left w:val="none" w:sz="0" w:space="0" w:color="auto"/>
        <w:bottom w:val="none" w:sz="0" w:space="0" w:color="auto"/>
        <w:right w:val="none" w:sz="0" w:space="0" w:color="auto"/>
      </w:divBdr>
    </w:div>
    <w:div w:id="261645840">
      <w:bodyDiv w:val="1"/>
      <w:marLeft w:val="0"/>
      <w:marRight w:val="0"/>
      <w:marTop w:val="0"/>
      <w:marBottom w:val="0"/>
      <w:divBdr>
        <w:top w:val="none" w:sz="0" w:space="0" w:color="auto"/>
        <w:left w:val="none" w:sz="0" w:space="0" w:color="auto"/>
        <w:bottom w:val="none" w:sz="0" w:space="0" w:color="auto"/>
        <w:right w:val="none" w:sz="0" w:space="0" w:color="auto"/>
      </w:divBdr>
    </w:div>
    <w:div w:id="262959751">
      <w:bodyDiv w:val="1"/>
      <w:marLeft w:val="0"/>
      <w:marRight w:val="0"/>
      <w:marTop w:val="0"/>
      <w:marBottom w:val="0"/>
      <w:divBdr>
        <w:top w:val="none" w:sz="0" w:space="0" w:color="auto"/>
        <w:left w:val="none" w:sz="0" w:space="0" w:color="auto"/>
        <w:bottom w:val="none" w:sz="0" w:space="0" w:color="auto"/>
        <w:right w:val="none" w:sz="0" w:space="0" w:color="auto"/>
      </w:divBdr>
    </w:div>
    <w:div w:id="275987375">
      <w:bodyDiv w:val="1"/>
      <w:marLeft w:val="0"/>
      <w:marRight w:val="0"/>
      <w:marTop w:val="0"/>
      <w:marBottom w:val="0"/>
      <w:divBdr>
        <w:top w:val="none" w:sz="0" w:space="0" w:color="auto"/>
        <w:left w:val="none" w:sz="0" w:space="0" w:color="auto"/>
        <w:bottom w:val="none" w:sz="0" w:space="0" w:color="auto"/>
        <w:right w:val="none" w:sz="0" w:space="0" w:color="auto"/>
      </w:divBdr>
    </w:div>
    <w:div w:id="282152572">
      <w:bodyDiv w:val="1"/>
      <w:marLeft w:val="0"/>
      <w:marRight w:val="0"/>
      <w:marTop w:val="0"/>
      <w:marBottom w:val="0"/>
      <w:divBdr>
        <w:top w:val="none" w:sz="0" w:space="0" w:color="auto"/>
        <w:left w:val="none" w:sz="0" w:space="0" w:color="auto"/>
        <w:bottom w:val="none" w:sz="0" w:space="0" w:color="auto"/>
        <w:right w:val="none" w:sz="0" w:space="0" w:color="auto"/>
      </w:divBdr>
    </w:div>
    <w:div w:id="287518795">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297539564">
      <w:bodyDiv w:val="1"/>
      <w:marLeft w:val="0"/>
      <w:marRight w:val="0"/>
      <w:marTop w:val="0"/>
      <w:marBottom w:val="0"/>
      <w:divBdr>
        <w:top w:val="none" w:sz="0" w:space="0" w:color="auto"/>
        <w:left w:val="none" w:sz="0" w:space="0" w:color="auto"/>
        <w:bottom w:val="none" w:sz="0" w:space="0" w:color="auto"/>
        <w:right w:val="none" w:sz="0" w:space="0" w:color="auto"/>
      </w:divBdr>
    </w:div>
    <w:div w:id="300961250">
      <w:bodyDiv w:val="1"/>
      <w:marLeft w:val="0"/>
      <w:marRight w:val="0"/>
      <w:marTop w:val="0"/>
      <w:marBottom w:val="0"/>
      <w:divBdr>
        <w:top w:val="none" w:sz="0" w:space="0" w:color="auto"/>
        <w:left w:val="none" w:sz="0" w:space="0" w:color="auto"/>
        <w:bottom w:val="none" w:sz="0" w:space="0" w:color="auto"/>
        <w:right w:val="none" w:sz="0" w:space="0" w:color="auto"/>
      </w:divBdr>
    </w:div>
    <w:div w:id="302930567">
      <w:bodyDiv w:val="1"/>
      <w:marLeft w:val="0"/>
      <w:marRight w:val="0"/>
      <w:marTop w:val="0"/>
      <w:marBottom w:val="0"/>
      <w:divBdr>
        <w:top w:val="none" w:sz="0" w:space="0" w:color="auto"/>
        <w:left w:val="none" w:sz="0" w:space="0" w:color="auto"/>
        <w:bottom w:val="none" w:sz="0" w:space="0" w:color="auto"/>
        <w:right w:val="none" w:sz="0" w:space="0" w:color="auto"/>
      </w:divBdr>
    </w:div>
    <w:div w:id="313797861">
      <w:bodyDiv w:val="1"/>
      <w:marLeft w:val="0"/>
      <w:marRight w:val="0"/>
      <w:marTop w:val="0"/>
      <w:marBottom w:val="0"/>
      <w:divBdr>
        <w:top w:val="none" w:sz="0" w:space="0" w:color="auto"/>
        <w:left w:val="none" w:sz="0" w:space="0" w:color="auto"/>
        <w:bottom w:val="none" w:sz="0" w:space="0" w:color="auto"/>
        <w:right w:val="none" w:sz="0" w:space="0" w:color="auto"/>
      </w:divBdr>
    </w:div>
    <w:div w:id="319383456">
      <w:bodyDiv w:val="1"/>
      <w:marLeft w:val="0"/>
      <w:marRight w:val="0"/>
      <w:marTop w:val="0"/>
      <w:marBottom w:val="0"/>
      <w:divBdr>
        <w:top w:val="none" w:sz="0" w:space="0" w:color="auto"/>
        <w:left w:val="none" w:sz="0" w:space="0" w:color="auto"/>
        <w:bottom w:val="none" w:sz="0" w:space="0" w:color="auto"/>
        <w:right w:val="none" w:sz="0" w:space="0" w:color="auto"/>
      </w:divBdr>
    </w:div>
    <w:div w:id="325478820">
      <w:bodyDiv w:val="1"/>
      <w:marLeft w:val="0"/>
      <w:marRight w:val="0"/>
      <w:marTop w:val="0"/>
      <w:marBottom w:val="0"/>
      <w:divBdr>
        <w:top w:val="none" w:sz="0" w:space="0" w:color="auto"/>
        <w:left w:val="none" w:sz="0" w:space="0" w:color="auto"/>
        <w:bottom w:val="none" w:sz="0" w:space="0" w:color="auto"/>
        <w:right w:val="none" w:sz="0" w:space="0" w:color="auto"/>
      </w:divBdr>
    </w:div>
    <w:div w:id="328019836">
      <w:bodyDiv w:val="1"/>
      <w:marLeft w:val="0"/>
      <w:marRight w:val="0"/>
      <w:marTop w:val="0"/>
      <w:marBottom w:val="0"/>
      <w:divBdr>
        <w:top w:val="none" w:sz="0" w:space="0" w:color="auto"/>
        <w:left w:val="none" w:sz="0" w:space="0" w:color="auto"/>
        <w:bottom w:val="none" w:sz="0" w:space="0" w:color="auto"/>
        <w:right w:val="none" w:sz="0" w:space="0" w:color="auto"/>
      </w:divBdr>
    </w:div>
    <w:div w:id="333917125">
      <w:bodyDiv w:val="1"/>
      <w:marLeft w:val="0"/>
      <w:marRight w:val="0"/>
      <w:marTop w:val="0"/>
      <w:marBottom w:val="0"/>
      <w:divBdr>
        <w:top w:val="none" w:sz="0" w:space="0" w:color="auto"/>
        <w:left w:val="none" w:sz="0" w:space="0" w:color="auto"/>
        <w:bottom w:val="none" w:sz="0" w:space="0" w:color="auto"/>
        <w:right w:val="none" w:sz="0" w:space="0" w:color="auto"/>
      </w:divBdr>
    </w:div>
    <w:div w:id="335959543">
      <w:bodyDiv w:val="1"/>
      <w:marLeft w:val="0"/>
      <w:marRight w:val="0"/>
      <w:marTop w:val="0"/>
      <w:marBottom w:val="0"/>
      <w:divBdr>
        <w:top w:val="none" w:sz="0" w:space="0" w:color="auto"/>
        <w:left w:val="none" w:sz="0" w:space="0" w:color="auto"/>
        <w:bottom w:val="none" w:sz="0" w:space="0" w:color="auto"/>
        <w:right w:val="none" w:sz="0" w:space="0" w:color="auto"/>
      </w:divBdr>
    </w:div>
    <w:div w:id="339360197">
      <w:bodyDiv w:val="1"/>
      <w:marLeft w:val="0"/>
      <w:marRight w:val="0"/>
      <w:marTop w:val="0"/>
      <w:marBottom w:val="0"/>
      <w:divBdr>
        <w:top w:val="none" w:sz="0" w:space="0" w:color="auto"/>
        <w:left w:val="none" w:sz="0" w:space="0" w:color="auto"/>
        <w:bottom w:val="none" w:sz="0" w:space="0" w:color="auto"/>
        <w:right w:val="none" w:sz="0" w:space="0" w:color="auto"/>
      </w:divBdr>
    </w:div>
    <w:div w:id="348918377">
      <w:bodyDiv w:val="1"/>
      <w:marLeft w:val="0"/>
      <w:marRight w:val="0"/>
      <w:marTop w:val="0"/>
      <w:marBottom w:val="0"/>
      <w:divBdr>
        <w:top w:val="none" w:sz="0" w:space="0" w:color="auto"/>
        <w:left w:val="none" w:sz="0" w:space="0" w:color="auto"/>
        <w:bottom w:val="none" w:sz="0" w:space="0" w:color="auto"/>
        <w:right w:val="none" w:sz="0" w:space="0" w:color="auto"/>
      </w:divBdr>
    </w:div>
    <w:div w:id="354229061">
      <w:bodyDiv w:val="1"/>
      <w:marLeft w:val="0"/>
      <w:marRight w:val="0"/>
      <w:marTop w:val="0"/>
      <w:marBottom w:val="0"/>
      <w:divBdr>
        <w:top w:val="none" w:sz="0" w:space="0" w:color="auto"/>
        <w:left w:val="none" w:sz="0" w:space="0" w:color="auto"/>
        <w:bottom w:val="none" w:sz="0" w:space="0" w:color="auto"/>
        <w:right w:val="none" w:sz="0" w:space="0" w:color="auto"/>
      </w:divBdr>
    </w:div>
    <w:div w:id="356395550">
      <w:bodyDiv w:val="1"/>
      <w:marLeft w:val="0"/>
      <w:marRight w:val="0"/>
      <w:marTop w:val="0"/>
      <w:marBottom w:val="0"/>
      <w:divBdr>
        <w:top w:val="none" w:sz="0" w:space="0" w:color="auto"/>
        <w:left w:val="none" w:sz="0" w:space="0" w:color="auto"/>
        <w:bottom w:val="none" w:sz="0" w:space="0" w:color="auto"/>
        <w:right w:val="none" w:sz="0" w:space="0" w:color="auto"/>
      </w:divBdr>
    </w:div>
    <w:div w:id="361708391">
      <w:bodyDiv w:val="1"/>
      <w:marLeft w:val="0"/>
      <w:marRight w:val="0"/>
      <w:marTop w:val="0"/>
      <w:marBottom w:val="0"/>
      <w:divBdr>
        <w:top w:val="none" w:sz="0" w:space="0" w:color="auto"/>
        <w:left w:val="none" w:sz="0" w:space="0" w:color="auto"/>
        <w:bottom w:val="none" w:sz="0" w:space="0" w:color="auto"/>
        <w:right w:val="none" w:sz="0" w:space="0" w:color="auto"/>
      </w:divBdr>
    </w:div>
    <w:div w:id="366420212">
      <w:bodyDiv w:val="1"/>
      <w:marLeft w:val="0"/>
      <w:marRight w:val="0"/>
      <w:marTop w:val="0"/>
      <w:marBottom w:val="0"/>
      <w:divBdr>
        <w:top w:val="none" w:sz="0" w:space="0" w:color="auto"/>
        <w:left w:val="none" w:sz="0" w:space="0" w:color="auto"/>
        <w:bottom w:val="none" w:sz="0" w:space="0" w:color="auto"/>
        <w:right w:val="none" w:sz="0" w:space="0" w:color="auto"/>
      </w:divBdr>
    </w:div>
    <w:div w:id="368727115">
      <w:bodyDiv w:val="1"/>
      <w:marLeft w:val="0"/>
      <w:marRight w:val="0"/>
      <w:marTop w:val="0"/>
      <w:marBottom w:val="0"/>
      <w:divBdr>
        <w:top w:val="none" w:sz="0" w:space="0" w:color="auto"/>
        <w:left w:val="none" w:sz="0" w:space="0" w:color="auto"/>
        <w:bottom w:val="none" w:sz="0" w:space="0" w:color="auto"/>
        <w:right w:val="none" w:sz="0" w:space="0" w:color="auto"/>
      </w:divBdr>
    </w:div>
    <w:div w:id="372773464">
      <w:bodyDiv w:val="1"/>
      <w:marLeft w:val="0"/>
      <w:marRight w:val="0"/>
      <w:marTop w:val="0"/>
      <w:marBottom w:val="0"/>
      <w:divBdr>
        <w:top w:val="none" w:sz="0" w:space="0" w:color="auto"/>
        <w:left w:val="none" w:sz="0" w:space="0" w:color="auto"/>
        <w:bottom w:val="none" w:sz="0" w:space="0" w:color="auto"/>
        <w:right w:val="none" w:sz="0" w:space="0" w:color="auto"/>
      </w:divBdr>
    </w:div>
    <w:div w:id="375198921">
      <w:bodyDiv w:val="1"/>
      <w:marLeft w:val="0"/>
      <w:marRight w:val="0"/>
      <w:marTop w:val="0"/>
      <w:marBottom w:val="0"/>
      <w:divBdr>
        <w:top w:val="none" w:sz="0" w:space="0" w:color="auto"/>
        <w:left w:val="none" w:sz="0" w:space="0" w:color="auto"/>
        <w:bottom w:val="none" w:sz="0" w:space="0" w:color="auto"/>
        <w:right w:val="none" w:sz="0" w:space="0" w:color="auto"/>
      </w:divBdr>
    </w:div>
    <w:div w:id="376784938">
      <w:bodyDiv w:val="1"/>
      <w:marLeft w:val="0"/>
      <w:marRight w:val="0"/>
      <w:marTop w:val="0"/>
      <w:marBottom w:val="0"/>
      <w:divBdr>
        <w:top w:val="none" w:sz="0" w:space="0" w:color="auto"/>
        <w:left w:val="none" w:sz="0" w:space="0" w:color="auto"/>
        <w:bottom w:val="none" w:sz="0" w:space="0" w:color="auto"/>
        <w:right w:val="none" w:sz="0" w:space="0" w:color="auto"/>
      </w:divBdr>
    </w:div>
    <w:div w:id="380331407">
      <w:bodyDiv w:val="1"/>
      <w:marLeft w:val="0"/>
      <w:marRight w:val="0"/>
      <w:marTop w:val="0"/>
      <w:marBottom w:val="0"/>
      <w:divBdr>
        <w:top w:val="none" w:sz="0" w:space="0" w:color="auto"/>
        <w:left w:val="none" w:sz="0" w:space="0" w:color="auto"/>
        <w:bottom w:val="none" w:sz="0" w:space="0" w:color="auto"/>
        <w:right w:val="none" w:sz="0" w:space="0" w:color="auto"/>
      </w:divBdr>
    </w:div>
    <w:div w:id="380910367">
      <w:bodyDiv w:val="1"/>
      <w:marLeft w:val="0"/>
      <w:marRight w:val="0"/>
      <w:marTop w:val="0"/>
      <w:marBottom w:val="0"/>
      <w:divBdr>
        <w:top w:val="none" w:sz="0" w:space="0" w:color="auto"/>
        <w:left w:val="none" w:sz="0" w:space="0" w:color="auto"/>
        <w:bottom w:val="none" w:sz="0" w:space="0" w:color="auto"/>
        <w:right w:val="none" w:sz="0" w:space="0" w:color="auto"/>
      </w:divBdr>
    </w:div>
    <w:div w:id="388113753">
      <w:bodyDiv w:val="1"/>
      <w:marLeft w:val="0"/>
      <w:marRight w:val="0"/>
      <w:marTop w:val="0"/>
      <w:marBottom w:val="0"/>
      <w:divBdr>
        <w:top w:val="none" w:sz="0" w:space="0" w:color="auto"/>
        <w:left w:val="none" w:sz="0" w:space="0" w:color="auto"/>
        <w:bottom w:val="none" w:sz="0" w:space="0" w:color="auto"/>
        <w:right w:val="none" w:sz="0" w:space="0" w:color="auto"/>
      </w:divBdr>
    </w:div>
    <w:div w:id="388189413">
      <w:bodyDiv w:val="1"/>
      <w:marLeft w:val="0"/>
      <w:marRight w:val="0"/>
      <w:marTop w:val="0"/>
      <w:marBottom w:val="0"/>
      <w:divBdr>
        <w:top w:val="none" w:sz="0" w:space="0" w:color="auto"/>
        <w:left w:val="none" w:sz="0" w:space="0" w:color="auto"/>
        <w:bottom w:val="none" w:sz="0" w:space="0" w:color="auto"/>
        <w:right w:val="none" w:sz="0" w:space="0" w:color="auto"/>
      </w:divBdr>
    </w:div>
    <w:div w:id="392310757">
      <w:bodyDiv w:val="1"/>
      <w:marLeft w:val="0"/>
      <w:marRight w:val="0"/>
      <w:marTop w:val="0"/>
      <w:marBottom w:val="0"/>
      <w:divBdr>
        <w:top w:val="none" w:sz="0" w:space="0" w:color="auto"/>
        <w:left w:val="none" w:sz="0" w:space="0" w:color="auto"/>
        <w:bottom w:val="none" w:sz="0" w:space="0" w:color="auto"/>
        <w:right w:val="none" w:sz="0" w:space="0" w:color="auto"/>
      </w:divBdr>
    </w:div>
    <w:div w:id="398328817">
      <w:bodyDiv w:val="1"/>
      <w:marLeft w:val="0"/>
      <w:marRight w:val="0"/>
      <w:marTop w:val="0"/>
      <w:marBottom w:val="0"/>
      <w:divBdr>
        <w:top w:val="none" w:sz="0" w:space="0" w:color="auto"/>
        <w:left w:val="none" w:sz="0" w:space="0" w:color="auto"/>
        <w:bottom w:val="none" w:sz="0" w:space="0" w:color="auto"/>
        <w:right w:val="none" w:sz="0" w:space="0" w:color="auto"/>
      </w:divBdr>
    </w:div>
    <w:div w:id="405765951">
      <w:bodyDiv w:val="1"/>
      <w:marLeft w:val="0"/>
      <w:marRight w:val="0"/>
      <w:marTop w:val="0"/>
      <w:marBottom w:val="0"/>
      <w:divBdr>
        <w:top w:val="none" w:sz="0" w:space="0" w:color="auto"/>
        <w:left w:val="none" w:sz="0" w:space="0" w:color="auto"/>
        <w:bottom w:val="none" w:sz="0" w:space="0" w:color="auto"/>
        <w:right w:val="none" w:sz="0" w:space="0" w:color="auto"/>
      </w:divBdr>
    </w:div>
    <w:div w:id="410389378">
      <w:bodyDiv w:val="1"/>
      <w:marLeft w:val="0"/>
      <w:marRight w:val="0"/>
      <w:marTop w:val="0"/>
      <w:marBottom w:val="0"/>
      <w:divBdr>
        <w:top w:val="none" w:sz="0" w:space="0" w:color="auto"/>
        <w:left w:val="none" w:sz="0" w:space="0" w:color="auto"/>
        <w:bottom w:val="none" w:sz="0" w:space="0" w:color="auto"/>
        <w:right w:val="none" w:sz="0" w:space="0" w:color="auto"/>
      </w:divBdr>
    </w:div>
    <w:div w:id="421416977">
      <w:bodyDiv w:val="1"/>
      <w:marLeft w:val="0"/>
      <w:marRight w:val="0"/>
      <w:marTop w:val="0"/>
      <w:marBottom w:val="0"/>
      <w:divBdr>
        <w:top w:val="none" w:sz="0" w:space="0" w:color="auto"/>
        <w:left w:val="none" w:sz="0" w:space="0" w:color="auto"/>
        <w:bottom w:val="none" w:sz="0" w:space="0" w:color="auto"/>
        <w:right w:val="none" w:sz="0" w:space="0" w:color="auto"/>
      </w:divBdr>
    </w:div>
    <w:div w:id="422652596">
      <w:bodyDiv w:val="1"/>
      <w:marLeft w:val="0"/>
      <w:marRight w:val="0"/>
      <w:marTop w:val="0"/>
      <w:marBottom w:val="0"/>
      <w:divBdr>
        <w:top w:val="none" w:sz="0" w:space="0" w:color="auto"/>
        <w:left w:val="none" w:sz="0" w:space="0" w:color="auto"/>
        <w:bottom w:val="none" w:sz="0" w:space="0" w:color="auto"/>
        <w:right w:val="none" w:sz="0" w:space="0" w:color="auto"/>
      </w:divBdr>
    </w:div>
    <w:div w:id="439878630">
      <w:bodyDiv w:val="1"/>
      <w:marLeft w:val="0"/>
      <w:marRight w:val="0"/>
      <w:marTop w:val="0"/>
      <w:marBottom w:val="0"/>
      <w:divBdr>
        <w:top w:val="none" w:sz="0" w:space="0" w:color="auto"/>
        <w:left w:val="none" w:sz="0" w:space="0" w:color="auto"/>
        <w:bottom w:val="none" w:sz="0" w:space="0" w:color="auto"/>
        <w:right w:val="none" w:sz="0" w:space="0" w:color="auto"/>
      </w:divBdr>
    </w:div>
    <w:div w:id="443353218">
      <w:bodyDiv w:val="1"/>
      <w:marLeft w:val="0"/>
      <w:marRight w:val="0"/>
      <w:marTop w:val="0"/>
      <w:marBottom w:val="0"/>
      <w:divBdr>
        <w:top w:val="none" w:sz="0" w:space="0" w:color="auto"/>
        <w:left w:val="none" w:sz="0" w:space="0" w:color="auto"/>
        <w:bottom w:val="none" w:sz="0" w:space="0" w:color="auto"/>
        <w:right w:val="none" w:sz="0" w:space="0" w:color="auto"/>
      </w:divBdr>
    </w:div>
    <w:div w:id="445929294">
      <w:bodyDiv w:val="1"/>
      <w:marLeft w:val="0"/>
      <w:marRight w:val="0"/>
      <w:marTop w:val="0"/>
      <w:marBottom w:val="0"/>
      <w:divBdr>
        <w:top w:val="none" w:sz="0" w:space="0" w:color="auto"/>
        <w:left w:val="none" w:sz="0" w:space="0" w:color="auto"/>
        <w:bottom w:val="none" w:sz="0" w:space="0" w:color="auto"/>
        <w:right w:val="none" w:sz="0" w:space="0" w:color="auto"/>
      </w:divBdr>
    </w:div>
    <w:div w:id="450173250">
      <w:bodyDiv w:val="1"/>
      <w:marLeft w:val="0"/>
      <w:marRight w:val="0"/>
      <w:marTop w:val="0"/>
      <w:marBottom w:val="0"/>
      <w:divBdr>
        <w:top w:val="none" w:sz="0" w:space="0" w:color="auto"/>
        <w:left w:val="none" w:sz="0" w:space="0" w:color="auto"/>
        <w:bottom w:val="none" w:sz="0" w:space="0" w:color="auto"/>
        <w:right w:val="none" w:sz="0" w:space="0" w:color="auto"/>
      </w:divBdr>
    </w:div>
    <w:div w:id="450783570">
      <w:bodyDiv w:val="1"/>
      <w:marLeft w:val="0"/>
      <w:marRight w:val="0"/>
      <w:marTop w:val="0"/>
      <w:marBottom w:val="0"/>
      <w:divBdr>
        <w:top w:val="none" w:sz="0" w:space="0" w:color="auto"/>
        <w:left w:val="none" w:sz="0" w:space="0" w:color="auto"/>
        <w:bottom w:val="none" w:sz="0" w:space="0" w:color="auto"/>
        <w:right w:val="none" w:sz="0" w:space="0" w:color="auto"/>
      </w:divBdr>
    </w:div>
    <w:div w:id="451675477">
      <w:bodyDiv w:val="1"/>
      <w:marLeft w:val="0"/>
      <w:marRight w:val="0"/>
      <w:marTop w:val="0"/>
      <w:marBottom w:val="0"/>
      <w:divBdr>
        <w:top w:val="none" w:sz="0" w:space="0" w:color="auto"/>
        <w:left w:val="none" w:sz="0" w:space="0" w:color="auto"/>
        <w:bottom w:val="none" w:sz="0" w:space="0" w:color="auto"/>
        <w:right w:val="none" w:sz="0" w:space="0" w:color="auto"/>
      </w:divBdr>
    </w:div>
    <w:div w:id="452360316">
      <w:bodyDiv w:val="1"/>
      <w:marLeft w:val="0"/>
      <w:marRight w:val="0"/>
      <w:marTop w:val="0"/>
      <w:marBottom w:val="0"/>
      <w:divBdr>
        <w:top w:val="none" w:sz="0" w:space="0" w:color="auto"/>
        <w:left w:val="none" w:sz="0" w:space="0" w:color="auto"/>
        <w:bottom w:val="none" w:sz="0" w:space="0" w:color="auto"/>
        <w:right w:val="none" w:sz="0" w:space="0" w:color="auto"/>
      </w:divBdr>
    </w:div>
    <w:div w:id="455106891">
      <w:bodyDiv w:val="1"/>
      <w:marLeft w:val="0"/>
      <w:marRight w:val="0"/>
      <w:marTop w:val="0"/>
      <w:marBottom w:val="0"/>
      <w:divBdr>
        <w:top w:val="none" w:sz="0" w:space="0" w:color="auto"/>
        <w:left w:val="none" w:sz="0" w:space="0" w:color="auto"/>
        <w:bottom w:val="none" w:sz="0" w:space="0" w:color="auto"/>
        <w:right w:val="none" w:sz="0" w:space="0" w:color="auto"/>
      </w:divBdr>
    </w:div>
    <w:div w:id="455179524">
      <w:bodyDiv w:val="1"/>
      <w:marLeft w:val="0"/>
      <w:marRight w:val="0"/>
      <w:marTop w:val="0"/>
      <w:marBottom w:val="0"/>
      <w:divBdr>
        <w:top w:val="none" w:sz="0" w:space="0" w:color="auto"/>
        <w:left w:val="none" w:sz="0" w:space="0" w:color="auto"/>
        <w:bottom w:val="none" w:sz="0" w:space="0" w:color="auto"/>
        <w:right w:val="none" w:sz="0" w:space="0" w:color="auto"/>
      </w:divBdr>
    </w:div>
    <w:div w:id="475531967">
      <w:bodyDiv w:val="1"/>
      <w:marLeft w:val="0"/>
      <w:marRight w:val="0"/>
      <w:marTop w:val="0"/>
      <w:marBottom w:val="0"/>
      <w:divBdr>
        <w:top w:val="none" w:sz="0" w:space="0" w:color="auto"/>
        <w:left w:val="none" w:sz="0" w:space="0" w:color="auto"/>
        <w:bottom w:val="none" w:sz="0" w:space="0" w:color="auto"/>
        <w:right w:val="none" w:sz="0" w:space="0" w:color="auto"/>
      </w:divBdr>
    </w:div>
    <w:div w:id="479690308">
      <w:bodyDiv w:val="1"/>
      <w:marLeft w:val="0"/>
      <w:marRight w:val="0"/>
      <w:marTop w:val="0"/>
      <w:marBottom w:val="0"/>
      <w:divBdr>
        <w:top w:val="none" w:sz="0" w:space="0" w:color="auto"/>
        <w:left w:val="none" w:sz="0" w:space="0" w:color="auto"/>
        <w:bottom w:val="none" w:sz="0" w:space="0" w:color="auto"/>
        <w:right w:val="none" w:sz="0" w:space="0" w:color="auto"/>
      </w:divBdr>
    </w:div>
    <w:div w:id="486215073">
      <w:bodyDiv w:val="1"/>
      <w:marLeft w:val="0"/>
      <w:marRight w:val="0"/>
      <w:marTop w:val="0"/>
      <w:marBottom w:val="0"/>
      <w:divBdr>
        <w:top w:val="none" w:sz="0" w:space="0" w:color="auto"/>
        <w:left w:val="none" w:sz="0" w:space="0" w:color="auto"/>
        <w:bottom w:val="none" w:sz="0" w:space="0" w:color="auto"/>
        <w:right w:val="none" w:sz="0" w:space="0" w:color="auto"/>
      </w:divBdr>
    </w:div>
    <w:div w:id="489447404">
      <w:bodyDiv w:val="1"/>
      <w:marLeft w:val="0"/>
      <w:marRight w:val="0"/>
      <w:marTop w:val="0"/>
      <w:marBottom w:val="0"/>
      <w:divBdr>
        <w:top w:val="none" w:sz="0" w:space="0" w:color="auto"/>
        <w:left w:val="none" w:sz="0" w:space="0" w:color="auto"/>
        <w:bottom w:val="none" w:sz="0" w:space="0" w:color="auto"/>
        <w:right w:val="none" w:sz="0" w:space="0" w:color="auto"/>
      </w:divBdr>
    </w:div>
    <w:div w:id="496461613">
      <w:bodyDiv w:val="1"/>
      <w:marLeft w:val="0"/>
      <w:marRight w:val="0"/>
      <w:marTop w:val="0"/>
      <w:marBottom w:val="0"/>
      <w:divBdr>
        <w:top w:val="none" w:sz="0" w:space="0" w:color="auto"/>
        <w:left w:val="none" w:sz="0" w:space="0" w:color="auto"/>
        <w:bottom w:val="none" w:sz="0" w:space="0" w:color="auto"/>
        <w:right w:val="none" w:sz="0" w:space="0" w:color="auto"/>
      </w:divBdr>
    </w:div>
    <w:div w:id="513376185">
      <w:bodyDiv w:val="1"/>
      <w:marLeft w:val="0"/>
      <w:marRight w:val="0"/>
      <w:marTop w:val="0"/>
      <w:marBottom w:val="0"/>
      <w:divBdr>
        <w:top w:val="none" w:sz="0" w:space="0" w:color="auto"/>
        <w:left w:val="none" w:sz="0" w:space="0" w:color="auto"/>
        <w:bottom w:val="none" w:sz="0" w:space="0" w:color="auto"/>
        <w:right w:val="none" w:sz="0" w:space="0" w:color="auto"/>
      </w:divBdr>
    </w:div>
    <w:div w:id="515921346">
      <w:bodyDiv w:val="1"/>
      <w:marLeft w:val="0"/>
      <w:marRight w:val="0"/>
      <w:marTop w:val="0"/>
      <w:marBottom w:val="0"/>
      <w:divBdr>
        <w:top w:val="none" w:sz="0" w:space="0" w:color="auto"/>
        <w:left w:val="none" w:sz="0" w:space="0" w:color="auto"/>
        <w:bottom w:val="none" w:sz="0" w:space="0" w:color="auto"/>
        <w:right w:val="none" w:sz="0" w:space="0" w:color="auto"/>
      </w:divBdr>
    </w:div>
    <w:div w:id="517044360">
      <w:bodyDiv w:val="1"/>
      <w:marLeft w:val="0"/>
      <w:marRight w:val="0"/>
      <w:marTop w:val="0"/>
      <w:marBottom w:val="0"/>
      <w:divBdr>
        <w:top w:val="none" w:sz="0" w:space="0" w:color="auto"/>
        <w:left w:val="none" w:sz="0" w:space="0" w:color="auto"/>
        <w:bottom w:val="none" w:sz="0" w:space="0" w:color="auto"/>
        <w:right w:val="none" w:sz="0" w:space="0" w:color="auto"/>
      </w:divBdr>
    </w:div>
    <w:div w:id="523174080">
      <w:bodyDiv w:val="1"/>
      <w:marLeft w:val="0"/>
      <w:marRight w:val="0"/>
      <w:marTop w:val="0"/>
      <w:marBottom w:val="0"/>
      <w:divBdr>
        <w:top w:val="none" w:sz="0" w:space="0" w:color="auto"/>
        <w:left w:val="none" w:sz="0" w:space="0" w:color="auto"/>
        <w:bottom w:val="none" w:sz="0" w:space="0" w:color="auto"/>
        <w:right w:val="none" w:sz="0" w:space="0" w:color="auto"/>
      </w:divBdr>
    </w:div>
    <w:div w:id="525561806">
      <w:bodyDiv w:val="1"/>
      <w:marLeft w:val="0"/>
      <w:marRight w:val="0"/>
      <w:marTop w:val="0"/>
      <w:marBottom w:val="0"/>
      <w:divBdr>
        <w:top w:val="none" w:sz="0" w:space="0" w:color="auto"/>
        <w:left w:val="none" w:sz="0" w:space="0" w:color="auto"/>
        <w:bottom w:val="none" w:sz="0" w:space="0" w:color="auto"/>
        <w:right w:val="none" w:sz="0" w:space="0" w:color="auto"/>
      </w:divBdr>
    </w:div>
    <w:div w:id="531499535">
      <w:bodyDiv w:val="1"/>
      <w:marLeft w:val="0"/>
      <w:marRight w:val="0"/>
      <w:marTop w:val="0"/>
      <w:marBottom w:val="0"/>
      <w:divBdr>
        <w:top w:val="none" w:sz="0" w:space="0" w:color="auto"/>
        <w:left w:val="none" w:sz="0" w:space="0" w:color="auto"/>
        <w:bottom w:val="none" w:sz="0" w:space="0" w:color="auto"/>
        <w:right w:val="none" w:sz="0" w:space="0" w:color="auto"/>
      </w:divBdr>
    </w:div>
    <w:div w:id="532156084">
      <w:bodyDiv w:val="1"/>
      <w:marLeft w:val="0"/>
      <w:marRight w:val="0"/>
      <w:marTop w:val="0"/>
      <w:marBottom w:val="0"/>
      <w:divBdr>
        <w:top w:val="none" w:sz="0" w:space="0" w:color="auto"/>
        <w:left w:val="none" w:sz="0" w:space="0" w:color="auto"/>
        <w:bottom w:val="none" w:sz="0" w:space="0" w:color="auto"/>
        <w:right w:val="none" w:sz="0" w:space="0" w:color="auto"/>
      </w:divBdr>
    </w:div>
    <w:div w:id="535167332">
      <w:bodyDiv w:val="1"/>
      <w:marLeft w:val="0"/>
      <w:marRight w:val="0"/>
      <w:marTop w:val="0"/>
      <w:marBottom w:val="0"/>
      <w:divBdr>
        <w:top w:val="none" w:sz="0" w:space="0" w:color="auto"/>
        <w:left w:val="none" w:sz="0" w:space="0" w:color="auto"/>
        <w:bottom w:val="none" w:sz="0" w:space="0" w:color="auto"/>
        <w:right w:val="none" w:sz="0" w:space="0" w:color="auto"/>
      </w:divBdr>
    </w:div>
    <w:div w:id="537164197">
      <w:bodyDiv w:val="1"/>
      <w:marLeft w:val="0"/>
      <w:marRight w:val="0"/>
      <w:marTop w:val="0"/>
      <w:marBottom w:val="0"/>
      <w:divBdr>
        <w:top w:val="none" w:sz="0" w:space="0" w:color="auto"/>
        <w:left w:val="none" w:sz="0" w:space="0" w:color="auto"/>
        <w:bottom w:val="none" w:sz="0" w:space="0" w:color="auto"/>
        <w:right w:val="none" w:sz="0" w:space="0" w:color="auto"/>
      </w:divBdr>
    </w:div>
    <w:div w:id="549734212">
      <w:bodyDiv w:val="1"/>
      <w:marLeft w:val="0"/>
      <w:marRight w:val="0"/>
      <w:marTop w:val="0"/>
      <w:marBottom w:val="0"/>
      <w:divBdr>
        <w:top w:val="none" w:sz="0" w:space="0" w:color="auto"/>
        <w:left w:val="none" w:sz="0" w:space="0" w:color="auto"/>
        <w:bottom w:val="none" w:sz="0" w:space="0" w:color="auto"/>
        <w:right w:val="none" w:sz="0" w:space="0" w:color="auto"/>
      </w:divBdr>
    </w:div>
    <w:div w:id="552080257">
      <w:bodyDiv w:val="1"/>
      <w:marLeft w:val="0"/>
      <w:marRight w:val="0"/>
      <w:marTop w:val="0"/>
      <w:marBottom w:val="0"/>
      <w:divBdr>
        <w:top w:val="none" w:sz="0" w:space="0" w:color="auto"/>
        <w:left w:val="none" w:sz="0" w:space="0" w:color="auto"/>
        <w:bottom w:val="none" w:sz="0" w:space="0" w:color="auto"/>
        <w:right w:val="none" w:sz="0" w:space="0" w:color="auto"/>
      </w:divBdr>
    </w:div>
    <w:div w:id="557937946">
      <w:bodyDiv w:val="1"/>
      <w:marLeft w:val="0"/>
      <w:marRight w:val="0"/>
      <w:marTop w:val="0"/>
      <w:marBottom w:val="0"/>
      <w:divBdr>
        <w:top w:val="none" w:sz="0" w:space="0" w:color="auto"/>
        <w:left w:val="none" w:sz="0" w:space="0" w:color="auto"/>
        <w:bottom w:val="none" w:sz="0" w:space="0" w:color="auto"/>
        <w:right w:val="none" w:sz="0" w:space="0" w:color="auto"/>
      </w:divBdr>
    </w:div>
    <w:div w:id="568226444">
      <w:bodyDiv w:val="1"/>
      <w:marLeft w:val="0"/>
      <w:marRight w:val="0"/>
      <w:marTop w:val="0"/>
      <w:marBottom w:val="0"/>
      <w:divBdr>
        <w:top w:val="none" w:sz="0" w:space="0" w:color="auto"/>
        <w:left w:val="none" w:sz="0" w:space="0" w:color="auto"/>
        <w:bottom w:val="none" w:sz="0" w:space="0" w:color="auto"/>
        <w:right w:val="none" w:sz="0" w:space="0" w:color="auto"/>
      </w:divBdr>
    </w:div>
    <w:div w:id="570774936">
      <w:bodyDiv w:val="1"/>
      <w:marLeft w:val="0"/>
      <w:marRight w:val="0"/>
      <w:marTop w:val="0"/>
      <w:marBottom w:val="0"/>
      <w:divBdr>
        <w:top w:val="none" w:sz="0" w:space="0" w:color="auto"/>
        <w:left w:val="none" w:sz="0" w:space="0" w:color="auto"/>
        <w:bottom w:val="none" w:sz="0" w:space="0" w:color="auto"/>
        <w:right w:val="none" w:sz="0" w:space="0" w:color="auto"/>
      </w:divBdr>
    </w:div>
    <w:div w:id="580872276">
      <w:bodyDiv w:val="1"/>
      <w:marLeft w:val="0"/>
      <w:marRight w:val="0"/>
      <w:marTop w:val="0"/>
      <w:marBottom w:val="0"/>
      <w:divBdr>
        <w:top w:val="none" w:sz="0" w:space="0" w:color="auto"/>
        <w:left w:val="none" w:sz="0" w:space="0" w:color="auto"/>
        <w:bottom w:val="none" w:sz="0" w:space="0" w:color="auto"/>
        <w:right w:val="none" w:sz="0" w:space="0" w:color="auto"/>
      </w:divBdr>
    </w:div>
    <w:div w:id="585067686">
      <w:bodyDiv w:val="1"/>
      <w:marLeft w:val="0"/>
      <w:marRight w:val="0"/>
      <w:marTop w:val="0"/>
      <w:marBottom w:val="0"/>
      <w:divBdr>
        <w:top w:val="none" w:sz="0" w:space="0" w:color="auto"/>
        <w:left w:val="none" w:sz="0" w:space="0" w:color="auto"/>
        <w:bottom w:val="none" w:sz="0" w:space="0" w:color="auto"/>
        <w:right w:val="none" w:sz="0" w:space="0" w:color="auto"/>
      </w:divBdr>
    </w:div>
    <w:div w:id="588543114">
      <w:bodyDiv w:val="1"/>
      <w:marLeft w:val="0"/>
      <w:marRight w:val="0"/>
      <w:marTop w:val="0"/>
      <w:marBottom w:val="0"/>
      <w:divBdr>
        <w:top w:val="none" w:sz="0" w:space="0" w:color="auto"/>
        <w:left w:val="none" w:sz="0" w:space="0" w:color="auto"/>
        <w:bottom w:val="none" w:sz="0" w:space="0" w:color="auto"/>
        <w:right w:val="none" w:sz="0" w:space="0" w:color="auto"/>
      </w:divBdr>
    </w:div>
    <w:div w:id="596064827">
      <w:bodyDiv w:val="1"/>
      <w:marLeft w:val="0"/>
      <w:marRight w:val="0"/>
      <w:marTop w:val="0"/>
      <w:marBottom w:val="0"/>
      <w:divBdr>
        <w:top w:val="none" w:sz="0" w:space="0" w:color="auto"/>
        <w:left w:val="none" w:sz="0" w:space="0" w:color="auto"/>
        <w:bottom w:val="none" w:sz="0" w:space="0" w:color="auto"/>
        <w:right w:val="none" w:sz="0" w:space="0" w:color="auto"/>
      </w:divBdr>
    </w:div>
    <w:div w:id="597644775">
      <w:bodyDiv w:val="1"/>
      <w:marLeft w:val="0"/>
      <w:marRight w:val="0"/>
      <w:marTop w:val="0"/>
      <w:marBottom w:val="0"/>
      <w:divBdr>
        <w:top w:val="none" w:sz="0" w:space="0" w:color="auto"/>
        <w:left w:val="none" w:sz="0" w:space="0" w:color="auto"/>
        <w:bottom w:val="none" w:sz="0" w:space="0" w:color="auto"/>
        <w:right w:val="none" w:sz="0" w:space="0" w:color="auto"/>
      </w:divBdr>
    </w:div>
    <w:div w:id="601762513">
      <w:bodyDiv w:val="1"/>
      <w:marLeft w:val="0"/>
      <w:marRight w:val="0"/>
      <w:marTop w:val="0"/>
      <w:marBottom w:val="0"/>
      <w:divBdr>
        <w:top w:val="none" w:sz="0" w:space="0" w:color="auto"/>
        <w:left w:val="none" w:sz="0" w:space="0" w:color="auto"/>
        <w:bottom w:val="none" w:sz="0" w:space="0" w:color="auto"/>
        <w:right w:val="none" w:sz="0" w:space="0" w:color="auto"/>
      </w:divBdr>
    </w:div>
    <w:div w:id="603272851">
      <w:bodyDiv w:val="1"/>
      <w:marLeft w:val="0"/>
      <w:marRight w:val="0"/>
      <w:marTop w:val="0"/>
      <w:marBottom w:val="0"/>
      <w:divBdr>
        <w:top w:val="none" w:sz="0" w:space="0" w:color="auto"/>
        <w:left w:val="none" w:sz="0" w:space="0" w:color="auto"/>
        <w:bottom w:val="none" w:sz="0" w:space="0" w:color="auto"/>
        <w:right w:val="none" w:sz="0" w:space="0" w:color="auto"/>
      </w:divBdr>
    </w:div>
    <w:div w:id="611329671">
      <w:bodyDiv w:val="1"/>
      <w:marLeft w:val="0"/>
      <w:marRight w:val="0"/>
      <w:marTop w:val="0"/>
      <w:marBottom w:val="0"/>
      <w:divBdr>
        <w:top w:val="none" w:sz="0" w:space="0" w:color="auto"/>
        <w:left w:val="none" w:sz="0" w:space="0" w:color="auto"/>
        <w:bottom w:val="none" w:sz="0" w:space="0" w:color="auto"/>
        <w:right w:val="none" w:sz="0" w:space="0" w:color="auto"/>
      </w:divBdr>
    </w:div>
    <w:div w:id="613441087">
      <w:bodyDiv w:val="1"/>
      <w:marLeft w:val="0"/>
      <w:marRight w:val="0"/>
      <w:marTop w:val="0"/>
      <w:marBottom w:val="0"/>
      <w:divBdr>
        <w:top w:val="none" w:sz="0" w:space="0" w:color="auto"/>
        <w:left w:val="none" w:sz="0" w:space="0" w:color="auto"/>
        <w:bottom w:val="none" w:sz="0" w:space="0" w:color="auto"/>
        <w:right w:val="none" w:sz="0" w:space="0" w:color="auto"/>
      </w:divBdr>
    </w:div>
    <w:div w:id="620039118">
      <w:bodyDiv w:val="1"/>
      <w:marLeft w:val="0"/>
      <w:marRight w:val="0"/>
      <w:marTop w:val="0"/>
      <w:marBottom w:val="0"/>
      <w:divBdr>
        <w:top w:val="none" w:sz="0" w:space="0" w:color="auto"/>
        <w:left w:val="none" w:sz="0" w:space="0" w:color="auto"/>
        <w:bottom w:val="none" w:sz="0" w:space="0" w:color="auto"/>
        <w:right w:val="none" w:sz="0" w:space="0" w:color="auto"/>
      </w:divBdr>
    </w:div>
    <w:div w:id="629164028">
      <w:bodyDiv w:val="1"/>
      <w:marLeft w:val="0"/>
      <w:marRight w:val="0"/>
      <w:marTop w:val="0"/>
      <w:marBottom w:val="0"/>
      <w:divBdr>
        <w:top w:val="none" w:sz="0" w:space="0" w:color="auto"/>
        <w:left w:val="none" w:sz="0" w:space="0" w:color="auto"/>
        <w:bottom w:val="none" w:sz="0" w:space="0" w:color="auto"/>
        <w:right w:val="none" w:sz="0" w:space="0" w:color="auto"/>
      </w:divBdr>
    </w:div>
    <w:div w:id="633028172">
      <w:bodyDiv w:val="1"/>
      <w:marLeft w:val="0"/>
      <w:marRight w:val="0"/>
      <w:marTop w:val="0"/>
      <w:marBottom w:val="0"/>
      <w:divBdr>
        <w:top w:val="none" w:sz="0" w:space="0" w:color="auto"/>
        <w:left w:val="none" w:sz="0" w:space="0" w:color="auto"/>
        <w:bottom w:val="none" w:sz="0" w:space="0" w:color="auto"/>
        <w:right w:val="none" w:sz="0" w:space="0" w:color="auto"/>
      </w:divBdr>
    </w:div>
    <w:div w:id="634259724">
      <w:bodyDiv w:val="1"/>
      <w:marLeft w:val="0"/>
      <w:marRight w:val="0"/>
      <w:marTop w:val="0"/>
      <w:marBottom w:val="0"/>
      <w:divBdr>
        <w:top w:val="none" w:sz="0" w:space="0" w:color="auto"/>
        <w:left w:val="none" w:sz="0" w:space="0" w:color="auto"/>
        <w:bottom w:val="none" w:sz="0" w:space="0" w:color="auto"/>
        <w:right w:val="none" w:sz="0" w:space="0" w:color="auto"/>
      </w:divBdr>
    </w:div>
    <w:div w:id="635329677">
      <w:bodyDiv w:val="1"/>
      <w:marLeft w:val="0"/>
      <w:marRight w:val="0"/>
      <w:marTop w:val="0"/>
      <w:marBottom w:val="0"/>
      <w:divBdr>
        <w:top w:val="none" w:sz="0" w:space="0" w:color="auto"/>
        <w:left w:val="none" w:sz="0" w:space="0" w:color="auto"/>
        <w:bottom w:val="none" w:sz="0" w:space="0" w:color="auto"/>
        <w:right w:val="none" w:sz="0" w:space="0" w:color="auto"/>
      </w:divBdr>
    </w:div>
    <w:div w:id="637103198">
      <w:bodyDiv w:val="1"/>
      <w:marLeft w:val="0"/>
      <w:marRight w:val="0"/>
      <w:marTop w:val="0"/>
      <w:marBottom w:val="0"/>
      <w:divBdr>
        <w:top w:val="none" w:sz="0" w:space="0" w:color="auto"/>
        <w:left w:val="none" w:sz="0" w:space="0" w:color="auto"/>
        <w:bottom w:val="none" w:sz="0" w:space="0" w:color="auto"/>
        <w:right w:val="none" w:sz="0" w:space="0" w:color="auto"/>
      </w:divBdr>
    </w:div>
    <w:div w:id="639504697">
      <w:bodyDiv w:val="1"/>
      <w:marLeft w:val="0"/>
      <w:marRight w:val="0"/>
      <w:marTop w:val="0"/>
      <w:marBottom w:val="0"/>
      <w:divBdr>
        <w:top w:val="none" w:sz="0" w:space="0" w:color="auto"/>
        <w:left w:val="none" w:sz="0" w:space="0" w:color="auto"/>
        <w:bottom w:val="none" w:sz="0" w:space="0" w:color="auto"/>
        <w:right w:val="none" w:sz="0" w:space="0" w:color="auto"/>
      </w:divBdr>
    </w:div>
    <w:div w:id="641925915">
      <w:bodyDiv w:val="1"/>
      <w:marLeft w:val="0"/>
      <w:marRight w:val="0"/>
      <w:marTop w:val="0"/>
      <w:marBottom w:val="0"/>
      <w:divBdr>
        <w:top w:val="none" w:sz="0" w:space="0" w:color="auto"/>
        <w:left w:val="none" w:sz="0" w:space="0" w:color="auto"/>
        <w:bottom w:val="none" w:sz="0" w:space="0" w:color="auto"/>
        <w:right w:val="none" w:sz="0" w:space="0" w:color="auto"/>
      </w:divBdr>
    </w:div>
    <w:div w:id="644550044">
      <w:bodyDiv w:val="1"/>
      <w:marLeft w:val="0"/>
      <w:marRight w:val="0"/>
      <w:marTop w:val="0"/>
      <w:marBottom w:val="0"/>
      <w:divBdr>
        <w:top w:val="none" w:sz="0" w:space="0" w:color="auto"/>
        <w:left w:val="none" w:sz="0" w:space="0" w:color="auto"/>
        <w:bottom w:val="none" w:sz="0" w:space="0" w:color="auto"/>
        <w:right w:val="none" w:sz="0" w:space="0" w:color="auto"/>
      </w:divBdr>
    </w:div>
    <w:div w:id="645668471">
      <w:bodyDiv w:val="1"/>
      <w:marLeft w:val="0"/>
      <w:marRight w:val="0"/>
      <w:marTop w:val="0"/>
      <w:marBottom w:val="0"/>
      <w:divBdr>
        <w:top w:val="none" w:sz="0" w:space="0" w:color="auto"/>
        <w:left w:val="none" w:sz="0" w:space="0" w:color="auto"/>
        <w:bottom w:val="none" w:sz="0" w:space="0" w:color="auto"/>
        <w:right w:val="none" w:sz="0" w:space="0" w:color="auto"/>
      </w:divBdr>
    </w:div>
    <w:div w:id="646397424">
      <w:bodyDiv w:val="1"/>
      <w:marLeft w:val="0"/>
      <w:marRight w:val="0"/>
      <w:marTop w:val="0"/>
      <w:marBottom w:val="0"/>
      <w:divBdr>
        <w:top w:val="none" w:sz="0" w:space="0" w:color="auto"/>
        <w:left w:val="none" w:sz="0" w:space="0" w:color="auto"/>
        <w:bottom w:val="none" w:sz="0" w:space="0" w:color="auto"/>
        <w:right w:val="none" w:sz="0" w:space="0" w:color="auto"/>
      </w:divBdr>
    </w:div>
    <w:div w:id="680397589">
      <w:bodyDiv w:val="1"/>
      <w:marLeft w:val="0"/>
      <w:marRight w:val="0"/>
      <w:marTop w:val="0"/>
      <w:marBottom w:val="0"/>
      <w:divBdr>
        <w:top w:val="none" w:sz="0" w:space="0" w:color="auto"/>
        <w:left w:val="none" w:sz="0" w:space="0" w:color="auto"/>
        <w:bottom w:val="none" w:sz="0" w:space="0" w:color="auto"/>
        <w:right w:val="none" w:sz="0" w:space="0" w:color="auto"/>
      </w:divBdr>
    </w:div>
    <w:div w:id="683820615">
      <w:bodyDiv w:val="1"/>
      <w:marLeft w:val="0"/>
      <w:marRight w:val="0"/>
      <w:marTop w:val="0"/>
      <w:marBottom w:val="0"/>
      <w:divBdr>
        <w:top w:val="none" w:sz="0" w:space="0" w:color="auto"/>
        <w:left w:val="none" w:sz="0" w:space="0" w:color="auto"/>
        <w:bottom w:val="none" w:sz="0" w:space="0" w:color="auto"/>
        <w:right w:val="none" w:sz="0" w:space="0" w:color="auto"/>
      </w:divBdr>
    </w:div>
    <w:div w:id="691689352">
      <w:bodyDiv w:val="1"/>
      <w:marLeft w:val="0"/>
      <w:marRight w:val="0"/>
      <w:marTop w:val="0"/>
      <w:marBottom w:val="0"/>
      <w:divBdr>
        <w:top w:val="none" w:sz="0" w:space="0" w:color="auto"/>
        <w:left w:val="none" w:sz="0" w:space="0" w:color="auto"/>
        <w:bottom w:val="none" w:sz="0" w:space="0" w:color="auto"/>
        <w:right w:val="none" w:sz="0" w:space="0" w:color="auto"/>
      </w:divBdr>
    </w:div>
    <w:div w:id="698242760">
      <w:bodyDiv w:val="1"/>
      <w:marLeft w:val="0"/>
      <w:marRight w:val="0"/>
      <w:marTop w:val="0"/>
      <w:marBottom w:val="0"/>
      <w:divBdr>
        <w:top w:val="none" w:sz="0" w:space="0" w:color="auto"/>
        <w:left w:val="none" w:sz="0" w:space="0" w:color="auto"/>
        <w:bottom w:val="none" w:sz="0" w:space="0" w:color="auto"/>
        <w:right w:val="none" w:sz="0" w:space="0" w:color="auto"/>
      </w:divBdr>
    </w:div>
    <w:div w:id="710961857">
      <w:bodyDiv w:val="1"/>
      <w:marLeft w:val="0"/>
      <w:marRight w:val="0"/>
      <w:marTop w:val="0"/>
      <w:marBottom w:val="0"/>
      <w:divBdr>
        <w:top w:val="none" w:sz="0" w:space="0" w:color="auto"/>
        <w:left w:val="none" w:sz="0" w:space="0" w:color="auto"/>
        <w:bottom w:val="none" w:sz="0" w:space="0" w:color="auto"/>
        <w:right w:val="none" w:sz="0" w:space="0" w:color="auto"/>
      </w:divBdr>
    </w:div>
    <w:div w:id="728654000">
      <w:bodyDiv w:val="1"/>
      <w:marLeft w:val="0"/>
      <w:marRight w:val="0"/>
      <w:marTop w:val="0"/>
      <w:marBottom w:val="0"/>
      <w:divBdr>
        <w:top w:val="none" w:sz="0" w:space="0" w:color="auto"/>
        <w:left w:val="none" w:sz="0" w:space="0" w:color="auto"/>
        <w:bottom w:val="none" w:sz="0" w:space="0" w:color="auto"/>
        <w:right w:val="none" w:sz="0" w:space="0" w:color="auto"/>
      </w:divBdr>
    </w:div>
    <w:div w:id="729771754">
      <w:bodyDiv w:val="1"/>
      <w:marLeft w:val="0"/>
      <w:marRight w:val="0"/>
      <w:marTop w:val="0"/>
      <w:marBottom w:val="0"/>
      <w:divBdr>
        <w:top w:val="none" w:sz="0" w:space="0" w:color="auto"/>
        <w:left w:val="none" w:sz="0" w:space="0" w:color="auto"/>
        <w:bottom w:val="none" w:sz="0" w:space="0" w:color="auto"/>
        <w:right w:val="none" w:sz="0" w:space="0" w:color="auto"/>
      </w:divBdr>
    </w:div>
    <w:div w:id="734812855">
      <w:bodyDiv w:val="1"/>
      <w:marLeft w:val="0"/>
      <w:marRight w:val="0"/>
      <w:marTop w:val="0"/>
      <w:marBottom w:val="0"/>
      <w:divBdr>
        <w:top w:val="none" w:sz="0" w:space="0" w:color="auto"/>
        <w:left w:val="none" w:sz="0" w:space="0" w:color="auto"/>
        <w:bottom w:val="none" w:sz="0" w:space="0" w:color="auto"/>
        <w:right w:val="none" w:sz="0" w:space="0" w:color="auto"/>
      </w:divBdr>
    </w:div>
    <w:div w:id="738021485">
      <w:bodyDiv w:val="1"/>
      <w:marLeft w:val="0"/>
      <w:marRight w:val="0"/>
      <w:marTop w:val="0"/>
      <w:marBottom w:val="0"/>
      <w:divBdr>
        <w:top w:val="none" w:sz="0" w:space="0" w:color="auto"/>
        <w:left w:val="none" w:sz="0" w:space="0" w:color="auto"/>
        <w:bottom w:val="none" w:sz="0" w:space="0" w:color="auto"/>
        <w:right w:val="none" w:sz="0" w:space="0" w:color="auto"/>
      </w:divBdr>
    </w:div>
    <w:div w:id="740909087">
      <w:bodyDiv w:val="1"/>
      <w:marLeft w:val="0"/>
      <w:marRight w:val="0"/>
      <w:marTop w:val="0"/>
      <w:marBottom w:val="0"/>
      <w:divBdr>
        <w:top w:val="none" w:sz="0" w:space="0" w:color="auto"/>
        <w:left w:val="none" w:sz="0" w:space="0" w:color="auto"/>
        <w:bottom w:val="none" w:sz="0" w:space="0" w:color="auto"/>
        <w:right w:val="none" w:sz="0" w:space="0" w:color="auto"/>
      </w:divBdr>
    </w:div>
    <w:div w:id="743456485">
      <w:bodyDiv w:val="1"/>
      <w:marLeft w:val="0"/>
      <w:marRight w:val="0"/>
      <w:marTop w:val="0"/>
      <w:marBottom w:val="0"/>
      <w:divBdr>
        <w:top w:val="none" w:sz="0" w:space="0" w:color="auto"/>
        <w:left w:val="none" w:sz="0" w:space="0" w:color="auto"/>
        <w:bottom w:val="none" w:sz="0" w:space="0" w:color="auto"/>
        <w:right w:val="none" w:sz="0" w:space="0" w:color="auto"/>
      </w:divBdr>
    </w:div>
    <w:div w:id="750005798">
      <w:bodyDiv w:val="1"/>
      <w:marLeft w:val="0"/>
      <w:marRight w:val="0"/>
      <w:marTop w:val="0"/>
      <w:marBottom w:val="0"/>
      <w:divBdr>
        <w:top w:val="none" w:sz="0" w:space="0" w:color="auto"/>
        <w:left w:val="none" w:sz="0" w:space="0" w:color="auto"/>
        <w:bottom w:val="none" w:sz="0" w:space="0" w:color="auto"/>
        <w:right w:val="none" w:sz="0" w:space="0" w:color="auto"/>
      </w:divBdr>
    </w:div>
    <w:div w:id="765155219">
      <w:bodyDiv w:val="1"/>
      <w:marLeft w:val="0"/>
      <w:marRight w:val="0"/>
      <w:marTop w:val="0"/>
      <w:marBottom w:val="0"/>
      <w:divBdr>
        <w:top w:val="none" w:sz="0" w:space="0" w:color="auto"/>
        <w:left w:val="none" w:sz="0" w:space="0" w:color="auto"/>
        <w:bottom w:val="none" w:sz="0" w:space="0" w:color="auto"/>
        <w:right w:val="none" w:sz="0" w:space="0" w:color="auto"/>
      </w:divBdr>
    </w:div>
    <w:div w:id="778793929">
      <w:bodyDiv w:val="1"/>
      <w:marLeft w:val="0"/>
      <w:marRight w:val="0"/>
      <w:marTop w:val="0"/>
      <w:marBottom w:val="0"/>
      <w:divBdr>
        <w:top w:val="none" w:sz="0" w:space="0" w:color="auto"/>
        <w:left w:val="none" w:sz="0" w:space="0" w:color="auto"/>
        <w:bottom w:val="none" w:sz="0" w:space="0" w:color="auto"/>
        <w:right w:val="none" w:sz="0" w:space="0" w:color="auto"/>
      </w:divBdr>
    </w:div>
    <w:div w:id="805975112">
      <w:bodyDiv w:val="1"/>
      <w:marLeft w:val="0"/>
      <w:marRight w:val="0"/>
      <w:marTop w:val="0"/>
      <w:marBottom w:val="0"/>
      <w:divBdr>
        <w:top w:val="none" w:sz="0" w:space="0" w:color="auto"/>
        <w:left w:val="none" w:sz="0" w:space="0" w:color="auto"/>
        <w:bottom w:val="none" w:sz="0" w:space="0" w:color="auto"/>
        <w:right w:val="none" w:sz="0" w:space="0" w:color="auto"/>
      </w:divBdr>
    </w:div>
    <w:div w:id="808204039">
      <w:bodyDiv w:val="1"/>
      <w:marLeft w:val="0"/>
      <w:marRight w:val="0"/>
      <w:marTop w:val="0"/>
      <w:marBottom w:val="0"/>
      <w:divBdr>
        <w:top w:val="none" w:sz="0" w:space="0" w:color="auto"/>
        <w:left w:val="none" w:sz="0" w:space="0" w:color="auto"/>
        <w:bottom w:val="none" w:sz="0" w:space="0" w:color="auto"/>
        <w:right w:val="none" w:sz="0" w:space="0" w:color="auto"/>
      </w:divBdr>
    </w:div>
    <w:div w:id="808519621">
      <w:bodyDiv w:val="1"/>
      <w:marLeft w:val="0"/>
      <w:marRight w:val="0"/>
      <w:marTop w:val="0"/>
      <w:marBottom w:val="0"/>
      <w:divBdr>
        <w:top w:val="none" w:sz="0" w:space="0" w:color="auto"/>
        <w:left w:val="none" w:sz="0" w:space="0" w:color="auto"/>
        <w:bottom w:val="none" w:sz="0" w:space="0" w:color="auto"/>
        <w:right w:val="none" w:sz="0" w:space="0" w:color="auto"/>
      </w:divBdr>
    </w:div>
    <w:div w:id="821391238">
      <w:bodyDiv w:val="1"/>
      <w:marLeft w:val="0"/>
      <w:marRight w:val="0"/>
      <w:marTop w:val="0"/>
      <w:marBottom w:val="0"/>
      <w:divBdr>
        <w:top w:val="none" w:sz="0" w:space="0" w:color="auto"/>
        <w:left w:val="none" w:sz="0" w:space="0" w:color="auto"/>
        <w:bottom w:val="none" w:sz="0" w:space="0" w:color="auto"/>
        <w:right w:val="none" w:sz="0" w:space="0" w:color="auto"/>
      </w:divBdr>
    </w:div>
    <w:div w:id="826238925">
      <w:bodyDiv w:val="1"/>
      <w:marLeft w:val="0"/>
      <w:marRight w:val="0"/>
      <w:marTop w:val="0"/>
      <w:marBottom w:val="0"/>
      <w:divBdr>
        <w:top w:val="none" w:sz="0" w:space="0" w:color="auto"/>
        <w:left w:val="none" w:sz="0" w:space="0" w:color="auto"/>
        <w:bottom w:val="none" w:sz="0" w:space="0" w:color="auto"/>
        <w:right w:val="none" w:sz="0" w:space="0" w:color="auto"/>
      </w:divBdr>
    </w:div>
    <w:div w:id="827861844">
      <w:bodyDiv w:val="1"/>
      <w:marLeft w:val="0"/>
      <w:marRight w:val="0"/>
      <w:marTop w:val="0"/>
      <w:marBottom w:val="0"/>
      <w:divBdr>
        <w:top w:val="none" w:sz="0" w:space="0" w:color="auto"/>
        <w:left w:val="none" w:sz="0" w:space="0" w:color="auto"/>
        <w:bottom w:val="none" w:sz="0" w:space="0" w:color="auto"/>
        <w:right w:val="none" w:sz="0" w:space="0" w:color="auto"/>
      </w:divBdr>
    </w:div>
    <w:div w:id="832990017">
      <w:bodyDiv w:val="1"/>
      <w:marLeft w:val="0"/>
      <w:marRight w:val="0"/>
      <w:marTop w:val="0"/>
      <w:marBottom w:val="0"/>
      <w:divBdr>
        <w:top w:val="none" w:sz="0" w:space="0" w:color="auto"/>
        <w:left w:val="none" w:sz="0" w:space="0" w:color="auto"/>
        <w:bottom w:val="none" w:sz="0" w:space="0" w:color="auto"/>
        <w:right w:val="none" w:sz="0" w:space="0" w:color="auto"/>
      </w:divBdr>
    </w:div>
    <w:div w:id="856431360">
      <w:bodyDiv w:val="1"/>
      <w:marLeft w:val="0"/>
      <w:marRight w:val="0"/>
      <w:marTop w:val="0"/>
      <w:marBottom w:val="0"/>
      <w:divBdr>
        <w:top w:val="none" w:sz="0" w:space="0" w:color="auto"/>
        <w:left w:val="none" w:sz="0" w:space="0" w:color="auto"/>
        <w:bottom w:val="none" w:sz="0" w:space="0" w:color="auto"/>
        <w:right w:val="none" w:sz="0" w:space="0" w:color="auto"/>
      </w:divBdr>
    </w:div>
    <w:div w:id="859201914">
      <w:bodyDiv w:val="1"/>
      <w:marLeft w:val="0"/>
      <w:marRight w:val="0"/>
      <w:marTop w:val="0"/>
      <w:marBottom w:val="0"/>
      <w:divBdr>
        <w:top w:val="none" w:sz="0" w:space="0" w:color="auto"/>
        <w:left w:val="none" w:sz="0" w:space="0" w:color="auto"/>
        <w:bottom w:val="none" w:sz="0" w:space="0" w:color="auto"/>
        <w:right w:val="none" w:sz="0" w:space="0" w:color="auto"/>
      </w:divBdr>
    </w:div>
    <w:div w:id="863326275">
      <w:bodyDiv w:val="1"/>
      <w:marLeft w:val="0"/>
      <w:marRight w:val="0"/>
      <w:marTop w:val="0"/>
      <w:marBottom w:val="0"/>
      <w:divBdr>
        <w:top w:val="none" w:sz="0" w:space="0" w:color="auto"/>
        <w:left w:val="none" w:sz="0" w:space="0" w:color="auto"/>
        <w:bottom w:val="none" w:sz="0" w:space="0" w:color="auto"/>
        <w:right w:val="none" w:sz="0" w:space="0" w:color="auto"/>
      </w:divBdr>
    </w:div>
    <w:div w:id="867186604">
      <w:bodyDiv w:val="1"/>
      <w:marLeft w:val="0"/>
      <w:marRight w:val="0"/>
      <w:marTop w:val="0"/>
      <w:marBottom w:val="0"/>
      <w:divBdr>
        <w:top w:val="none" w:sz="0" w:space="0" w:color="auto"/>
        <w:left w:val="none" w:sz="0" w:space="0" w:color="auto"/>
        <w:bottom w:val="none" w:sz="0" w:space="0" w:color="auto"/>
        <w:right w:val="none" w:sz="0" w:space="0" w:color="auto"/>
      </w:divBdr>
    </w:div>
    <w:div w:id="869336180">
      <w:bodyDiv w:val="1"/>
      <w:marLeft w:val="0"/>
      <w:marRight w:val="0"/>
      <w:marTop w:val="0"/>
      <w:marBottom w:val="0"/>
      <w:divBdr>
        <w:top w:val="none" w:sz="0" w:space="0" w:color="auto"/>
        <w:left w:val="none" w:sz="0" w:space="0" w:color="auto"/>
        <w:bottom w:val="none" w:sz="0" w:space="0" w:color="auto"/>
        <w:right w:val="none" w:sz="0" w:space="0" w:color="auto"/>
      </w:divBdr>
    </w:div>
    <w:div w:id="874198620">
      <w:bodyDiv w:val="1"/>
      <w:marLeft w:val="0"/>
      <w:marRight w:val="0"/>
      <w:marTop w:val="0"/>
      <w:marBottom w:val="0"/>
      <w:divBdr>
        <w:top w:val="none" w:sz="0" w:space="0" w:color="auto"/>
        <w:left w:val="none" w:sz="0" w:space="0" w:color="auto"/>
        <w:bottom w:val="none" w:sz="0" w:space="0" w:color="auto"/>
        <w:right w:val="none" w:sz="0" w:space="0" w:color="auto"/>
      </w:divBdr>
    </w:div>
    <w:div w:id="878661224">
      <w:bodyDiv w:val="1"/>
      <w:marLeft w:val="0"/>
      <w:marRight w:val="0"/>
      <w:marTop w:val="0"/>
      <w:marBottom w:val="0"/>
      <w:divBdr>
        <w:top w:val="none" w:sz="0" w:space="0" w:color="auto"/>
        <w:left w:val="none" w:sz="0" w:space="0" w:color="auto"/>
        <w:bottom w:val="none" w:sz="0" w:space="0" w:color="auto"/>
        <w:right w:val="none" w:sz="0" w:space="0" w:color="auto"/>
      </w:divBdr>
    </w:div>
    <w:div w:id="895631557">
      <w:bodyDiv w:val="1"/>
      <w:marLeft w:val="0"/>
      <w:marRight w:val="0"/>
      <w:marTop w:val="0"/>
      <w:marBottom w:val="0"/>
      <w:divBdr>
        <w:top w:val="none" w:sz="0" w:space="0" w:color="auto"/>
        <w:left w:val="none" w:sz="0" w:space="0" w:color="auto"/>
        <w:bottom w:val="none" w:sz="0" w:space="0" w:color="auto"/>
        <w:right w:val="none" w:sz="0" w:space="0" w:color="auto"/>
      </w:divBdr>
    </w:div>
    <w:div w:id="900868243">
      <w:bodyDiv w:val="1"/>
      <w:marLeft w:val="0"/>
      <w:marRight w:val="0"/>
      <w:marTop w:val="0"/>
      <w:marBottom w:val="0"/>
      <w:divBdr>
        <w:top w:val="none" w:sz="0" w:space="0" w:color="auto"/>
        <w:left w:val="none" w:sz="0" w:space="0" w:color="auto"/>
        <w:bottom w:val="none" w:sz="0" w:space="0" w:color="auto"/>
        <w:right w:val="none" w:sz="0" w:space="0" w:color="auto"/>
      </w:divBdr>
    </w:div>
    <w:div w:id="903685998">
      <w:bodyDiv w:val="1"/>
      <w:marLeft w:val="0"/>
      <w:marRight w:val="0"/>
      <w:marTop w:val="0"/>
      <w:marBottom w:val="0"/>
      <w:divBdr>
        <w:top w:val="none" w:sz="0" w:space="0" w:color="auto"/>
        <w:left w:val="none" w:sz="0" w:space="0" w:color="auto"/>
        <w:bottom w:val="none" w:sz="0" w:space="0" w:color="auto"/>
        <w:right w:val="none" w:sz="0" w:space="0" w:color="auto"/>
      </w:divBdr>
    </w:div>
    <w:div w:id="908073364">
      <w:bodyDiv w:val="1"/>
      <w:marLeft w:val="0"/>
      <w:marRight w:val="0"/>
      <w:marTop w:val="0"/>
      <w:marBottom w:val="0"/>
      <w:divBdr>
        <w:top w:val="none" w:sz="0" w:space="0" w:color="auto"/>
        <w:left w:val="none" w:sz="0" w:space="0" w:color="auto"/>
        <w:bottom w:val="none" w:sz="0" w:space="0" w:color="auto"/>
        <w:right w:val="none" w:sz="0" w:space="0" w:color="auto"/>
      </w:divBdr>
    </w:div>
    <w:div w:id="914899556">
      <w:bodyDiv w:val="1"/>
      <w:marLeft w:val="0"/>
      <w:marRight w:val="0"/>
      <w:marTop w:val="0"/>
      <w:marBottom w:val="0"/>
      <w:divBdr>
        <w:top w:val="none" w:sz="0" w:space="0" w:color="auto"/>
        <w:left w:val="none" w:sz="0" w:space="0" w:color="auto"/>
        <w:bottom w:val="none" w:sz="0" w:space="0" w:color="auto"/>
        <w:right w:val="none" w:sz="0" w:space="0" w:color="auto"/>
      </w:divBdr>
    </w:div>
    <w:div w:id="934361288">
      <w:bodyDiv w:val="1"/>
      <w:marLeft w:val="0"/>
      <w:marRight w:val="0"/>
      <w:marTop w:val="0"/>
      <w:marBottom w:val="0"/>
      <w:divBdr>
        <w:top w:val="none" w:sz="0" w:space="0" w:color="auto"/>
        <w:left w:val="none" w:sz="0" w:space="0" w:color="auto"/>
        <w:bottom w:val="none" w:sz="0" w:space="0" w:color="auto"/>
        <w:right w:val="none" w:sz="0" w:space="0" w:color="auto"/>
      </w:divBdr>
    </w:div>
    <w:div w:id="936867555">
      <w:bodyDiv w:val="1"/>
      <w:marLeft w:val="0"/>
      <w:marRight w:val="0"/>
      <w:marTop w:val="0"/>
      <w:marBottom w:val="0"/>
      <w:divBdr>
        <w:top w:val="none" w:sz="0" w:space="0" w:color="auto"/>
        <w:left w:val="none" w:sz="0" w:space="0" w:color="auto"/>
        <w:bottom w:val="none" w:sz="0" w:space="0" w:color="auto"/>
        <w:right w:val="none" w:sz="0" w:space="0" w:color="auto"/>
      </w:divBdr>
    </w:div>
    <w:div w:id="941034528">
      <w:bodyDiv w:val="1"/>
      <w:marLeft w:val="0"/>
      <w:marRight w:val="0"/>
      <w:marTop w:val="0"/>
      <w:marBottom w:val="0"/>
      <w:divBdr>
        <w:top w:val="none" w:sz="0" w:space="0" w:color="auto"/>
        <w:left w:val="none" w:sz="0" w:space="0" w:color="auto"/>
        <w:bottom w:val="none" w:sz="0" w:space="0" w:color="auto"/>
        <w:right w:val="none" w:sz="0" w:space="0" w:color="auto"/>
      </w:divBdr>
    </w:div>
    <w:div w:id="941305465">
      <w:bodyDiv w:val="1"/>
      <w:marLeft w:val="0"/>
      <w:marRight w:val="0"/>
      <w:marTop w:val="0"/>
      <w:marBottom w:val="0"/>
      <w:divBdr>
        <w:top w:val="none" w:sz="0" w:space="0" w:color="auto"/>
        <w:left w:val="none" w:sz="0" w:space="0" w:color="auto"/>
        <w:bottom w:val="none" w:sz="0" w:space="0" w:color="auto"/>
        <w:right w:val="none" w:sz="0" w:space="0" w:color="auto"/>
      </w:divBdr>
    </w:div>
    <w:div w:id="948851937">
      <w:bodyDiv w:val="1"/>
      <w:marLeft w:val="0"/>
      <w:marRight w:val="0"/>
      <w:marTop w:val="0"/>
      <w:marBottom w:val="0"/>
      <w:divBdr>
        <w:top w:val="none" w:sz="0" w:space="0" w:color="auto"/>
        <w:left w:val="none" w:sz="0" w:space="0" w:color="auto"/>
        <w:bottom w:val="none" w:sz="0" w:space="0" w:color="auto"/>
        <w:right w:val="none" w:sz="0" w:space="0" w:color="auto"/>
      </w:divBdr>
    </w:div>
    <w:div w:id="957486125">
      <w:bodyDiv w:val="1"/>
      <w:marLeft w:val="0"/>
      <w:marRight w:val="0"/>
      <w:marTop w:val="0"/>
      <w:marBottom w:val="0"/>
      <w:divBdr>
        <w:top w:val="none" w:sz="0" w:space="0" w:color="auto"/>
        <w:left w:val="none" w:sz="0" w:space="0" w:color="auto"/>
        <w:bottom w:val="none" w:sz="0" w:space="0" w:color="auto"/>
        <w:right w:val="none" w:sz="0" w:space="0" w:color="auto"/>
      </w:divBdr>
    </w:div>
    <w:div w:id="970326986">
      <w:bodyDiv w:val="1"/>
      <w:marLeft w:val="0"/>
      <w:marRight w:val="0"/>
      <w:marTop w:val="0"/>
      <w:marBottom w:val="0"/>
      <w:divBdr>
        <w:top w:val="none" w:sz="0" w:space="0" w:color="auto"/>
        <w:left w:val="none" w:sz="0" w:space="0" w:color="auto"/>
        <w:bottom w:val="none" w:sz="0" w:space="0" w:color="auto"/>
        <w:right w:val="none" w:sz="0" w:space="0" w:color="auto"/>
      </w:divBdr>
    </w:div>
    <w:div w:id="977031210">
      <w:bodyDiv w:val="1"/>
      <w:marLeft w:val="0"/>
      <w:marRight w:val="0"/>
      <w:marTop w:val="0"/>
      <w:marBottom w:val="0"/>
      <w:divBdr>
        <w:top w:val="none" w:sz="0" w:space="0" w:color="auto"/>
        <w:left w:val="none" w:sz="0" w:space="0" w:color="auto"/>
        <w:bottom w:val="none" w:sz="0" w:space="0" w:color="auto"/>
        <w:right w:val="none" w:sz="0" w:space="0" w:color="auto"/>
      </w:divBdr>
    </w:div>
    <w:div w:id="985476589">
      <w:bodyDiv w:val="1"/>
      <w:marLeft w:val="0"/>
      <w:marRight w:val="0"/>
      <w:marTop w:val="0"/>
      <w:marBottom w:val="0"/>
      <w:divBdr>
        <w:top w:val="none" w:sz="0" w:space="0" w:color="auto"/>
        <w:left w:val="none" w:sz="0" w:space="0" w:color="auto"/>
        <w:bottom w:val="none" w:sz="0" w:space="0" w:color="auto"/>
        <w:right w:val="none" w:sz="0" w:space="0" w:color="auto"/>
      </w:divBdr>
    </w:div>
    <w:div w:id="993067397">
      <w:bodyDiv w:val="1"/>
      <w:marLeft w:val="0"/>
      <w:marRight w:val="0"/>
      <w:marTop w:val="0"/>
      <w:marBottom w:val="0"/>
      <w:divBdr>
        <w:top w:val="none" w:sz="0" w:space="0" w:color="auto"/>
        <w:left w:val="none" w:sz="0" w:space="0" w:color="auto"/>
        <w:bottom w:val="none" w:sz="0" w:space="0" w:color="auto"/>
        <w:right w:val="none" w:sz="0" w:space="0" w:color="auto"/>
      </w:divBdr>
    </w:div>
    <w:div w:id="998385009">
      <w:bodyDiv w:val="1"/>
      <w:marLeft w:val="0"/>
      <w:marRight w:val="0"/>
      <w:marTop w:val="0"/>
      <w:marBottom w:val="0"/>
      <w:divBdr>
        <w:top w:val="none" w:sz="0" w:space="0" w:color="auto"/>
        <w:left w:val="none" w:sz="0" w:space="0" w:color="auto"/>
        <w:bottom w:val="none" w:sz="0" w:space="0" w:color="auto"/>
        <w:right w:val="none" w:sz="0" w:space="0" w:color="auto"/>
      </w:divBdr>
    </w:div>
    <w:div w:id="1001080777">
      <w:bodyDiv w:val="1"/>
      <w:marLeft w:val="0"/>
      <w:marRight w:val="0"/>
      <w:marTop w:val="0"/>
      <w:marBottom w:val="0"/>
      <w:divBdr>
        <w:top w:val="none" w:sz="0" w:space="0" w:color="auto"/>
        <w:left w:val="none" w:sz="0" w:space="0" w:color="auto"/>
        <w:bottom w:val="none" w:sz="0" w:space="0" w:color="auto"/>
        <w:right w:val="none" w:sz="0" w:space="0" w:color="auto"/>
      </w:divBdr>
    </w:div>
    <w:div w:id="1003554524">
      <w:bodyDiv w:val="1"/>
      <w:marLeft w:val="0"/>
      <w:marRight w:val="0"/>
      <w:marTop w:val="0"/>
      <w:marBottom w:val="0"/>
      <w:divBdr>
        <w:top w:val="none" w:sz="0" w:space="0" w:color="auto"/>
        <w:left w:val="none" w:sz="0" w:space="0" w:color="auto"/>
        <w:bottom w:val="none" w:sz="0" w:space="0" w:color="auto"/>
        <w:right w:val="none" w:sz="0" w:space="0" w:color="auto"/>
      </w:divBdr>
    </w:div>
    <w:div w:id="1023556212">
      <w:bodyDiv w:val="1"/>
      <w:marLeft w:val="0"/>
      <w:marRight w:val="0"/>
      <w:marTop w:val="0"/>
      <w:marBottom w:val="0"/>
      <w:divBdr>
        <w:top w:val="none" w:sz="0" w:space="0" w:color="auto"/>
        <w:left w:val="none" w:sz="0" w:space="0" w:color="auto"/>
        <w:bottom w:val="none" w:sz="0" w:space="0" w:color="auto"/>
        <w:right w:val="none" w:sz="0" w:space="0" w:color="auto"/>
      </w:divBdr>
    </w:div>
    <w:div w:id="1029571682">
      <w:bodyDiv w:val="1"/>
      <w:marLeft w:val="0"/>
      <w:marRight w:val="0"/>
      <w:marTop w:val="0"/>
      <w:marBottom w:val="0"/>
      <w:divBdr>
        <w:top w:val="none" w:sz="0" w:space="0" w:color="auto"/>
        <w:left w:val="none" w:sz="0" w:space="0" w:color="auto"/>
        <w:bottom w:val="none" w:sz="0" w:space="0" w:color="auto"/>
        <w:right w:val="none" w:sz="0" w:space="0" w:color="auto"/>
      </w:divBdr>
    </w:div>
    <w:div w:id="1038629753">
      <w:bodyDiv w:val="1"/>
      <w:marLeft w:val="0"/>
      <w:marRight w:val="0"/>
      <w:marTop w:val="0"/>
      <w:marBottom w:val="0"/>
      <w:divBdr>
        <w:top w:val="none" w:sz="0" w:space="0" w:color="auto"/>
        <w:left w:val="none" w:sz="0" w:space="0" w:color="auto"/>
        <w:bottom w:val="none" w:sz="0" w:space="0" w:color="auto"/>
        <w:right w:val="none" w:sz="0" w:space="0" w:color="auto"/>
      </w:divBdr>
    </w:div>
    <w:div w:id="1044404754">
      <w:bodyDiv w:val="1"/>
      <w:marLeft w:val="0"/>
      <w:marRight w:val="0"/>
      <w:marTop w:val="0"/>
      <w:marBottom w:val="0"/>
      <w:divBdr>
        <w:top w:val="none" w:sz="0" w:space="0" w:color="auto"/>
        <w:left w:val="none" w:sz="0" w:space="0" w:color="auto"/>
        <w:bottom w:val="none" w:sz="0" w:space="0" w:color="auto"/>
        <w:right w:val="none" w:sz="0" w:space="0" w:color="auto"/>
      </w:divBdr>
    </w:div>
    <w:div w:id="1062606697">
      <w:bodyDiv w:val="1"/>
      <w:marLeft w:val="0"/>
      <w:marRight w:val="0"/>
      <w:marTop w:val="0"/>
      <w:marBottom w:val="0"/>
      <w:divBdr>
        <w:top w:val="none" w:sz="0" w:space="0" w:color="auto"/>
        <w:left w:val="none" w:sz="0" w:space="0" w:color="auto"/>
        <w:bottom w:val="none" w:sz="0" w:space="0" w:color="auto"/>
        <w:right w:val="none" w:sz="0" w:space="0" w:color="auto"/>
      </w:divBdr>
    </w:div>
    <w:div w:id="1070805982">
      <w:bodyDiv w:val="1"/>
      <w:marLeft w:val="0"/>
      <w:marRight w:val="0"/>
      <w:marTop w:val="0"/>
      <w:marBottom w:val="0"/>
      <w:divBdr>
        <w:top w:val="none" w:sz="0" w:space="0" w:color="auto"/>
        <w:left w:val="none" w:sz="0" w:space="0" w:color="auto"/>
        <w:bottom w:val="none" w:sz="0" w:space="0" w:color="auto"/>
        <w:right w:val="none" w:sz="0" w:space="0" w:color="auto"/>
      </w:divBdr>
    </w:div>
    <w:div w:id="1072776831">
      <w:bodyDiv w:val="1"/>
      <w:marLeft w:val="0"/>
      <w:marRight w:val="0"/>
      <w:marTop w:val="0"/>
      <w:marBottom w:val="0"/>
      <w:divBdr>
        <w:top w:val="none" w:sz="0" w:space="0" w:color="auto"/>
        <w:left w:val="none" w:sz="0" w:space="0" w:color="auto"/>
        <w:bottom w:val="none" w:sz="0" w:space="0" w:color="auto"/>
        <w:right w:val="none" w:sz="0" w:space="0" w:color="auto"/>
      </w:divBdr>
    </w:div>
    <w:div w:id="1074477305">
      <w:bodyDiv w:val="1"/>
      <w:marLeft w:val="0"/>
      <w:marRight w:val="0"/>
      <w:marTop w:val="0"/>
      <w:marBottom w:val="0"/>
      <w:divBdr>
        <w:top w:val="none" w:sz="0" w:space="0" w:color="auto"/>
        <w:left w:val="none" w:sz="0" w:space="0" w:color="auto"/>
        <w:bottom w:val="none" w:sz="0" w:space="0" w:color="auto"/>
        <w:right w:val="none" w:sz="0" w:space="0" w:color="auto"/>
      </w:divBdr>
    </w:div>
    <w:div w:id="1081027566">
      <w:bodyDiv w:val="1"/>
      <w:marLeft w:val="0"/>
      <w:marRight w:val="0"/>
      <w:marTop w:val="0"/>
      <w:marBottom w:val="0"/>
      <w:divBdr>
        <w:top w:val="none" w:sz="0" w:space="0" w:color="auto"/>
        <w:left w:val="none" w:sz="0" w:space="0" w:color="auto"/>
        <w:bottom w:val="none" w:sz="0" w:space="0" w:color="auto"/>
        <w:right w:val="none" w:sz="0" w:space="0" w:color="auto"/>
      </w:divBdr>
    </w:div>
    <w:div w:id="1093665831">
      <w:bodyDiv w:val="1"/>
      <w:marLeft w:val="0"/>
      <w:marRight w:val="0"/>
      <w:marTop w:val="0"/>
      <w:marBottom w:val="0"/>
      <w:divBdr>
        <w:top w:val="none" w:sz="0" w:space="0" w:color="auto"/>
        <w:left w:val="none" w:sz="0" w:space="0" w:color="auto"/>
        <w:bottom w:val="none" w:sz="0" w:space="0" w:color="auto"/>
        <w:right w:val="none" w:sz="0" w:space="0" w:color="auto"/>
      </w:divBdr>
    </w:div>
    <w:div w:id="1094083799">
      <w:bodyDiv w:val="1"/>
      <w:marLeft w:val="0"/>
      <w:marRight w:val="0"/>
      <w:marTop w:val="0"/>
      <w:marBottom w:val="0"/>
      <w:divBdr>
        <w:top w:val="none" w:sz="0" w:space="0" w:color="auto"/>
        <w:left w:val="none" w:sz="0" w:space="0" w:color="auto"/>
        <w:bottom w:val="none" w:sz="0" w:space="0" w:color="auto"/>
        <w:right w:val="none" w:sz="0" w:space="0" w:color="auto"/>
      </w:divBdr>
    </w:div>
    <w:div w:id="1099328021">
      <w:bodyDiv w:val="1"/>
      <w:marLeft w:val="0"/>
      <w:marRight w:val="0"/>
      <w:marTop w:val="0"/>
      <w:marBottom w:val="0"/>
      <w:divBdr>
        <w:top w:val="none" w:sz="0" w:space="0" w:color="auto"/>
        <w:left w:val="none" w:sz="0" w:space="0" w:color="auto"/>
        <w:bottom w:val="none" w:sz="0" w:space="0" w:color="auto"/>
        <w:right w:val="none" w:sz="0" w:space="0" w:color="auto"/>
      </w:divBdr>
    </w:div>
    <w:div w:id="1102259961">
      <w:bodyDiv w:val="1"/>
      <w:marLeft w:val="0"/>
      <w:marRight w:val="0"/>
      <w:marTop w:val="0"/>
      <w:marBottom w:val="0"/>
      <w:divBdr>
        <w:top w:val="none" w:sz="0" w:space="0" w:color="auto"/>
        <w:left w:val="none" w:sz="0" w:space="0" w:color="auto"/>
        <w:bottom w:val="none" w:sz="0" w:space="0" w:color="auto"/>
        <w:right w:val="none" w:sz="0" w:space="0" w:color="auto"/>
      </w:divBdr>
    </w:div>
    <w:div w:id="1111318296">
      <w:bodyDiv w:val="1"/>
      <w:marLeft w:val="0"/>
      <w:marRight w:val="0"/>
      <w:marTop w:val="0"/>
      <w:marBottom w:val="0"/>
      <w:divBdr>
        <w:top w:val="none" w:sz="0" w:space="0" w:color="auto"/>
        <w:left w:val="none" w:sz="0" w:space="0" w:color="auto"/>
        <w:bottom w:val="none" w:sz="0" w:space="0" w:color="auto"/>
        <w:right w:val="none" w:sz="0" w:space="0" w:color="auto"/>
      </w:divBdr>
    </w:div>
    <w:div w:id="1120104645">
      <w:bodyDiv w:val="1"/>
      <w:marLeft w:val="0"/>
      <w:marRight w:val="0"/>
      <w:marTop w:val="0"/>
      <w:marBottom w:val="0"/>
      <w:divBdr>
        <w:top w:val="none" w:sz="0" w:space="0" w:color="auto"/>
        <w:left w:val="none" w:sz="0" w:space="0" w:color="auto"/>
        <w:bottom w:val="none" w:sz="0" w:space="0" w:color="auto"/>
        <w:right w:val="none" w:sz="0" w:space="0" w:color="auto"/>
      </w:divBdr>
    </w:div>
    <w:div w:id="1127747066">
      <w:bodyDiv w:val="1"/>
      <w:marLeft w:val="0"/>
      <w:marRight w:val="0"/>
      <w:marTop w:val="0"/>
      <w:marBottom w:val="0"/>
      <w:divBdr>
        <w:top w:val="none" w:sz="0" w:space="0" w:color="auto"/>
        <w:left w:val="none" w:sz="0" w:space="0" w:color="auto"/>
        <w:bottom w:val="none" w:sz="0" w:space="0" w:color="auto"/>
        <w:right w:val="none" w:sz="0" w:space="0" w:color="auto"/>
      </w:divBdr>
    </w:div>
    <w:div w:id="1165436005">
      <w:bodyDiv w:val="1"/>
      <w:marLeft w:val="0"/>
      <w:marRight w:val="0"/>
      <w:marTop w:val="0"/>
      <w:marBottom w:val="0"/>
      <w:divBdr>
        <w:top w:val="none" w:sz="0" w:space="0" w:color="auto"/>
        <w:left w:val="none" w:sz="0" w:space="0" w:color="auto"/>
        <w:bottom w:val="none" w:sz="0" w:space="0" w:color="auto"/>
        <w:right w:val="none" w:sz="0" w:space="0" w:color="auto"/>
      </w:divBdr>
    </w:div>
    <w:div w:id="1169560849">
      <w:bodyDiv w:val="1"/>
      <w:marLeft w:val="0"/>
      <w:marRight w:val="0"/>
      <w:marTop w:val="0"/>
      <w:marBottom w:val="0"/>
      <w:divBdr>
        <w:top w:val="none" w:sz="0" w:space="0" w:color="auto"/>
        <w:left w:val="none" w:sz="0" w:space="0" w:color="auto"/>
        <w:bottom w:val="none" w:sz="0" w:space="0" w:color="auto"/>
        <w:right w:val="none" w:sz="0" w:space="0" w:color="auto"/>
      </w:divBdr>
    </w:div>
    <w:div w:id="1169979603">
      <w:bodyDiv w:val="1"/>
      <w:marLeft w:val="0"/>
      <w:marRight w:val="0"/>
      <w:marTop w:val="0"/>
      <w:marBottom w:val="0"/>
      <w:divBdr>
        <w:top w:val="none" w:sz="0" w:space="0" w:color="auto"/>
        <w:left w:val="none" w:sz="0" w:space="0" w:color="auto"/>
        <w:bottom w:val="none" w:sz="0" w:space="0" w:color="auto"/>
        <w:right w:val="none" w:sz="0" w:space="0" w:color="auto"/>
      </w:divBdr>
    </w:div>
    <w:div w:id="1182088252">
      <w:bodyDiv w:val="1"/>
      <w:marLeft w:val="0"/>
      <w:marRight w:val="0"/>
      <w:marTop w:val="0"/>
      <w:marBottom w:val="0"/>
      <w:divBdr>
        <w:top w:val="none" w:sz="0" w:space="0" w:color="auto"/>
        <w:left w:val="none" w:sz="0" w:space="0" w:color="auto"/>
        <w:bottom w:val="none" w:sz="0" w:space="0" w:color="auto"/>
        <w:right w:val="none" w:sz="0" w:space="0" w:color="auto"/>
      </w:divBdr>
    </w:div>
    <w:div w:id="1188055549">
      <w:bodyDiv w:val="1"/>
      <w:marLeft w:val="0"/>
      <w:marRight w:val="0"/>
      <w:marTop w:val="0"/>
      <w:marBottom w:val="0"/>
      <w:divBdr>
        <w:top w:val="none" w:sz="0" w:space="0" w:color="auto"/>
        <w:left w:val="none" w:sz="0" w:space="0" w:color="auto"/>
        <w:bottom w:val="none" w:sz="0" w:space="0" w:color="auto"/>
        <w:right w:val="none" w:sz="0" w:space="0" w:color="auto"/>
      </w:divBdr>
    </w:div>
    <w:div w:id="1199930048">
      <w:bodyDiv w:val="1"/>
      <w:marLeft w:val="0"/>
      <w:marRight w:val="0"/>
      <w:marTop w:val="0"/>
      <w:marBottom w:val="0"/>
      <w:divBdr>
        <w:top w:val="none" w:sz="0" w:space="0" w:color="auto"/>
        <w:left w:val="none" w:sz="0" w:space="0" w:color="auto"/>
        <w:bottom w:val="none" w:sz="0" w:space="0" w:color="auto"/>
        <w:right w:val="none" w:sz="0" w:space="0" w:color="auto"/>
      </w:divBdr>
    </w:div>
    <w:div w:id="1200776059">
      <w:bodyDiv w:val="1"/>
      <w:marLeft w:val="0"/>
      <w:marRight w:val="0"/>
      <w:marTop w:val="0"/>
      <w:marBottom w:val="0"/>
      <w:divBdr>
        <w:top w:val="none" w:sz="0" w:space="0" w:color="auto"/>
        <w:left w:val="none" w:sz="0" w:space="0" w:color="auto"/>
        <w:bottom w:val="none" w:sz="0" w:space="0" w:color="auto"/>
        <w:right w:val="none" w:sz="0" w:space="0" w:color="auto"/>
      </w:divBdr>
    </w:div>
    <w:div w:id="1203248135">
      <w:bodyDiv w:val="1"/>
      <w:marLeft w:val="0"/>
      <w:marRight w:val="0"/>
      <w:marTop w:val="0"/>
      <w:marBottom w:val="0"/>
      <w:divBdr>
        <w:top w:val="none" w:sz="0" w:space="0" w:color="auto"/>
        <w:left w:val="none" w:sz="0" w:space="0" w:color="auto"/>
        <w:bottom w:val="none" w:sz="0" w:space="0" w:color="auto"/>
        <w:right w:val="none" w:sz="0" w:space="0" w:color="auto"/>
      </w:divBdr>
    </w:div>
    <w:div w:id="1208639777">
      <w:bodyDiv w:val="1"/>
      <w:marLeft w:val="0"/>
      <w:marRight w:val="0"/>
      <w:marTop w:val="0"/>
      <w:marBottom w:val="0"/>
      <w:divBdr>
        <w:top w:val="none" w:sz="0" w:space="0" w:color="auto"/>
        <w:left w:val="none" w:sz="0" w:space="0" w:color="auto"/>
        <w:bottom w:val="none" w:sz="0" w:space="0" w:color="auto"/>
        <w:right w:val="none" w:sz="0" w:space="0" w:color="auto"/>
      </w:divBdr>
    </w:div>
    <w:div w:id="1210458691">
      <w:bodyDiv w:val="1"/>
      <w:marLeft w:val="0"/>
      <w:marRight w:val="0"/>
      <w:marTop w:val="0"/>
      <w:marBottom w:val="0"/>
      <w:divBdr>
        <w:top w:val="none" w:sz="0" w:space="0" w:color="auto"/>
        <w:left w:val="none" w:sz="0" w:space="0" w:color="auto"/>
        <w:bottom w:val="none" w:sz="0" w:space="0" w:color="auto"/>
        <w:right w:val="none" w:sz="0" w:space="0" w:color="auto"/>
      </w:divBdr>
    </w:div>
    <w:div w:id="1219823711">
      <w:bodyDiv w:val="1"/>
      <w:marLeft w:val="0"/>
      <w:marRight w:val="0"/>
      <w:marTop w:val="0"/>
      <w:marBottom w:val="0"/>
      <w:divBdr>
        <w:top w:val="none" w:sz="0" w:space="0" w:color="auto"/>
        <w:left w:val="none" w:sz="0" w:space="0" w:color="auto"/>
        <w:bottom w:val="none" w:sz="0" w:space="0" w:color="auto"/>
        <w:right w:val="none" w:sz="0" w:space="0" w:color="auto"/>
      </w:divBdr>
    </w:div>
    <w:div w:id="1220675847">
      <w:bodyDiv w:val="1"/>
      <w:marLeft w:val="0"/>
      <w:marRight w:val="0"/>
      <w:marTop w:val="0"/>
      <w:marBottom w:val="0"/>
      <w:divBdr>
        <w:top w:val="none" w:sz="0" w:space="0" w:color="auto"/>
        <w:left w:val="none" w:sz="0" w:space="0" w:color="auto"/>
        <w:bottom w:val="none" w:sz="0" w:space="0" w:color="auto"/>
        <w:right w:val="none" w:sz="0" w:space="0" w:color="auto"/>
      </w:divBdr>
    </w:div>
    <w:div w:id="1221552111">
      <w:bodyDiv w:val="1"/>
      <w:marLeft w:val="0"/>
      <w:marRight w:val="0"/>
      <w:marTop w:val="0"/>
      <w:marBottom w:val="0"/>
      <w:divBdr>
        <w:top w:val="none" w:sz="0" w:space="0" w:color="auto"/>
        <w:left w:val="none" w:sz="0" w:space="0" w:color="auto"/>
        <w:bottom w:val="none" w:sz="0" w:space="0" w:color="auto"/>
        <w:right w:val="none" w:sz="0" w:space="0" w:color="auto"/>
      </w:divBdr>
    </w:div>
    <w:div w:id="1222790125">
      <w:bodyDiv w:val="1"/>
      <w:marLeft w:val="0"/>
      <w:marRight w:val="0"/>
      <w:marTop w:val="0"/>
      <w:marBottom w:val="0"/>
      <w:divBdr>
        <w:top w:val="none" w:sz="0" w:space="0" w:color="auto"/>
        <w:left w:val="none" w:sz="0" w:space="0" w:color="auto"/>
        <w:bottom w:val="none" w:sz="0" w:space="0" w:color="auto"/>
        <w:right w:val="none" w:sz="0" w:space="0" w:color="auto"/>
      </w:divBdr>
    </w:div>
    <w:div w:id="1223516525">
      <w:bodyDiv w:val="1"/>
      <w:marLeft w:val="0"/>
      <w:marRight w:val="0"/>
      <w:marTop w:val="0"/>
      <w:marBottom w:val="0"/>
      <w:divBdr>
        <w:top w:val="none" w:sz="0" w:space="0" w:color="auto"/>
        <w:left w:val="none" w:sz="0" w:space="0" w:color="auto"/>
        <w:bottom w:val="none" w:sz="0" w:space="0" w:color="auto"/>
        <w:right w:val="none" w:sz="0" w:space="0" w:color="auto"/>
      </w:divBdr>
    </w:div>
    <w:div w:id="1231038541">
      <w:bodyDiv w:val="1"/>
      <w:marLeft w:val="0"/>
      <w:marRight w:val="0"/>
      <w:marTop w:val="0"/>
      <w:marBottom w:val="0"/>
      <w:divBdr>
        <w:top w:val="none" w:sz="0" w:space="0" w:color="auto"/>
        <w:left w:val="none" w:sz="0" w:space="0" w:color="auto"/>
        <w:bottom w:val="none" w:sz="0" w:space="0" w:color="auto"/>
        <w:right w:val="none" w:sz="0" w:space="0" w:color="auto"/>
      </w:divBdr>
    </w:div>
    <w:div w:id="1235118318">
      <w:bodyDiv w:val="1"/>
      <w:marLeft w:val="0"/>
      <w:marRight w:val="0"/>
      <w:marTop w:val="0"/>
      <w:marBottom w:val="0"/>
      <w:divBdr>
        <w:top w:val="none" w:sz="0" w:space="0" w:color="auto"/>
        <w:left w:val="none" w:sz="0" w:space="0" w:color="auto"/>
        <w:bottom w:val="none" w:sz="0" w:space="0" w:color="auto"/>
        <w:right w:val="none" w:sz="0" w:space="0" w:color="auto"/>
      </w:divBdr>
    </w:div>
    <w:div w:id="1258757000">
      <w:bodyDiv w:val="1"/>
      <w:marLeft w:val="0"/>
      <w:marRight w:val="0"/>
      <w:marTop w:val="0"/>
      <w:marBottom w:val="0"/>
      <w:divBdr>
        <w:top w:val="none" w:sz="0" w:space="0" w:color="auto"/>
        <w:left w:val="none" w:sz="0" w:space="0" w:color="auto"/>
        <w:bottom w:val="none" w:sz="0" w:space="0" w:color="auto"/>
        <w:right w:val="none" w:sz="0" w:space="0" w:color="auto"/>
      </w:divBdr>
    </w:div>
    <w:div w:id="1262495701">
      <w:bodyDiv w:val="1"/>
      <w:marLeft w:val="0"/>
      <w:marRight w:val="0"/>
      <w:marTop w:val="0"/>
      <w:marBottom w:val="0"/>
      <w:divBdr>
        <w:top w:val="none" w:sz="0" w:space="0" w:color="auto"/>
        <w:left w:val="none" w:sz="0" w:space="0" w:color="auto"/>
        <w:bottom w:val="none" w:sz="0" w:space="0" w:color="auto"/>
        <w:right w:val="none" w:sz="0" w:space="0" w:color="auto"/>
      </w:divBdr>
    </w:div>
    <w:div w:id="1264655395">
      <w:bodyDiv w:val="1"/>
      <w:marLeft w:val="0"/>
      <w:marRight w:val="0"/>
      <w:marTop w:val="0"/>
      <w:marBottom w:val="0"/>
      <w:divBdr>
        <w:top w:val="none" w:sz="0" w:space="0" w:color="auto"/>
        <w:left w:val="none" w:sz="0" w:space="0" w:color="auto"/>
        <w:bottom w:val="none" w:sz="0" w:space="0" w:color="auto"/>
        <w:right w:val="none" w:sz="0" w:space="0" w:color="auto"/>
      </w:divBdr>
    </w:div>
    <w:div w:id="1272055048">
      <w:bodyDiv w:val="1"/>
      <w:marLeft w:val="0"/>
      <w:marRight w:val="0"/>
      <w:marTop w:val="0"/>
      <w:marBottom w:val="0"/>
      <w:divBdr>
        <w:top w:val="none" w:sz="0" w:space="0" w:color="auto"/>
        <w:left w:val="none" w:sz="0" w:space="0" w:color="auto"/>
        <w:bottom w:val="none" w:sz="0" w:space="0" w:color="auto"/>
        <w:right w:val="none" w:sz="0" w:space="0" w:color="auto"/>
      </w:divBdr>
    </w:div>
    <w:div w:id="1274365079">
      <w:bodyDiv w:val="1"/>
      <w:marLeft w:val="0"/>
      <w:marRight w:val="0"/>
      <w:marTop w:val="0"/>
      <w:marBottom w:val="0"/>
      <w:divBdr>
        <w:top w:val="none" w:sz="0" w:space="0" w:color="auto"/>
        <w:left w:val="none" w:sz="0" w:space="0" w:color="auto"/>
        <w:bottom w:val="none" w:sz="0" w:space="0" w:color="auto"/>
        <w:right w:val="none" w:sz="0" w:space="0" w:color="auto"/>
      </w:divBdr>
    </w:div>
    <w:div w:id="1283076518">
      <w:bodyDiv w:val="1"/>
      <w:marLeft w:val="0"/>
      <w:marRight w:val="0"/>
      <w:marTop w:val="0"/>
      <w:marBottom w:val="0"/>
      <w:divBdr>
        <w:top w:val="none" w:sz="0" w:space="0" w:color="auto"/>
        <w:left w:val="none" w:sz="0" w:space="0" w:color="auto"/>
        <w:bottom w:val="none" w:sz="0" w:space="0" w:color="auto"/>
        <w:right w:val="none" w:sz="0" w:space="0" w:color="auto"/>
      </w:divBdr>
    </w:div>
    <w:div w:id="1284964597">
      <w:bodyDiv w:val="1"/>
      <w:marLeft w:val="0"/>
      <w:marRight w:val="0"/>
      <w:marTop w:val="0"/>
      <w:marBottom w:val="0"/>
      <w:divBdr>
        <w:top w:val="none" w:sz="0" w:space="0" w:color="auto"/>
        <w:left w:val="none" w:sz="0" w:space="0" w:color="auto"/>
        <w:bottom w:val="none" w:sz="0" w:space="0" w:color="auto"/>
        <w:right w:val="none" w:sz="0" w:space="0" w:color="auto"/>
      </w:divBdr>
    </w:div>
    <w:div w:id="1299342254">
      <w:bodyDiv w:val="1"/>
      <w:marLeft w:val="0"/>
      <w:marRight w:val="0"/>
      <w:marTop w:val="0"/>
      <w:marBottom w:val="0"/>
      <w:divBdr>
        <w:top w:val="none" w:sz="0" w:space="0" w:color="auto"/>
        <w:left w:val="none" w:sz="0" w:space="0" w:color="auto"/>
        <w:bottom w:val="none" w:sz="0" w:space="0" w:color="auto"/>
        <w:right w:val="none" w:sz="0" w:space="0" w:color="auto"/>
      </w:divBdr>
    </w:div>
    <w:div w:id="1303539377">
      <w:bodyDiv w:val="1"/>
      <w:marLeft w:val="0"/>
      <w:marRight w:val="0"/>
      <w:marTop w:val="0"/>
      <w:marBottom w:val="0"/>
      <w:divBdr>
        <w:top w:val="none" w:sz="0" w:space="0" w:color="auto"/>
        <w:left w:val="none" w:sz="0" w:space="0" w:color="auto"/>
        <w:bottom w:val="none" w:sz="0" w:space="0" w:color="auto"/>
        <w:right w:val="none" w:sz="0" w:space="0" w:color="auto"/>
      </w:divBdr>
    </w:div>
    <w:div w:id="1306623443">
      <w:bodyDiv w:val="1"/>
      <w:marLeft w:val="0"/>
      <w:marRight w:val="0"/>
      <w:marTop w:val="0"/>
      <w:marBottom w:val="0"/>
      <w:divBdr>
        <w:top w:val="none" w:sz="0" w:space="0" w:color="auto"/>
        <w:left w:val="none" w:sz="0" w:space="0" w:color="auto"/>
        <w:bottom w:val="none" w:sz="0" w:space="0" w:color="auto"/>
        <w:right w:val="none" w:sz="0" w:space="0" w:color="auto"/>
      </w:divBdr>
    </w:div>
    <w:div w:id="1306931797">
      <w:bodyDiv w:val="1"/>
      <w:marLeft w:val="0"/>
      <w:marRight w:val="0"/>
      <w:marTop w:val="0"/>
      <w:marBottom w:val="0"/>
      <w:divBdr>
        <w:top w:val="none" w:sz="0" w:space="0" w:color="auto"/>
        <w:left w:val="none" w:sz="0" w:space="0" w:color="auto"/>
        <w:bottom w:val="none" w:sz="0" w:space="0" w:color="auto"/>
        <w:right w:val="none" w:sz="0" w:space="0" w:color="auto"/>
      </w:divBdr>
    </w:div>
    <w:div w:id="1307586824">
      <w:bodyDiv w:val="1"/>
      <w:marLeft w:val="0"/>
      <w:marRight w:val="0"/>
      <w:marTop w:val="0"/>
      <w:marBottom w:val="0"/>
      <w:divBdr>
        <w:top w:val="none" w:sz="0" w:space="0" w:color="auto"/>
        <w:left w:val="none" w:sz="0" w:space="0" w:color="auto"/>
        <w:bottom w:val="none" w:sz="0" w:space="0" w:color="auto"/>
        <w:right w:val="none" w:sz="0" w:space="0" w:color="auto"/>
      </w:divBdr>
    </w:div>
    <w:div w:id="1309359442">
      <w:bodyDiv w:val="1"/>
      <w:marLeft w:val="0"/>
      <w:marRight w:val="0"/>
      <w:marTop w:val="0"/>
      <w:marBottom w:val="0"/>
      <w:divBdr>
        <w:top w:val="none" w:sz="0" w:space="0" w:color="auto"/>
        <w:left w:val="none" w:sz="0" w:space="0" w:color="auto"/>
        <w:bottom w:val="none" w:sz="0" w:space="0" w:color="auto"/>
        <w:right w:val="none" w:sz="0" w:space="0" w:color="auto"/>
      </w:divBdr>
    </w:div>
    <w:div w:id="1318731160">
      <w:bodyDiv w:val="1"/>
      <w:marLeft w:val="0"/>
      <w:marRight w:val="0"/>
      <w:marTop w:val="0"/>
      <w:marBottom w:val="0"/>
      <w:divBdr>
        <w:top w:val="none" w:sz="0" w:space="0" w:color="auto"/>
        <w:left w:val="none" w:sz="0" w:space="0" w:color="auto"/>
        <w:bottom w:val="none" w:sz="0" w:space="0" w:color="auto"/>
        <w:right w:val="none" w:sz="0" w:space="0" w:color="auto"/>
      </w:divBdr>
    </w:div>
    <w:div w:id="1328706985">
      <w:bodyDiv w:val="1"/>
      <w:marLeft w:val="0"/>
      <w:marRight w:val="0"/>
      <w:marTop w:val="0"/>
      <w:marBottom w:val="0"/>
      <w:divBdr>
        <w:top w:val="none" w:sz="0" w:space="0" w:color="auto"/>
        <w:left w:val="none" w:sz="0" w:space="0" w:color="auto"/>
        <w:bottom w:val="none" w:sz="0" w:space="0" w:color="auto"/>
        <w:right w:val="none" w:sz="0" w:space="0" w:color="auto"/>
      </w:divBdr>
    </w:div>
    <w:div w:id="1332222690">
      <w:bodyDiv w:val="1"/>
      <w:marLeft w:val="0"/>
      <w:marRight w:val="0"/>
      <w:marTop w:val="0"/>
      <w:marBottom w:val="0"/>
      <w:divBdr>
        <w:top w:val="none" w:sz="0" w:space="0" w:color="auto"/>
        <w:left w:val="none" w:sz="0" w:space="0" w:color="auto"/>
        <w:bottom w:val="none" w:sz="0" w:space="0" w:color="auto"/>
        <w:right w:val="none" w:sz="0" w:space="0" w:color="auto"/>
      </w:divBdr>
    </w:div>
    <w:div w:id="1343627098">
      <w:bodyDiv w:val="1"/>
      <w:marLeft w:val="0"/>
      <w:marRight w:val="0"/>
      <w:marTop w:val="0"/>
      <w:marBottom w:val="0"/>
      <w:divBdr>
        <w:top w:val="none" w:sz="0" w:space="0" w:color="auto"/>
        <w:left w:val="none" w:sz="0" w:space="0" w:color="auto"/>
        <w:bottom w:val="none" w:sz="0" w:space="0" w:color="auto"/>
        <w:right w:val="none" w:sz="0" w:space="0" w:color="auto"/>
      </w:divBdr>
    </w:div>
    <w:div w:id="1352757036">
      <w:bodyDiv w:val="1"/>
      <w:marLeft w:val="0"/>
      <w:marRight w:val="0"/>
      <w:marTop w:val="0"/>
      <w:marBottom w:val="0"/>
      <w:divBdr>
        <w:top w:val="none" w:sz="0" w:space="0" w:color="auto"/>
        <w:left w:val="none" w:sz="0" w:space="0" w:color="auto"/>
        <w:bottom w:val="none" w:sz="0" w:space="0" w:color="auto"/>
        <w:right w:val="none" w:sz="0" w:space="0" w:color="auto"/>
      </w:divBdr>
    </w:div>
    <w:div w:id="1353648447">
      <w:bodyDiv w:val="1"/>
      <w:marLeft w:val="0"/>
      <w:marRight w:val="0"/>
      <w:marTop w:val="0"/>
      <w:marBottom w:val="0"/>
      <w:divBdr>
        <w:top w:val="none" w:sz="0" w:space="0" w:color="auto"/>
        <w:left w:val="none" w:sz="0" w:space="0" w:color="auto"/>
        <w:bottom w:val="none" w:sz="0" w:space="0" w:color="auto"/>
        <w:right w:val="none" w:sz="0" w:space="0" w:color="auto"/>
      </w:divBdr>
    </w:div>
    <w:div w:id="1367681429">
      <w:bodyDiv w:val="1"/>
      <w:marLeft w:val="0"/>
      <w:marRight w:val="0"/>
      <w:marTop w:val="0"/>
      <w:marBottom w:val="0"/>
      <w:divBdr>
        <w:top w:val="none" w:sz="0" w:space="0" w:color="auto"/>
        <w:left w:val="none" w:sz="0" w:space="0" w:color="auto"/>
        <w:bottom w:val="none" w:sz="0" w:space="0" w:color="auto"/>
        <w:right w:val="none" w:sz="0" w:space="0" w:color="auto"/>
      </w:divBdr>
    </w:div>
    <w:div w:id="1368020278">
      <w:bodyDiv w:val="1"/>
      <w:marLeft w:val="0"/>
      <w:marRight w:val="0"/>
      <w:marTop w:val="0"/>
      <w:marBottom w:val="0"/>
      <w:divBdr>
        <w:top w:val="none" w:sz="0" w:space="0" w:color="auto"/>
        <w:left w:val="none" w:sz="0" w:space="0" w:color="auto"/>
        <w:bottom w:val="none" w:sz="0" w:space="0" w:color="auto"/>
        <w:right w:val="none" w:sz="0" w:space="0" w:color="auto"/>
      </w:divBdr>
    </w:div>
    <w:div w:id="1369187243">
      <w:bodyDiv w:val="1"/>
      <w:marLeft w:val="0"/>
      <w:marRight w:val="0"/>
      <w:marTop w:val="0"/>
      <w:marBottom w:val="0"/>
      <w:divBdr>
        <w:top w:val="none" w:sz="0" w:space="0" w:color="auto"/>
        <w:left w:val="none" w:sz="0" w:space="0" w:color="auto"/>
        <w:bottom w:val="none" w:sz="0" w:space="0" w:color="auto"/>
        <w:right w:val="none" w:sz="0" w:space="0" w:color="auto"/>
      </w:divBdr>
    </w:div>
    <w:div w:id="1371808121">
      <w:bodyDiv w:val="1"/>
      <w:marLeft w:val="0"/>
      <w:marRight w:val="0"/>
      <w:marTop w:val="0"/>
      <w:marBottom w:val="0"/>
      <w:divBdr>
        <w:top w:val="none" w:sz="0" w:space="0" w:color="auto"/>
        <w:left w:val="none" w:sz="0" w:space="0" w:color="auto"/>
        <w:bottom w:val="none" w:sz="0" w:space="0" w:color="auto"/>
        <w:right w:val="none" w:sz="0" w:space="0" w:color="auto"/>
      </w:divBdr>
    </w:div>
    <w:div w:id="1373768402">
      <w:bodyDiv w:val="1"/>
      <w:marLeft w:val="0"/>
      <w:marRight w:val="0"/>
      <w:marTop w:val="0"/>
      <w:marBottom w:val="0"/>
      <w:divBdr>
        <w:top w:val="none" w:sz="0" w:space="0" w:color="auto"/>
        <w:left w:val="none" w:sz="0" w:space="0" w:color="auto"/>
        <w:bottom w:val="none" w:sz="0" w:space="0" w:color="auto"/>
        <w:right w:val="none" w:sz="0" w:space="0" w:color="auto"/>
      </w:divBdr>
    </w:div>
    <w:div w:id="1375816029">
      <w:bodyDiv w:val="1"/>
      <w:marLeft w:val="0"/>
      <w:marRight w:val="0"/>
      <w:marTop w:val="0"/>
      <w:marBottom w:val="0"/>
      <w:divBdr>
        <w:top w:val="none" w:sz="0" w:space="0" w:color="auto"/>
        <w:left w:val="none" w:sz="0" w:space="0" w:color="auto"/>
        <w:bottom w:val="none" w:sz="0" w:space="0" w:color="auto"/>
        <w:right w:val="none" w:sz="0" w:space="0" w:color="auto"/>
      </w:divBdr>
    </w:div>
    <w:div w:id="1380125541">
      <w:bodyDiv w:val="1"/>
      <w:marLeft w:val="0"/>
      <w:marRight w:val="0"/>
      <w:marTop w:val="0"/>
      <w:marBottom w:val="0"/>
      <w:divBdr>
        <w:top w:val="none" w:sz="0" w:space="0" w:color="auto"/>
        <w:left w:val="none" w:sz="0" w:space="0" w:color="auto"/>
        <w:bottom w:val="none" w:sz="0" w:space="0" w:color="auto"/>
        <w:right w:val="none" w:sz="0" w:space="0" w:color="auto"/>
      </w:divBdr>
    </w:div>
    <w:div w:id="1381779474">
      <w:bodyDiv w:val="1"/>
      <w:marLeft w:val="0"/>
      <w:marRight w:val="0"/>
      <w:marTop w:val="0"/>
      <w:marBottom w:val="0"/>
      <w:divBdr>
        <w:top w:val="none" w:sz="0" w:space="0" w:color="auto"/>
        <w:left w:val="none" w:sz="0" w:space="0" w:color="auto"/>
        <w:bottom w:val="none" w:sz="0" w:space="0" w:color="auto"/>
        <w:right w:val="none" w:sz="0" w:space="0" w:color="auto"/>
      </w:divBdr>
    </w:div>
    <w:div w:id="1391883617">
      <w:bodyDiv w:val="1"/>
      <w:marLeft w:val="0"/>
      <w:marRight w:val="0"/>
      <w:marTop w:val="0"/>
      <w:marBottom w:val="0"/>
      <w:divBdr>
        <w:top w:val="none" w:sz="0" w:space="0" w:color="auto"/>
        <w:left w:val="none" w:sz="0" w:space="0" w:color="auto"/>
        <w:bottom w:val="none" w:sz="0" w:space="0" w:color="auto"/>
        <w:right w:val="none" w:sz="0" w:space="0" w:color="auto"/>
      </w:divBdr>
    </w:div>
    <w:div w:id="1406609952">
      <w:bodyDiv w:val="1"/>
      <w:marLeft w:val="0"/>
      <w:marRight w:val="0"/>
      <w:marTop w:val="0"/>
      <w:marBottom w:val="0"/>
      <w:divBdr>
        <w:top w:val="none" w:sz="0" w:space="0" w:color="auto"/>
        <w:left w:val="none" w:sz="0" w:space="0" w:color="auto"/>
        <w:bottom w:val="none" w:sz="0" w:space="0" w:color="auto"/>
        <w:right w:val="none" w:sz="0" w:space="0" w:color="auto"/>
      </w:divBdr>
    </w:div>
    <w:div w:id="1420634624">
      <w:bodyDiv w:val="1"/>
      <w:marLeft w:val="0"/>
      <w:marRight w:val="0"/>
      <w:marTop w:val="0"/>
      <w:marBottom w:val="0"/>
      <w:divBdr>
        <w:top w:val="none" w:sz="0" w:space="0" w:color="auto"/>
        <w:left w:val="none" w:sz="0" w:space="0" w:color="auto"/>
        <w:bottom w:val="none" w:sz="0" w:space="0" w:color="auto"/>
        <w:right w:val="none" w:sz="0" w:space="0" w:color="auto"/>
      </w:divBdr>
    </w:div>
    <w:div w:id="1425372557">
      <w:bodyDiv w:val="1"/>
      <w:marLeft w:val="0"/>
      <w:marRight w:val="0"/>
      <w:marTop w:val="0"/>
      <w:marBottom w:val="0"/>
      <w:divBdr>
        <w:top w:val="none" w:sz="0" w:space="0" w:color="auto"/>
        <w:left w:val="none" w:sz="0" w:space="0" w:color="auto"/>
        <w:bottom w:val="none" w:sz="0" w:space="0" w:color="auto"/>
        <w:right w:val="none" w:sz="0" w:space="0" w:color="auto"/>
      </w:divBdr>
    </w:div>
    <w:div w:id="1428767583">
      <w:bodyDiv w:val="1"/>
      <w:marLeft w:val="0"/>
      <w:marRight w:val="0"/>
      <w:marTop w:val="0"/>
      <w:marBottom w:val="0"/>
      <w:divBdr>
        <w:top w:val="none" w:sz="0" w:space="0" w:color="auto"/>
        <w:left w:val="none" w:sz="0" w:space="0" w:color="auto"/>
        <w:bottom w:val="none" w:sz="0" w:space="0" w:color="auto"/>
        <w:right w:val="none" w:sz="0" w:space="0" w:color="auto"/>
      </w:divBdr>
    </w:div>
    <w:div w:id="1429080929">
      <w:bodyDiv w:val="1"/>
      <w:marLeft w:val="0"/>
      <w:marRight w:val="0"/>
      <w:marTop w:val="0"/>
      <w:marBottom w:val="0"/>
      <w:divBdr>
        <w:top w:val="none" w:sz="0" w:space="0" w:color="auto"/>
        <w:left w:val="none" w:sz="0" w:space="0" w:color="auto"/>
        <w:bottom w:val="none" w:sz="0" w:space="0" w:color="auto"/>
        <w:right w:val="none" w:sz="0" w:space="0" w:color="auto"/>
      </w:divBdr>
    </w:div>
    <w:div w:id="1434940388">
      <w:bodyDiv w:val="1"/>
      <w:marLeft w:val="0"/>
      <w:marRight w:val="0"/>
      <w:marTop w:val="0"/>
      <w:marBottom w:val="0"/>
      <w:divBdr>
        <w:top w:val="none" w:sz="0" w:space="0" w:color="auto"/>
        <w:left w:val="none" w:sz="0" w:space="0" w:color="auto"/>
        <w:bottom w:val="none" w:sz="0" w:space="0" w:color="auto"/>
        <w:right w:val="none" w:sz="0" w:space="0" w:color="auto"/>
      </w:divBdr>
    </w:div>
    <w:div w:id="1437217478">
      <w:bodyDiv w:val="1"/>
      <w:marLeft w:val="0"/>
      <w:marRight w:val="0"/>
      <w:marTop w:val="0"/>
      <w:marBottom w:val="0"/>
      <w:divBdr>
        <w:top w:val="none" w:sz="0" w:space="0" w:color="auto"/>
        <w:left w:val="none" w:sz="0" w:space="0" w:color="auto"/>
        <w:bottom w:val="none" w:sz="0" w:space="0" w:color="auto"/>
        <w:right w:val="none" w:sz="0" w:space="0" w:color="auto"/>
      </w:divBdr>
    </w:div>
    <w:div w:id="1437870686">
      <w:bodyDiv w:val="1"/>
      <w:marLeft w:val="0"/>
      <w:marRight w:val="0"/>
      <w:marTop w:val="0"/>
      <w:marBottom w:val="0"/>
      <w:divBdr>
        <w:top w:val="none" w:sz="0" w:space="0" w:color="auto"/>
        <w:left w:val="none" w:sz="0" w:space="0" w:color="auto"/>
        <w:bottom w:val="none" w:sz="0" w:space="0" w:color="auto"/>
        <w:right w:val="none" w:sz="0" w:space="0" w:color="auto"/>
      </w:divBdr>
    </w:div>
    <w:div w:id="1438256320">
      <w:bodyDiv w:val="1"/>
      <w:marLeft w:val="0"/>
      <w:marRight w:val="0"/>
      <w:marTop w:val="0"/>
      <w:marBottom w:val="0"/>
      <w:divBdr>
        <w:top w:val="none" w:sz="0" w:space="0" w:color="auto"/>
        <w:left w:val="none" w:sz="0" w:space="0" w:color="auto"/>
        <w:bottom w:val="none" w:sz="0" w:space="0" w:color="auto"/>
        <w:right w:val="none" w:sz="0" w:space="0" w:color="auto"/>
      </w:divBdr>
    </w:div>
    <w:div w:id="1446386104">
      <w:bodyDiv w:val="1"/>
      <w:marLeft w:val="0"/>
      <w:marRight w:val="0"/>
      <w:marTop w:val="0"/>
      <w:marBottom w:val="0"/>
      <w:divBdr>
        <w:top w:val="none" w:sz="0" w:space="0" w:color="auto"/>
        <w:left w:val="none" w:sz="0" w:space="0" w:color="auto"/>
        <w:bottom w:val="none" w:sz="0" w:space="0" w:color="auto"/>
        <w:right w:val="none" w:sz="0" w:space="0" w:color="auto"/>
      </w:divBdr>
    </w:div>
    <w:div w:id="1455443180">
      <w:bodyDiv w:val="1"/>
      <w:marLeft w:val="0"/>
      <w:marRight w:val="0"/>
      <w:marTop w:val="0"/>
      <w:marBottom w:val="0"/>
      <w:divBdr>
        <w:top w:val="none" w:sz="0" w:space="0" w:color="auto"/>
        <w:left w:val="none" w:sz="0" w:space="0" w:color="auto"/>
        <w:bottom w:val="none" w:sz="0" w:space="0" w:color="auto"/>
        <w:right w:val="none" w:sz="0" w:space="0" w:color="auto"/>
      </w:divBdr>
    </w:div>
    <w:div w:id="1455561751">
      <w:bodyDiv w:val="1"/>
      <w:marLeft w:val="0"/>
      <w:marRight w:val="0"/>
      <w:marTop w:val="0"/>
      <w:marBottom w:val="0"/>
      <w:divBdr>
        <w:top w:val="none" w:sz="0" w:space="0" w:color="auto"/>
        <w:left w:val="none" w:sz="0" w:space="0" w:color="auto"/>
        <w:bottom w:val="none" w:sz="0" w:space="0" w:color="auto"/>
        <w:right w:val="none" w:sz="0" w:space="0" w:color="auto"/>
      </w:divBdr>
    </w:div>
    <w:div w:id="1457017325">
      <w:bodyDiv w:val="1"/>
      <w:marLeft w:val="0"/>
      <w:marRight w:val="0"/>
      <w:marTop w:val="0"/>
      <w:marBottom w:val="0"/>
      <w:divBdr>
        <w:top w:val="none" w:sz="0" w:space="0" w:color="auto"/>
        <w:left w:val="none" w:sz="0" w:space="0" w:color="auto"/>
        <w:bottom w:val="none" w:sz="0" w:space="0" w:color="auto"/>
        <w:right w:val="none" w:sz="0" w:space="0" w:color="auto"/>
      </w:divBdr>
    </w:div>
    <w:div w:id="1460295699">
      <w:bodyDiv w:val="1"/>
      <w:marLeft w:val="0"/>
      <w:marRight w:val="0"/>
      <w:marTop w:val="0"/>
      <w:marBottom w:val="0"/>
      <w:divBdr>
        <w:top w:val="none" w:sz="0" w:space="0" w:color="auto"/>
        <w:left w:val="none" w:sz="0" w:space="0" w:color="auto"/>
        <w:bottom w:val="none" w:sz="0" w:space="0" w:color="auto"/>
        <w:right w:val="none" w:sz="0" w:space="0" w:color="auto"/>
      </w:divBdr>
    </w:div>
    <w:div w:id="1462764010">
      <w:bodyDiv w:val="1"/>
      <w:marLeft w:val="0"/>
      <w:marRight w:val="0"/>
      <w:marTop w:val="0"/>
      <w:marBottom w:val="0"/>
      <w:divBdr>
        <w:top w:val="none" w:sz="0" w:space="0" w:color="auto"/>
        <w:left w:val="none" w:sz="0" w:space="0" w:color="auto"/>
        <w:bottom w:val="none" w:sz="0" w:space="0" w:color="auto"/>
        <w:right w:val="none" w:sz="0" w:space="0" w:color="auto"/>
      </w:divBdr>
    </w:div>
    <w:div w:id="1463160334">
      <w:bodyDiv w:val="1"/>
      <w:marLeft w:val="0"/>
      <w:marRight w:val="0"/>
      <w:marTop w:val="0"/>
      <w:marBottom w:val="0"/>
      <w:divBdr>
        <w:top w:val="none" w:sz="0" w:space="0" w:color="auto"/>
        <w:left w:val="none" w:sz="0" w:space="0" w:color="auto"/>
        <w:bottom w:val="none" w:sz="0" w:space="0" w:color="auto"/>
        <w:right w:val="none" w:sz="0" w:space="0" w:color="auto"/>
      </w:divBdr>
    </w:div>
    <w:div w:id="1464880834">
      <w:bodyDiv w:val="1"/>
      <w:marLeft w:val="0"/>
      <w:marRight w:val="0"/>
      <w:marTop w:val="0"/>
      <w:marBottom w:val="0"/>
      <w:divBdr>
        <w:top w:val="none" w:sz="0" w:space="0" w:color="auto"/>
        <w:left w:val="none" w:sz="0" w:space="0" w:color="auto"/>
        <w:bottom w:val="none" w:sz="0" w:space="0" w:color="auto"/>
        <w:right w:val="none" w:sz="0" w:space="0" w:color="auto"/>
      </w:divBdr>
    </w:div>
    <w:div w:id="1488984205">
      <w:bodyDiv w:val="1"/>
      <w:marLeft w:val="0"/>
      <w:marRight w:val="0"/>
      <w:marTop w:val="0"/>
      <w:marBottom w:val="0"/>
      <w:divBdr>
        <w:top w:val="none" w:sz="0" w:space="0" w:color="auto"/>
        <w:left w:val="none" w:sz="0" w:space="0" w:color="auto"/>
        <w:bottom w:val="none" w:sz="0" w:space="0" w:color="auto"/>
        <w:right w:val="none" w:sz="0" w:space="0" w:color="auto"/>
      </w:divBdr>
    </w:div>
    <w:div w:id="1491021801">
      <w:bodyDiv w:val="1"/>
      <w:marLeft w:val="0"/>
      <w:marRight w:val="0"/>
      <w:marTop w:val="0"/>
      <w:marBottom w:val="0"/>
      <w:divBdr>
        <w:top w:val="none" w:sz="0" w:space="0" w:color="auto"/>
        <w:left w:val="none" w:sz="0" w:space="0" w:color="auto"/>
        <w:bottom w:val="none" w:sz="0" w:space="0" w:color="auto"/>
        <w:right w:val="none" w:sz="0" w:space="0" w:color="auto"/>
      </w:divBdr>
    </w:div>
    <w:div w:id="1491671571">
      <w:bodyDiv w:val="1"/>
      <w:marLeft w:val="0"/>
      <w:marRight w:val="0"/>
      <w:marTop w:val="0"/>
      <w:marBottom w:val="0"/>
      <w:divBdr>
        <w:top w:val="none" w:sz="0" w:space="0" w:color="auto"/>
        <w:left w:val="none" w:sz="0" w:space="0" w:color="auto"/>
        <w:bottom w:val="none" w:sz="0" w:space="0" w:color="auto"/>
        <w:right w:val="none" w:sz="0" w:space="0" w:color="auto"/>
      </w:divBdr>
    </w:div>
    <w:div w:id="1494293191">
      <w:bodyDiv w:val="1"/>
      <w:marLeft w:val="0"/>
      <w:marRight w:val="0"/>
      <w:marTop w:val="0"/>
      <w:marBottom w:val="0"/>
      <w:divBdr>
        <w:top w:val="none" w:sz="0" w:space="0" w:color="auto"/>
        <w:left w:val="none" w:sz="0" w:space="0" w:color="auto"/>
        <w:bottom w:val="none" w:sz="0" w:space="0" w:color="auto"/>
        <w:right w:val="none" w:sz="0" w:space="0" w:color="auto"/>
      </w:divBdr>
    </w:div>
    <w:div w:id="1498494587">
      <w:bodyDiv w:val="1"/>
      <w:marLeft w:val="0"/>
      <w:marRight w:val="0"/>
      <w:marTop w:val="0"/>
      <w:marBottom w:val="0"/>
      <w:divBdr>
        <w:top w:val="none" w:sz="0" w:space="0" w:color="auto"/>
        <w:left w:val="none" w:sz="0" w:space="0" w:color="auto"/>
        <w:bottom w:val="none" w:sz="0" w:space="0" w:color="auto"/>
        <w:right w:val="none" w:sz="0" w:space="0" w:color="auto"/>
      </w:divBdr>
    </w:div>
    <w:div w:id="1510294471">
      <w:bodyDiv w:val="1"/>
      <w:marLeft w:val="0"/>
      <w:marRight w:val="0"/>
      <w:marTop w:val="0"/>
      <w:marBottom w:val="0"/>
      <w:divBdr>
        <w:top w:val="none" w:sz="0" w:space="0" w:color="auto"/>
        <w:left w:val="none" w:sz="0" w:space="0" w:color="auto"/>
        <w:bottom w:val="none" w:sz="0" w:space="0" w:color="auto"/>
        <w:right w:val="none" w:sz="0" w:space="0" w:color="auto"/>
      </w:divBdr>
    </w:div>
    <w:div w:id="1510561609">
      <w:bodyDiv w:val="1"/>
      <w:marLeft w:val="0"/>
      <w:marRight w:val="0"/>
      <w:marTop w:val="0"/>
      <w:marBottom w:val="0"/>
      <w:divBdr>
        <w:top w:val="none" w:sz="0" w:space="0" w:color="auto"/>
        <w:left w:val="none" w:sz="0" w:space="0" w:color="auto"/>
        <w:bottom w:val="none" w:sz="0" w:space="0" w:color="auto"/>
        <w:right w:val="none" w:sz="0" w:space="0" w:color="auto"/>
      </w:divBdr>
    </w:div>
    <w:div w:id="1538850908">
      <w:bodyDiv w:val="1"/>
      <w:marLeft w:val="0"/>
      <w:marRight w:val="0"/>
      <w:marTop w:val="0"/>
      <w:marBottom w:val="0"/>
      <w:divBdr>
        <w:top w:val="none" w:sz="0" w:space="0" w:color="auto"/>
        <w:left w:val="none" w:sz="0" w:space="0" w:color="auto"/>
        <w:bottom w:val="none" w:sz="0" w:space="0" w:color="auto"/>
        <w:right w:val="none" w:sz="0" w:space="0" w:color="auto"/>
      </w:divBdr>
    </w:div>
    <w:div w:id="1540780325">
      <w:bodyDiv w:val="1"/>
      <w:marLeft w:val="0"/>
      <w:marRight w:val="0"/>
      <w:marTop w:val="0"/>
      <w:marBottom w:val="0"/>
      <w:divBdr>
        <w:top w:val="none" w:sz="0" w:space="0" w:color="auto"/>
        <w:left w:val="none" w:sz="0" w:space="0" w:color="auto"/>
        <w:bottom w:val="none" w:sz="0" w:space="0" w:color="auto"/>
        <w:right w:val="none" w:sz="0" w:space="0" w:color="auto"/>
      </w:divBdr>
    </w:div>
    <w:div w:id="1545629620">
      <w:bodyDiv w:val="1"/>
      <w:marLeft w:val="0"/>
      <w:marRight w:val="0"/>
      <w:marTop w:val="0"/>
      <w:marBottom w:val="0"/>
      <w:divBdr>
        <w:top w:val="none" w:sz="0" w:space="0" w:color="auto"/>
        <w:left w:val="none" w:sz="0" w:space="0" w:color="auto"/>
        <w:bottom w:val="none" w:sz="0" w:space="0" w:color="auto"/>
        <w:right w:val="none" w:sz="0" w:space="0" w:color="auto"/>
      </w:divBdr>
    </w:div>
    <w:div w:id="1547838911">
      <w:bodyDiv w:val="1"/>
      <w:marLeft w:val="0"/>
      <w:marRight w:val="0"/>
      <w:marTop w:val="0"/>
      <w:marBottom w:val="0"/>
      <w:divBdr>
        <w:top w:val="none" w:sz="0" w:space="0" w:color="auto"/>
        <w:left w:val="none" w:sz="0" w:space="0" w:color="auto"/>
        <w:bottom w:val="none" w:sz="0" w:space="0" w:color="auto"/>
        <w:right w:val="none" w:sz="0" w:space="0" w:color="auto"/>
      </w:divBdr>
    </w:div>
    <w:div w:id="1553999216">
      <w:bodyDiv w:val="1"/>
      <w:marLeft w:val="0"/>
      <w:marRight w:val="0"/>
      <w:marTop w:val="0"/>
      <w:marBottom w:val="0"/>
      <w:divBdr>
        <w:top w:val="none" w:sz="0" w:space="0" w:color="auto"/>
        <w:left w:val="none" w:sz="0" w:space="0" w:color="auto"/>
        <w:bottom w:val="none" w:sz="0" w:space="0" w:color="auto"/>
        <w:right w:val="none" w:sz="0" w:space="0" w:color="auto"/>
      </w:divBdr>
    </w:div>
    <w:div w:id="1556232854">
      <w:bodyDiv w:val="1"/>
      <w:marLeft w:val="0"/>
      <w:marRight w:val="0"/>
      <w:marTop w:val="0"/>
      <w:marBottom w:val="0"/>
      <w:divBdr>
        <w:top w:val="none" w:sz="0" w:space="0" w:color="auto"/>
        <w:left w:val="none" w:sz="0" w:space="0" w:color="auto"/>
        <w:bottom w:val="none" w:sz="0" w:space="0" w:color="auto"/>
        <w:right w:val="none" w:sz="0" w:space="0" w:color="auto"/>
      </w:divBdr>
    </w:div>
    <w:div w:id="1573735542">
      <w:bodyDiv w:val="1"/>
      <w:marLeft w:val="0"/>
      <w:marRight w:val="0"/>
      <w:marTop w:val="0"/>
      <w:marBottom w:val="0"/>
      <w:divBdr>
        <w:top w:val="none" w:sz="0" w:space="0" w:color="auto"/>
        <w:left w:val="none" w:sz="0" w:space="0" w:color="auto"/>
        <w:bottom w:val="none" w:sz="0" w:space="0" w:color="auto"/>
        <w:right w:val="none" w:sz="0" w:space="0" w:color="auto"/>
      </w:divBdr>
    </w:div>
    <w:div w:id="1579628041">
      <w:bodyDiv w:val="1"/>
      <w:marLeft w:val="0"/>
      <w:marRight w:val="0"/>
      <w:marTop w:val="0"/>
      <w:marBottom w:val="0"/>
      <w:divBdr>
        <w:top w:val="none" w:sz="0" w:space="0" w:color="auto"/>
        <w:left w:val="none" w:sz="0" w:space="0" w:color="auto"/>
        <w:bottom w:val="none" w:sz="0" w:space="0" w:color="auto"/>
        <w:right w:val="none" w:sz="0" w:space="0" w:color="auto"/>
      </w:divBdr>
    </w:div>
    <w:div w:id="1580747040">
      <w:bodyDiv w:val="1"/>
      <w:marLeft w:val="0"/>
      <w:marRight w:val="0"/>
      <w:marTop w:val="0"/>
      <w:marBottom w:val="0"/>
      <w:divBdr>
        <w:top w:val="none" w:sz="0" w:space="0" w:color="auto"/>
        <w:left w:val="none" w:sz="0" w:space="0" w:color="auto"/>
        <w:bottom w:val="none" w:sz="0" w:space="0" w:color="auto"/>
        <w:right w:val="none" w:sz="0" w:space="0" w:color="auto"/>
      </w:divBdr>
    </w:div>
    <w:div w:id="1581060730">
      <w:bodyDiv w:val="1"/>
      <w:marLeft w:val="0"/>
      <w:marRight w:val="0"/>
      <w:marTop w:val="0"/>
      <w:marBottom w:val="0"/>
      <w:divBdr>
        <w:top w:val="none" w:sz="0" w:space="0" w:color="auto"/>
        <w:left w:val="none" w:sz="0" w:space="0" w:color="auto"/>
        <w:bottom w:val="none" w:sz="0" w:space="0" w:color="auto"/>
        <w:right w:val="none" w:sz="0" w:space="0" w:color="auto"/>
      </w:divBdr>
    </w:div>
    <w:div w:id="1586063741">
      <w:bodyDiv w:val="1"/>
      <w:marLeft w:val="0"/>
      <w:marRight w:val="0"/>
      <w:marTop w:val="0"/>
      <w:marBottom w:val="0"/>
      <w:divBdr>
        <w:top w:val="none" w:sz="0" w:space="0" w:color="auto"/>
        <w:left w:val="none" w:sz="0" w:space="0" w:color="auto"/>
        <w:bottom w:val="none" w:sz="0" w:space="0" w:color="auto"/>
        <w:right w:val="none" w:sz="0" w:space="0" w:color="auto"/>
      </w:divBdr>
    </w:div>
    <w:div w:id="1589776489">
      <w:bodyDiv w:val="1"/>
      <w:marLeft w:val="0"/>
      <w:marRight w:val="0"/>
      <w:marTop w:val="0"/>
      <w:marBottom w:val="0"/>
      <w:divBdr>
        <w:top w:val="none" w:sz="0" w:space="0" w:color="auto"/>
        <w:left w:val="none" w:sz="0" w:space="0" w:color="auto"/>
        <w:bottom w:val="none" w:sz="0" w:space="0" w:color="auto"/>
        <w:right w:val="none" w:sz="0" w:space="0" w:color="auto"/>
      </w:divBdr>
    </w:div>
    <w:div w:id="1612202561">
      <w:bodyDiv w:val="1"/>
      <w:marLeft w:val="0"/>
      <w:marRight w:val="0"/>
      <w:marTop w:val="0"/>
      <w:marBottom w:val="0"/>
      <w:divBdr>
        <w:top w:val="none" w:sz="0" w:space="0" w:color="auto"/>
        <w:left w:val="none" w:sz="0" w:space="0" w:color="auto"/>
        <w:bottom w:val="none" w:sz="0" w:space="0" w:color="auto"/>
        <w:right w:val="none" w:sz="0" w:space="0" w:color="auto"/>
      </w:divBdr>
    </w:div>
    <w:div w:id="1613316555">
      <w:bodyDiv w:val="1"/>
      <w:marLeft w:val="0"/>
      <w:marRight w:val="0"/>
      <w:marTop w:val="0"/>
      <w:marBottom w:val="0"/>
      <w:divBdr>
        <w:top w:val="none" w:sz="0" w:space="0" w:color="auto"/>
        <w:left w:val="none" w:sz="0" w:space="0" w:color="auto"/>
        <w:bottom w:val="none" w:sz="0" w:space="0" w:color="auto"/>
        <w:right w:val="none" w:sz="0" w:space="0" w:color="auto"/>
      </w:divBdr>
    </w:div>
    <w:div w:id="1617559957">
      <w:bodyDiv w:val="1"/>
      <w:marLeft w:val="0"/>
      <w:marRight w:val="0"/>
      <w:marTop w:val="0"/>
      <w:marBottom w:val="0"/>
      <w:divBdr>
        <w:top w:val="none" w:sz="0" w:space="0" w:color="auto"/>
        <w:left w:val="none" w:sz="0" w:space="0" w:color="auto"/>
        <w:bottom w:val="none" w:sz="0" w:space="0" w:color="auto"/>
        <w:right w:val="none" w:sz="0" w:space="0" w:color="auto"/>
      </w:divBdr>
    </w:div>
    <w:div w:id="1620061951">
      <w:bodyDiv w:val="1"/>
      <w:marLeft w:val="0"/>
      <w:marRight w:val="0"/>
      <w:marTop w:val="0"/>
      <w:marBottom w:val="0"/>
      <w:divBdr>
        <w:top w:val="none" w:sz="0" w:space="0" w:color="auto"/>
        <w:left w:val="none" w:sz="0" w:space="0" w:color="auto"/>
        <w:bottom w:val="none" w:sz="0" w:space="0" w:color="auto"/>
        <w:right w:val="none" w:sz="0" w:space="0" w:color="auto"/>
      </w:divBdr>
    </w:div>
    <w:div w:id="1622959941">
      <w:bodyDiv w:val="1"/>
      <w:marLeft w:val="0"/>
      <w:marRight w:val="0"/>
      <w:marTop w:val="0"/>
      <w:marBottom w:val="0"/>
      <w:divBdr>
        <w:top w:val="none" w:sz="0" w:space="0" w:color="auto"/>
        <w:left w:val="none" w:sz="0" w:space="0" w:color="auto"/>
        <w:bottom w:val="none" w:sz="0" w:space="0" w:color="auto"/>
        <w:right w:val="none" w:sz="0" w:space="0" w:color="auto"/>
      </w:divBdr>
    </w:div>
    <w:div w:id="1632244251">
      <w:bodyDiv w:val="1"/>
      <w:marLeft w:val="0"/>
      <w:marRight w:val="0"/>
      <w:marTop w:val="0"/>
      <w:marBottom w:val="0"/>
      <w:divBdr>
        <w:top w:val="none" w:sz="0" w:space="0" w:color="auto"/>
        <w:left w:val="none" w:sz="0" w:space="0" w:color="auto"/>
        <w:bottom w:val="none" w:sz="0" w:space="0" w:color="auto"/>
        <w:right w:val="none" w:sz="0" w:space="0" w:color="auto"/>
      </w:divBdr>
    </w:div>
    <w:div w:id="1634140359">
      <w:bodyDiv w:val="1"/>
      <w:marLeft w:val="0"/>
      <w:marRight w:val="0"/>
      <w:marTop w:val="0"/>
      <w:marBottom w:val="0"/>
      <w:divBdr>
        <w:top w:val="none" w:sz="0" w:space="0" w:color="auto"/>
        <w:left w:val="none" w:sz="0" w:space="0" w:color="auto"/>
        <w:bottom w:val="none" w:sz="0" w:space="0" w:color="auto"/>
        <w:right w:val="none" w:sz="0" w:space="0" w:color="auto"/>
      </w:divBdr>
    </w:div>
    <w:div w:id="1636327118">
      <w:bodyDiv w:val="1"/>
      <w:marLeft w:val="0"/>
      <w:marRight w:val="0"/>
      <w:marTop w:val="0"/>
      <w:marBottom w:val="0"/>
      <w:divBdr>
        <w:top w:val="none" w:sz="0" w:space="0" w:color="auto"/>
        <w:left w:val="none" w:sz="0" w:space="0" w:color="auto"/>
        <w:bottom w:val="none" w:sz="0" w:space="0" w:color="auto"/>
        <w:right w:val="none" w:sz="0" w:space="0" w:color="auto"/>
      </w:divBdr>
    </w:div>
    <w:div w:id="1638296593">
      <w:bodyDiv w:val="1"/>
      <w:marLeft w:val="0"/>
      <w:marRight w:val="0"/>
      <w:marTop w:val="0"/>
      <w:marBottom w:val="0"/>
      <w:divBdr>
        <w:top w:val="none" w:sz="0" w:space="0" w:color="auto"/>
        <w:left w:val="none" w:sz="0" w:space="0" w:color="auto"/>
        <w:bottom w:val="none" w:sz="0" w:space="0" w:color="auto"/>
        <w:right w:val="none" w:sz="0" w:space="0" w:color="auto"/>
      </w:divBdr>
    </w:div>
    <w:div w:id="1638413098">
      <w:bodyDiv w:val="1"/>
      <w:marLeft w:val="0"/>
      <w:marRight w:val="0"/>
      <w:marTop w:val="0"/>
      <w:marBottom w:val="0"/>
      <w:divBdr>
        <w:top w:val="none" w:sz="0" w:space="0" w:color="auto"/>
        <w:left w:val="none" w:sz="0" w:space="0" w:color="auto"/>
        <w:bottom w:val="none" w:sz="0" w:space="0" w:color="auto"/>
        <w:right w:val="none" w:sz="0" w:space="0" w:color="auto"/>
      </w:divBdr>
    </w:div>
    <w:div w:id="1640374849">
      <w:bodyDiv w:val="1"/>
      <w:marLeft w:val="0"/>
      <w:marRight w:val="0"/>
      <w:marTop w:val="0"/>
      <w:marBottom w:val="0"/>
      <w:divBdr>
        <w:top w:val="none" w:sz="0" w:space="0" w:color="auto"/>
        <w:left w:val="none" w:sz="0" w:space="0" w:color="auto"/>
        <w:bottom w:val="none" w:sz="0" w:space="0" w:color="auto"/>
        <w:right w:val="none" w:sz="0" w:space="0" w:color="auto"/>
      </w:divBdr>
    </w:div>
    <w:div w:id="1648584774">
      <w:bodyDiv w:val="1"/>
      <w:marLeft w:val="0"/>
      <w:marRight w:val="0"/>
      <w:marTop w:val="0"/>
      <w:marBottom w:val="0"/>
      <w:divBdr>
        <w:top w:val="none" w:sz="0" w:space="0" w:color="auto"/>
        <w:left w:val="none" w:sz="0" w:space="0" w:color="auto"/>
        <w:bottom w:val="none" w:sz="0" w:space="0" w:color="auto"/>
        <w:right w:val="none" w:sz="0" w:space="0" w:color="auto"/>
      </w:divBdr>
    </w:div>
    <w:div w:id="1657881439">
      <w:bodyDiv w:val="1"/>
      <w:marLeft w:val="0"/>
      <w:marRight w:val="0"/>
      <w:marTop w:val="0"/>
      <w:marBottom w:val="0"/>
      <w:divBdr>
        <w:top w:val="none" w:sz="0" w:space="0" w:color="auto"/>
        <w:left w:val="none" w:sz="0" w:space="0" w:color="auto"/>
        <w:bottom w:val="none" w:sz="0" w:space="0" w:color="auto"/>
        <w:right w:val="none" w:sz="0" w:space="0" w:color="auto"/>
      </w:divBdr>
    </w:div>
    <w:div w:id="1659574828">
      <w:bodyDiv w:val="1"/>
      <w:marLeft w:val="0"/>
      <w:marRight w:val="0"/>
      <w:marTop w:val="0"/>
      <w:marBottom w:val="0"/>
      <w:divBdr>
        <w:top w:val="none" w:sz="0" w:space="0" w:color="auto"/>
        <w:left w:val="none" w:sz="0" w:space="0" w:color="auto"/>
        <w:bottom w:val="none" w:sz="0" w:space="0" w:color="auto"/>
        <w:right w:val="none" w:sz="0" w:space="0" w:color="auto"/>
      </w:divBdr>
    </w:div>
    <w:div w:id="1660647756">
      <w:bodyDiv w:val="1"/>
      <w:marLeft w:val="0"/>
      <w:marRight w:val="0"/>
      <w:marTop w:val="0"/>
      <w:marBottom w:val="0"/>
      <w:divBdr>
        <w:top w:val="none" w:sz="0" w:space="0" w:color="auto"/>
        <w:left w:val="none" w:sz="0" w:space="0" w:color="auto"/>
        <w:bottom w:val="none" w:sz="0" w:space="0" w:color="auto"/>
        <w:right w:val="none" w:sz="0" w:space="0" w:color="auto"/>
      </w:divBdr>
    </w:div>
    <w:div w:id="1664889401">
      <w:bodyDiv w:val="1"/>
      <w:marLeft w:val="0"/>
      <w:marRight w:val="0"/>
      <w:marTop w:val="0"/>
      <w:marBottom w:val="0"/>
      <w:divBdr>
        <w:top w:val="none" w:sz="0" w:space="0" w:color="auto"/>
        <w:left w:val="none" w:sz="0" w:space="0" w:color="auto"/>
        <w:bottom w:val="none" w:sz="0" w:space="0" w:color="auto"/>
        <w:right w:val="none" w:sz="0" w:space="0" w:color="auto"/>
      </w:divBdr>
    </w:div>
    <w:div w:id="1671758991">
      <w:bodyDiv w:val="1"/>
      <w:marLeft w:val="0"/>
      <w:marRight w:val="0"/>
      <w:marTop w:val="0"/>
      <w:marBottom w:val="0"/>
      <w:divBdr>
        <w:top w:val="none" w:sz="0" w:space="0" w:color="auto"/>
        <w:left w:val="none" w:sz="0" w:space="0" w:color="auto"/>
        <w:bottom w:val="none" w:sz="0" w:space="0" w:color="auto"/>
        <w:right w:val="none" w:sz="0" w:space="0" w:color="auto"/>
      </w:divBdr>
    </w:div>
    <w:div w:id="1678847618">
      <w:bodyDiv w:val="1"/>
      <w:marLeft w:val="0"/>
      <w:marRight w:val="0"/>
      <w:marTop w:val="0"/>
      <w:marBottom w:val="0"/>
      <w:divBdr>
        <w:top w:val="none" w:sz="0" w:space="0" w:color="auto"/>
        <w:left w:val="none" w:sz="0" w:space="0" w:color="auto"/>
        <w:bottom w:val="none" w:sz="0" w:space="0" w:color="auto"/>
        <w:right w:val="none" w:sz="0" w:space="0" w:color="auto"/>
      </w:divBdr>
    </w:div>
    <w:div w:id="1680817374">
      <w:bodyDiv w:val="1"/>
      <w:marLeft w:val="0"/>
      <w:marRight w:val="0"/>
      <w:marTop w:val="0"/>
      <w:marBottom w:val="0"/>
      <w:divBdr>
        <w:top w:val="none" w:sz="0" w:space="0" w:color="auto"/>
        <w:left w:val="none" w:sz="0" w:space="0" w:color="auto"/>
        <w:bottom w:val="none" w:sz="0" w:space="0" w:color="auto"/>
        <w:right w:val="none" w:sz="0" w:space="0" w:color="auto"/>
      </w:divBdr>
    </w:div>
    <w:div w:id="1686402228">
      <w:bodyDiv w:val="1"/>
      <w:marLeft w:val="0"/>
      <w:marRight w:val="0"/>
      <w:marTop w:val="0"/>
      <w:marBottom w:val="0"/>
      <w:divBdr>
        <w:top w:val="none" w:sz="0" w:space="0" w:color="auto"/>
        <w:left w:val="none" w:sz="0" w:space="0" w:color="auto"/>
        <w:bottom w:val="none" w:sz="0" w:space="0" w:color="auto"/>
        <w:right w:val="none" w:sz="0" w:space="0" w:color="auto"/>
      </w:divBdr>
    </w:div>
    <w:div w:id="1699811625">
      <w:bodyDiv w:val="1"/>
      <w:marLeft w:val="0"/>
      <w:marRight w:val="0"/>
      <w:marTop w:val="0"/>
      <w:marBottom w:val="0"/>
      <w:divBdr>
        <w:top w:val="none" w:sz="0" w:space="0" w:color="auto"/>
        <w:left w:val="none" w:sz="0" w:space="0" w:color="auto"/>
        <w:bottom w:val="none" w:sz="0" w:space="0" w:color="auto"/>
        <w:right w:val="none" w:sz="0" w:space="0" w:color="auto"/>
      </w:divBdr>
    </w:div>
    <w:div w:id="1704161867">
      <w:bodyDiv w:val="1"/>
      <w:marLeft w:val="0"/>
      <w:marRight w:val="0"/>
      <w:marTop w:val="0"/>
      <w:marBottom w:val="0"/>
      <w:divBdr>
        <w:top w:val="none" w:sz="0" w:space="0" w:color="auto"/>
        <w:left w:val="none" w:sz="0" w:space="0" w:color="auto"/>
        <w:bottom w:val="none" w:sz="0" w:space="0" w:color="auto"/>
        <w:right w:val="none" w:sz="0" w:space="0" w:color="auto"/>
      </w:divBdr>
    </w:div>
    <w:div w:id="1705210994">
      <w:bodyDiv w:val="1"/>
      <w:marLeft w:val="0"/>
      <w:marRight w:val="0"/>
      <w:marTop w:val="0"/>
      <w:marBottom w:val="0"/>
      <w:divBdr>
        <w:top w:val="none" w:sz="0" w:space="0" w:color="auto"/>
        <w:left w:val="none" w:sz="0" w:space="0" w:color="auto"/>
        <w:bottom w:val="none" w:sz="0" w:space="0" w:color="auto"/>
        <w:right w:val="none" w:sz="0" w:space="0" w:color="auto"/>
      </w:divBdr>
    </w:div>
    <w:div w:id="1706558329">
      <w:bodyDiv w:val="1"/>
      <w:marLeft w:val="0"/>
      <w:marRight w:val="0"/>
      <w:marTop w:val="0"/>
      <w:marBottom w:val="0"/>
      <w:divBdr>
        <w:top w:val="none" w:sz="0" w:space="0" w:color="auto"/>
        <w:left w:val="none" w:sz="0" w:space="0" w:color="auto"/>
        <w:bottom w:val="none" w:sz="0" w:space="0" w:color="auto"/>
        <w:right w:val="none" w:sz="0" w:space="0" w:color="auto"/>
      </w:divBdr>
    </w:div>
    <w:div w:id="1707027941">
      <w:bodyDiv w:val="1"/>
      <w:marLeft w:val="0"/>
      <w:marRight w:val="0"/>
      <w:marTop w:val="0"/>
      <w:marBottom w:val="0"/>
      <w:divBdr>
        <w:top w:val="none" w:sz="0" w:space="0" w:color="auto"/>
        <w:left w:val="none" w:sz="0" w:space="0" w:color="auto"/>
        <w:bottom w:val="none" w:sz="0" w:space="0" w:color="auto"/>
        <w:right w:val="none" w:sz="0" w:space="0" w:color="auto"/>
      </w:divBdr>
    </w:div>
    <w:div w:id="1712269744">
      <w:bodyDiv w:val="1"/>
      <w:marLeft w:val="0"/>
      <w:marRight w:val="0"/>
      <w:marTop w:val="0"/>
      <w:marBottom w:val="0"/>
      <w:divBdr>
        <w:top w:val="none" w:sz="0" w:space="0" w:color="auto"/>
        <w:left w:val="none" w:sz="0" w:space="0" w:color="auto"/>
        <w:bottom w:val="none" w:sz="0" w:space="0" w:color="auto"/>
        <w:right w:val="none" w:sz="0" w:space="0" w:color="auto"/>
      </w:divBdr>
    </w:div>
    <w:div w:id="1715618440">
      <w:bodyDiv w:val="1"/>
      <w:marLeft w:val="0"/>
      <w:marRight w:val="0"/>
      <w:marTop w:val="0"/>
      <w:marBottom w:val="0"/>
      <w:divBdr>
        <w:top w:val="none" w:sz="0" w:space="0" w:color="auto"/>
        <w:left w:val="none" w:sz="0" w:space="0" w:color="auto"/>
        <w:bottom w:val="none" w:sz="0" w:space="0" w:color="auto"/>
        <w:right w:val="none" w:sz="0" w:space="0" w:color="auto"/>
      </w:divBdr>
    </w:div>
    <w:div w:id="1720859713">
      <w:bodyDiv w:val="1"/>
      <w:marLeft w:val="0"/>
      <w:marRight w:val="0"/>
      <w:marTop w:val="0"/>
      <w:marBottom w:val="0"/>
      <w:divBdr>
        <w:top w:val="none" w:sz="0" w:space="0" w:color="auto"/>
        <w:left w:val="none" w:sz="0" w:space="0" w:color="auto"/>
        <w:bottom w:val="none" w:sz="0" w:space="0" w:color="auto"/>
        <w:right w:val="none" w:sz="0" w:space="0" w:color="auto"/>
      </w:divBdr>
    </w:div>
    <w:div w:id="1722093070">
      <w:bodyDiv w:val="1"/>
      <w:marLeft w:val="0"/>
      <w:marRight w:val="0"/>
      <w:marTop w:val="0"/>
      <w:marBottom w:val="0"/>
      <w:divBdr>
        <w:top w:val="none" w:sz="0" w:space="0" w:color="auto"/>
        <w:left w:val="none" w:sz="0" w:space="0" w:color="auto"/>
        <w:bottom w:val="none" w:sz="0" w:space="0" w:color="auto"/>
        <w:right w:val="none" w:sz="0" w:space="0" w:color="auto"/>
      </w:divBdr>
    </w:div>
    <w:div w:id="1725565451">
      <w:bodyDiv w:val="1"/>
      <w:marLeft w:val="0"/>
      <w:marRight w:val="0"/>
      <w:marTop w:val="0"/>
      <w:marBottom w:val="0"/>
      <w:divBdr>
        <w:top w:val="none" w:sz="0" w:space="0" w:color="auto"/>
        <w:left w:val="none" w:sz="0" w:space="0" w:color="auto"/>
        <w:bottom w:val="none" w:sz="0" w:space="0" w:color="auto"/>
        <w:right w:val="none" w:sz="0" w:space="0" w:color="auto"/>
      </w:divBdr>
    </w:div>
    <w:div w:id="1730766392">
      <w:bodyDiv w:val="1"/>
      <w:marLeft w:val="0"/>
      <w:marRight w:val="0"/>
      <w:marTop w:val="0"/>
      <w:marBottom w:val="0"/>
      <w:divBdr>
        <w:top w:val="none" w:sz="0" w:space="0" w:color="auto"/>
        <w:left w:val="none" w:sz="0" w:space="0" w:color="auto"/>
        <w:bottom w:val="none" w:sz="0" w:space="0" w:color="auto"/>
        <w:right w:val="none" w:sz="0" w:space="0" w:color="auto"/>
      </w:divBdr>
    </w:div>
    <w:div w:id="1731807646">
      <w:bodyDiv w:val="1"/>
      <w:marLeft w:val="0"/>
      <w:marRight w:val="0"/>
      <w:marTop w:val="0"/>
      <w:marBottom w:val="0"/>
      <w:divBdr>
        <w:top w:val="none" w:sz="0" w:space="0" w:color="auto"/>
        <w:left w:val="none" w:sz="0" w:space="0" w:color="auto"/>
        <w:bottom w:val="none" w:sz="0" w:space="0" w:color="auto"/>
        <w:right w:val="none" w:sz="0" w:space="0" w:color="auto"/>
      </w:divBdr>
    </w:div>
    <w:div w:id="1742217891">
      <w:bodyDiv w:val="1"/>
      <w:marLeft w:val="0"/>
      <w:marRight w:val="0"/>
      <w:marTop w:val="0"/>
      <w:marBottom w:val="0"/>
      <w:divBdr>
        <w:top w:val="none" w:sz="0" w:space="0" w:color="auto"/>
        <w:left w:val="none" w:sz="0" w:space="0" w:color="auto"/>
        <w:bottom w:val="none" w:sz="0" w:space="0" w:color="auto"/>
        <w:right w:val="none" w:sz="0" w:space="0" w:color="auto"/>
      </w:divBdr>
    </w:div>
    <w:div w:id="1774206178">
      <w:bodyDiv w:val="1"/>
      <w:marLeft w:val="0"/>
      <w:marRight w:val="0"/>
      <w:marTop w:val="0"/>
      <w:marBottom w:val="0"/>
      <w:divBdr>
        <w:top w:val="none" w:sz="0" w:space="0" w:color="auto"/>
        <w:left w:val="none" w:sz="0" w:space="0" w:color="auto"/>
        <w:bottom w:val="none" w:sz="0" w:space="0" w:color="auto"/>
        <w:right w:val="none" w:sz="0" w:space="0" w:color="auto"/>
      </w:divBdr>
    </w:div>
    <w:div w:id="1774518853">
      <w:bodyDiv w:val="1"/>
      <w:marLeft w:val="0"/>
      <w:marRight w:val="0"/>
      <w:marTop w:val="0"/>
      <w:marBottom w:val="0"/>
      <w:divBdr>
        <w:top w:val="none" w:sz="0" w:space="0" w:color="auto"/>
        <w:left w:val="none" w:sz="0" w:space="0" w:color="auto"/>
        <w:bottom w:val="none" w:sz="0" w:space="0" w:color="auto"/>
        <w:right w:val="none" w:sz="0" w:space="0" w:color="auto"/>
      </w:divBdr>
    </w:div>
    <w:div w:id="1777094436">
      <w:bodyDiv w:val="1"/>
      <w:marLeft w:val="0"/>
      <w:marRight w:val="0"/>
      <w:marTop w:val="0"/>
      <w:marBottom w:val="0"/>
      <w:divBdr>
        <w:top w:val="none" w:sz="0" w:space="0" w:color="auto"/>
        <w:left w:val="none" w:sz="0" w:space="0" w:color="auto"/>
        <w:bottom w:val="none" w:sz="0" w:space="0" w:color="auto"/>
        <w:right w:val="none" w:sz="0" w:space="0" w:color="auto"/>
      </w:divBdr>
    </w:div>
    <w:div w:id="1785806826">
      <w:bodyDiv w:val="1"/>
      <w:marLeft w:val="0"/>
      <w:marRight w:val="0"/>
      <w:marTop w:val="0"/>
      <w:marBottom w:val="0"/>
      <w:divBdr>
        <w:top w:val="none" w:sz="0" w:space="0" w:color="auto"/>
        <w:left w:val="none" w:sz="0" w:space="0" w:color="auto"/>
        <w:bottom w:val="none" w:sz="0" w:space="0" w:color="auto"/>
        <w:right w:val="none" w:sz="0" w:space="0" w:color="auto"/>
      </w:divBdr>
    </w:div>
    <w:div w:id="1797790445">
      <w:bodyDiv w:val="1"/>
      <w:marLeft w:val="0"/>
      <w:marRight w:val="0"/>
      <w:marTop w:val="0"/>
      <w:marBottom w:val="0"/>
      <w:divBdr>
        <w:top w:val="none" w:sz="0" w:space="0" w:color="auto"/>
        <w:left w:val="none" w:sz="0" w:space="0" w:color="auto"/>
        <w:bottom w:val="none" w:sz="0" w:space="0" w:color="auto"/>
        <w:right w:val="none" w:sz="0" w:space="0" w:color="auto"/>
      </w:divBdr>
    </w:div>
    <w:div w:id="1799029476">
      <w:bodyDiv w:val="1"/>
      <w:marLeft w:val="0"/>
      <w:marRight w:val="0"/>
      <w:marTop w:val="0"/>
      <w:marBottom w:val="0"/>
      <w:divBdr>
        <w:top w:val="none" w:sz="0" w:space="0" w:color="auto"/>
        <w:left w:val="none" w:sz="0" w:space="0" w:color="auto"/>
        <w:bottom w:val="none" w:sz="0" w:space="0" w:color="auto"/>
        <w:right w:val="none" w:sz="0" w:space="0" w:color="auto"/>
      </w:divBdr>
    </w:div>
    <w:div w:id="1799378082">
      <w:bodyDiv w:val="1"/>
      <w:marLeft w:val="0"/>
      <w:marRight w:val="0"/>
      <w:marTop w:val="0"/>
      <w:marBottom w:val="0"/>
      <w:divBdr>
        <w:top w:val="none" w:sz="0" w:space="0" w:color="auto"/>
        <w:left w:val="none" w:sz="0" w:space="0" w:color="auto"/>
        <w:bottom w:val="none" w:sz="0" w:space="0" w:color="auto"/>
        <w:right w:val="none" w:sz="0" w:space="0" w:color="auto"/>
      </w:divBdr>
    </w:div>
    <w:div w:id="1810054932">
      <w:bodyDiv w:val="1"/>
      <w:marLeft w:val="0"/>
      <w:marRight w:val="0"/>
      <w:marTop w:val="0"/>
      <w:marBottom w:val="0"/>
      <w:divBdr>
        <w:top w:val="none" w:sz="0" w:space="0" w:color="auto"/>
        <w:left w:val="none" w:sz="0" w:space="0" w:color="auto"/>
        <w:bottom w:val="none" w:sz="0" w:space="0" w:color="auto"/>
        <w:right w:val="none" w:sz="0" w:space="0" w:color="auto"/>
      </w:divBdr>
    </w:div>
    <w:div w:id="1816944856">
      <w:bodyDiv w:val="1"/>
      <w:marLeft w:val="0"/>
      <w:marRight w:val="0"/>
      <w:marTop w:val="0"/>
      <w:marBottom w:val="0"/>
      <w:divBdr>
        <w:top w:val="none" w:sz="0" w:space="0" w:color="auto"/>
        <w:left w:val="none" w:sz="0" w:space="0" w:color="auto"/>
        <w:bottom w:val="none" w:sz="0" w:space="0" w:color="auto"/>
        <w:right w:val="none" w:sz="0" w:space="0" w:color="auto"/>
      </w:divBdr>
    </w:div>
    <w:div w:id="1821071628">
      <w:bodyDiv w:val="1"/>
      <w:marLeft w:val="0"/>
      <w:marRight w:val="0"/>
      <w:marTop w:val="0"/>
      <w:marBottom w:val="0"/>
      <w:divBdr>
        <w:top w:val="none" w:sz="0" w:space="0" w:color="auto"/>
        <w:left w:val="none" w:sz="0" w:space="0" w:color="auto"/>
        <w:bottom w:val="none" w:sz="0" w:space="0" w:color="auto"/>
        <w:right w:val="none" w:sz="0" w:space="0" w:color="auto"/>
      </w:divBdr>
    </w:div>
    <w:div w:id="1827475326">
      <w:bodyDiv w:val="1"/>
      <w:marLeft w:val="0"/>
      <w:marRight w:val="0"/>
      <w:marTop w:val="0"/>
      <w:marBottom w:val="0"/>
      <w:divBdr>
        <w:top w:val="none" w:sz="0" w:space="0" w:color="auto"/>
        <w:left w:val="none" w:sz="0" w:space="0" w:color="auto"/>
        <w:bottom w:val="none" w:sz="0" w:space="0" w:color="auto"/>
        <w:right w:val="none" w:sz="0" w:space="0" w:color="auto"/>
      </w:divBdr>
    </w:div>
    <w:div w:id="1838033464">
      <w:bodyDiv w:val="1"/>
      <w:marLeft w:val="0"/>
      <w:marRight w:val="0"/>
      <w:marTop w:val="0"/>
      <w:marBottom w:val="0"/>
      <w:divBdr>
        <w:top w:val="none" w:sz="0" w:space="0" w:color="auto"/>
        <w:left w:val="none" w:sz="0" w:space="0" w:color="auto"/>
        <w:bottom w:val="none" w:sz="0" w:space="0" w:color="auto"/>
        <w:right w:val="none" w:sz="0" w:space="0" w:color="auto"/>
      </w:divBdr>
    </w:div>
    <w:div w:id="1850368393">
      <w:bodyDiv w:val="1"/>
      <w:marLeft w:val="0"/>
      <w:marRight w:val="0"/>
      <w:marTop w:val="0"/>
      <w:marBottom w:val="0"/>
      <w:divBdr>
        <w:top w:val="none" w:sz="0" w:space="0" w:color="auto"/>
        <w:left w:val="none" w:sz="0" w:space="0" w:color="auto"/>
        <w:bottom w:val="none" w:sz="0" w:space="0" w:color="auto"/>
        <w:right w:val="none" w:sz="0" w:space="0" w:color="auto"/>
      </w:divBdr>
    </w:div>
    <w:div w:id="1850825356">
      <w:bodyDiv w:val="1"/>
      <w:marLeft w:val="0"/>
      <w:marRight w:val="0"/>
      <w:marTop w:val="0"/>
      <w:marBottom w:val="0"/>
      <w:divBdr>
        <w:top w:val="none" w:sz="0" w:space="0" w:color="auto"/>
        <w:left w:val="none" w:sz="0" w:space="0" w:color="auto"/>
        <w:bottom w:val="none" w:sz="0" w:space="0" w:color="auto"/>
        <w:right w:val="none" w:sz="0" w:space="0" w:color="auto"/>
      </w:divBdr>
    </w:div>
    <w:div w:id="1852599348">
      <w:bodyDiv w:val="1"/>
      <w:marLeft w:val="0"/>
      <w:marRight w:val="0"/>
      <w:marTop w:val="0"/>
      <w:marBottom w:val="0"/>
      <w:divBdr>
        <w:top w:val="none" w:sz="0" w:space="0" w:color="auto"/>
        <w:left w:val="none" w:sz="0" w:space="0" w:color="auto"/>
        <w:bottom w:val="none" w:sz="0" w:space="0" w:color="auto"/>
        <w:right w:val="none" w:sz="0" w:space="0" w:color="auto"/>
      </w:divBdr>
    </w:div>
    <w:div w:id="1879976056">
      <w:bodyDiv w:val="1"/>
      <w:marLeft w:val="0"/>
      <w:marRight w:val="0"/>
      <w:marTop w:val="0"/>
      <w:marBottom w:val="0"/>
      <w:divBdr>
        <w:top w:val="none" w:sz="0" w:space="0" w:color="auto"/>
        <w:left w:val="none" w:sz="0" w:space="0" w:color="auto"/>
        <w:bottom w:val="none" w:sz="0" w:space="0" w:color="auto"/>
        <w:right w:val="none" w:sz="0" w:space="0" w:color="auto"/>
      </w:divBdr>
    </w:div>
    <w:div w:id="1884638170">
      <w:bodyDiv w:val="1"/>
      <w:marLeft w:val="0"/>
      <w:marRight w:val="0"/>
      <w:marTop w:val="0"/>
      <w:marBottom w:val="0"/>
      <w:divBdr>
        <w:top w:val="none" w:sz="0" w:space="0" w:color="auto"/>
        <w:left w:val="none" w:sz="0" w:space="0" w:color="auto"/>
        <w:bottom w:val="none" w:sz="0" w:space="0" w:color="auto"/>
        <w:right w:val="none" w:sz="0" w:space="0" w:color="auto"/>
      </w:divBdr>
    </w:div>
    <w:div w:id="1886135435">
      <w:bodyDiv w:val="1"/>
      <w:marLeft w:val="0"/>
      <w:marRight w:val="0"/>
      <w:marTop w:val="0"/>
      <w:marBottom w:val="0"/>
      <w:divBdr>
        <w:top w:val="none" w:sz="0" w:space="0" w:color="auto"/>
        <w:left w:val="none" w:sz="0" w:space="0" w:color="auto"/>
        <w:bottom w:val="none" w:sz="0" w:space="0" w:color="auto"/>
        <w:right w:val="none" w:sz="0" w:space="0" w:color="auto"/>
      </w:divBdr>
    </w:div>
    <w:div w:id="1900088542">
      <w:bodyDiv w:val="1"/>
      <w:marLeft w:val="0"/>
      <w:marRight w:val="0"/>
      <w:marTop w:val="0"/>
      <w:marBottom w:val="0"/>
      <w:divBdr>
        <w:top w:val="none" w:sz="0" w:space="0" w:color="auto"/>
        <w:left w:val="none" w:sz="0" w:space="0" w:color="auto"/>
        <w:bottom w:val="none" w:sz="0" w:space="0" w:color="auto"/>
        <w:right w:val="none" w:sz="0" w:space="0" w:color="auto"/>
      </w:divBdr>
    </w:div>
    <w:div w:id="1901864884">
      <w:bodyDiv w:val="1"/>
      <w:marLeft w:val="0"/>
      <w:marRight w:val="0"/>
      <w:marTop w:val="0"/>
      <w:marBottom w:val="0"/>
      <w:divBdr>
        <w:top w:val="none" w:sz="0" w:space="0" w:color="auto"/>
        <w:left w:val="none" w:sz="0" w:space="0" w:color="auto"/>
        <w:bottom w:val="none" w:sz="0" w:space="0" w:color="auto"/>
        <w:right w:val="none" w:sz="0" w:space="0" w:color="auto"/>
      </w:divBdr>
    </w:div>
    <w:div w:id="1909924342">
      <w:bodyDiv w:val="1"/>
      <w:marLeft w:val="0"/>
      <w:marRight w:val="0"/>
      <w:marTop w:val="0"/>
      <w:marBottom w:val="0"/>
      <w:divBdr>
        <w:top w:val="none" w:sz="0" w:space="0" w:color="auto"/>
        <w:left w:val="none" w:sz="0" w:space="0" w:color="auto"/>
        <w:bottom w:val="none" w:sz="0" w:space="0" w:color="auto"/>
        <w:right w:val="none" w:sz="0" w:space="0" w:color="auto"/>
      </w:divBdr>
    </w:div>
    <w:div w:id="1910840856">
      <w:bodyDiv w:val="1"/>
      <w:marLeft w:val="0"/>
      <w:marRight w:val="0"/>
      <w:marTop w:val="0"/>
      <w:marBottom w:val="0"/>
      <w:divBdr>
        <w:top w:val="none" w:sz="0" w:space="0" w:color="auto"/>
        <w:left w:val="none" w:sz="0" w:space="0" w:color="auto"/>
        <w:bottom w:val="none" w:sz="0" w:space="0" w:color="auto"/>
        <w:right w:val="none" w:sz="0" w:space="0" w:color="auto"/>
      </w:divBdr>
    </w:div>
    <w:div w:id="1917476409">
      <w:bodyDiv w:val="1"/>
      <w:marLeft w:val="0"/>
      <w:marRight w:val="0"/>
      <w:marTop w:val="0"/>
      <w:marBottom w:val="0"/>
      <w:divBdr>
        <w:top w:val="none" w:sz="0" w:space="0" w:color="auto"/>
        <w:left w:val="none" w:sz="0" w:space="0" w:color="auto"/>
        <w:bottom w:val="none" w:sz="0" w:space="0" w:color="auto"/>
        <w:right w:val="none" w:sz="0" w:space="0" w:color="auto"/>
      </w:divBdr>
    </w:div>
    <w:div w:id="1919945771">
      <w:bodyDiv w:val="1"/>
      <w:marLeft w:val="0"/>
      <w:marRight w:val="0"/>
      <w:marTop w:val="0"/>
      <w:marBottom w:val="0"/>
      <w:divBdr>
        <w:top w:val="none" w:sz="0" w:space="0" w:color="auto"/>
        <w:left w:val="none" w:sz="0" w:space="0" w:color="auto"/>
        <w:bottom w:val="none" w:sz="0" w:space="0" w:color="auto"/>
        <w:right w:val="none" w:sz="0" w:space="0" w:color="auto"/>
      </w:divBdr>
    </w:div>
    <w:div w:id="1930691755">
      <w:bodyDiv w:val="1"/>
      <w:marLeft w:val="0"/>
      <w:marRight w:val="0"/>
      <w:marTop w:val="0"/>
      <w:marBottom w:val="0"/>
      <w:divBdr>
        <w:top w:val="none" w:sz="0" w:space="0" w:color="auto"/>
        <w:left w:val="none" w:sz="0" w:space="0" w:color="auto"/>
        <w:bottom w:val="none" w:sz="0" w:space="0" w:color="auto"/>
        <w:right w:val="none" w:sz="0" w:space="0" w:color="auto"/>
      </w:divBdr>
    </w:div>
    <w:div w:id="1932004720">
      <w:bodyDiv w:val="1"/>
      <w:marLeft w:val="0"/>
      <w:marRight w:val="0"/>
      <w:marTop w:val="0"/>
      <w:marBottom w:val="0"/>
      <w:divBdr>
        <w:top w:val="none" w:sz="0" w:space="0" w:color="auto"/>
        <w:left w:val="none" w:sz="0" w:space="0" w:color="auto"/>
        <w:bottom w:val="none" w:sz="0" w:space="0" w:color="auto"/>
        <w:right w:val="none" w:sz="0" w:space="0" w:color="auto"/>
      </w:divBdr>
    </w:div>
    <w:div w:id="1938630450">
      <w:bodyDiv w:val="1"/>
      <w:marLeft w:val="0"/>
      <w:marRight w:val="0"/>
      <w:marTop w:val="0"/>
      <w:marBottom w:val="0"/>
      <w:divBdr>
        <w:top w:val="none" w:sz="0" w:space="0" w:color="auto"/>
        <w:left w:val="none" w:sz="0" w:space="0" w:color="auto"/>
        <w:bottom w:val="none" w:sz="0" w:space="0" w:color="auto"/>
        <w:right w:val="none" w:sz="0" w:space="0" w:color="auto"/>
      </w:divBdr>
    </w:div>
    <w:div w:id="1940600096">
      <w:bodyDiv w:val="1"/>
      <w:marLeft w:val="0"/>
      <w:marRight w:val="0"/>
      <w:marTop w:val="0"/>
      <w:marBottom w:val="0"/>
      <w:divBdr>
        <w:top w:val="none" w:sz="0" w:space="0" w:color="auto"/>
        <w:left w:val="none" w:sz="0" w:space="0" w:color="auto"/>
        <w:bottom w:val="none" w:sz="0" w:space="0" w:color="auto"/>
        <w:right w:val="none" w:sz="0" w:space="0" w:color="auto"/>
      </w:divBdr>
    </w:div>
    <w:div w:id="1948807826">
      <w:bodyDiv w:val="1"/>
      <w:marLeft w:val="0"/>
      <w:marRight w:val="0"/>
      <w:marTop w:val="0"/>
      <w:marBottom w:val="0"/>
      <w:divBdr>
        <w:top w:val="none" w:sz="0" w:space="0" w:color="auto"/>
        <w:left w:val="none" w:sz="0" w:space="0" w:color="auto"/>
        <w:bottom w:val="none" w:sz="0" w:space="0" w:color="auto"/>
        <w:right w:val="none" w:sz="0" w:space="0" w:color="auto"/>
      </w:divBdr>
    </w:div>
    <w:div w:id="1949893241">
      <w:bodyDiv w:val="1"/>
      <w:marLeft w:val="0"/>
      <w:marRight w:val="0"/>
      <w:marTop w:val="0"/>
      <w:marBottom w:val="0"/>
      <w:divBdr>
        <w:top w:val="none" w:sz="0" w:space="0" w:color="auto"/>
        <w:left w:val="none" w:sz="0" w:space="0" w:color="auto"/>
        <w:bottom w:val="none" w:sz="0" w:space="0" w:color="auto"/>
        <w:right w:val="none" w:sz="0" w:space="0" w:color="auto"/>
      </w:divBdr>
    </w:div>
    <w:div w:id="1951203988">
      <w:bodyDiv w:val="1"/>
      <w:marLeft w:val="0"/>
      <w:marRight w:val="0"/>
      <w:marTop w:val="0"/>
      <w:marBottom w:val="0"/>
      <w:divBdr>
        <w:top w:val="none" w:sz="0" w:space="0" w:color="auto"/>
        <w:left w:val="none" w:sz="0" w:space="0" w:color="auto"/>
        <w:bottom w:val="none" w:sz="0" w:space="0" w:color="auto"/>
        <w:right w:val="none" w:sz="0" w:space="0" w:color="auto"/>
      </w:divBdr>
    </w:div>
    <w:div w:id="1960143031">
      <w:bodyDiv w:val="1"/>
      <w:marLeft w:val="0"/>
      <w:marRight w:val="0"/>
      <w:marTop w:val="0"/>
      <w:marBottom w:val="0"/>
      <w:divBdr>
        <w:top w:val="none" w:sz="0" w:space="0" w:color="auto"/>
        <w:left w:val="none" w:sz="0" w:space="0" w:color="auto"/>
        <w:bottom w:val="none" w:sz="0" w:space="0" w:color="auto"/>
        <w:right w:val="none" w:sz="0" w:space="0" w:color="auto"/>
      </w:divBdr>
    </w:div>
    <w:div w:id="1967852409">
      <w:bodyDiv w:val="1"/>
      <w:marLeft w:val="0"/>
      <w:marRight w:val="0"/>
      <w:marTop w:val="0"/>
      <w:marBottom w:val="0"/>
      <w:divBdr>
        <w:top w:val="none" w:sz="0" w:space="0" w:color="auto"/>
        <w:left w:val="none" w:sz="0" w:space="0" w:color="auto"/>
        <w:bottom w:val="none" w:sz="0" w:space="0" w:color="auto"/>
        <w:right w:val="none" w:sz="0" w:space="0" w:color="auto"/>
      </w:divBdr>
    </w:div>
    <w:div w:id="1978535288">
      <w:bodyDiv w:val="1"/>
      <w:marLeft w:val="0"/>
      <w:marRight w:val="0"/>
      <w:marTop w:val="0"/>
      <w:marBottom w:val="0"/>
      <w:divBdr>
        <w:top w:val="none" w:sz="0" w:space="0" w:color="auto"/>
        <w:left w:val="none" w:sz="0" w:space="0" w:color="auto"/>
        <w:bottom w:val="none" w:sz="0" w:space="0" w:color="auto"/>
        <w:right w:val="none" w:sz="0" w:space="0" w:color="auto"/>
      </w:divBdr>
    </w:div>
    <w:div w:id="1980307663">
      <w:bodyDiv w:val="1"/>
      <w:marLeft w:val="0"/>
      <w:marRight w:val="0"/>
      <w:marTop w:val="0"/>
      <w:marBottom w:val="0"/>
      <w:divBdr>
        <w:top w:val="none" w:sz="0" w:space="0" w:color="auto"/>
        <w:left w:val="none" w:sz="0" w:space="0" w:color="auto"/>
        <w:bottom w:val="none" w:sz="0" w:space="0" w:color="auto"/>
        <w:right w:val="none" w:sz="0" w:space="0" w:color="auto"/>
      </w:divBdr>
    </w:div>
    <w:div w:id="1985811300">
      <w:bodyDiv w:val="1"/>
      <w:marLeft w:val="0"/>
      <w:marRight w:val="0"/>
      <w:marTop w:val="0"/>
      <w:marBottom w:val="0"/>
      <w:divBdr>
        <w:top w:val="none" w:sz="0" w:space="0" w:color="auto"/>
        <w:left w:val="none" w:sz="0" w:space="0" w:color="auto"/>
        <w:bottom w:val="none" w:sz="0" w:space="0" w:color="auto"/>
        <w:right w:val="none" w:sz="0" w:space="0" w:color="auto"/>
      </w:divBdr>
    </w:div>
    <w:div w:id="1986230586">
      <w:bodyDiv w:val="1"/>
      <w:marLeft w:val="0"/>
      <w:marRight w:val="0"/>
      <w:marTop w:val="0"/>
      <w:marBottom w:val="0"/>
      <w:divBdr>
        <w:top w:val="none" w:sz="0" w:space="0" w:color="auto"/>
        <w:left w:val="none" w:sz="0" w:space="0" w:color="auto"/>
        <w:bottom w:val="none" w:sz="0" w:space="0" w:color="auto"/>
        <w:right w:val="none" w:sz="0" w:space="0" w:color="auto"/>
      </w:divBdr>
    </w:div>
    <w:div w:id="1989242019">
      <w:bodyDiv w:val="1"/>
      <w:marLeft w:val="0"/>
      <w:marRight w:val="0"/>
      <w:marTop w:val="0"/>
      <w:marBottom w:val="0"/>
      <w:divBdr>
        <w:top w:val="none" w:sz="0" w:space="0" w:color="auto"/>
        <w:left w:val="none" w:sz="0" w:space="0" w:color="auto"/>
        <w:bottom w:val="none" w:sz="0" w:space="0" w:color="auto"/>
        <w:right w:val="none" w:sz="0" w:space="0" w:color="auto"/>
      </w:divBdr>
    </w:div>
    <w:div w:id="1990354221">
      <w:bodyDiv w:val="1"/>
      <w:marLeft w:val="0"/>
      <w:marRight w:val="0"/>
      <w:marTop w:val="0"/>
      <w:marBottom w:val="0"/>
      <w:divBdr>
        <w:top w:val="none" w:sz="0" w:space="0" w:color="auto"/>
        <w:left w:val="none" w:sz="0" w:space="0" w:color="auto"/>
        <w:bottom w:val="none" w:sz="0" w:space="0" w:color="auto"/>
        <w:right w:val="none" w:sz="0" w:space="0" w:color="auto"/>
      </w:divBdr>
    </w:div>
    <w:div w:id="1996101839">
      <w:bodyDiv w:val="1"/>
      <w:marLeft w:val="0"/>
      <w:marRight w:val="0"/>
      <w:marTop w:val="0"/>
      <w:marBottom w:val="0"/>
      <w:divBdr>
        <w:top w:val="none" w:sz="0" w:space="0" w:color="auto"/>
        <w:left w:val="none" w:sz="0" w:space="0" w:color="auto"/>
        <w:bottom w:val="none" w:sz="0" w:space="0" w:color="auto"/>
        <w:right w:val="none" w:sz="0" w:space="0" w:color="auto"/>
      </w:divBdr>
    </w:div>
    <w:div w:id="1996565533">
      <w:bodyDiv w:val="1"/>
      <w:marLeft w:val="0"/>
      <w:marRight w:val="0"/>
      <w:marTop w:val="0"/>
      <w:marBottom w:val="0"/>
      <w:divBdr>
        <w:top w:val="none" w:sz="0" w:space="0" w:color="auto"/>
        <w:left w:val="none" w:sz="0" w:space="0" w:color="auto"/>
        <w:bottom w:val="none" w:sz="0" w:space="0" w:color="auto"/>
        <w:right w:val="none" w:sz="0" w:space="0" w:color="auto"/>
      </w:divBdr>
    </w:div>
    <w:div w:id="1996638362">
      <w:bodyDiv w:val="1"/>
      <w:marLeft w:val="0"/>
      <w:marRight w:val="0"/>
      <w:marTop w:val="0"/>
      <w:marBottom w:val="0"/>
      <w:divBdr>
        <w:top w:val="none" w:sz="0" w:space="0" w:color="auto"/>
        <w:left w:val="none" w:sz="0" w:space="0" w:color="auto"/>
        <w:bottom w:val="none" w:sz="0" w:space="0" w:color="auto"/>
        <w:right w:val="none" w:sz="0" w:space="0" w:color="auto"/>
      </w:divBdr>
    </w:div>
    <w:div w:id="2003507139">
      <w:bodyDiv w:val="1"/>
      <w:marLeft w:val="0"/>
      <w:marRight w:val="0"/>
      <w:marTop w:val="0"/>
      <w:marBottom w:val="0"/>
      <w:divBdr>
        <w:top w:val="none" w:sz="0" w:space="0" w:color="auto"/>
        <w:left w:val="none" w:sz="0" w:space="0" w:color="auto"/>
        <w:bottom w:val="none" w:sz="0" w:space="0" w:color="auto"/>
        <w:right w:val="none" w:sz="0" w:space="0" w:color="auto"/>
      </w:divBdr>
    </w:div>
    <w:div w:id="2003922682">
      <w:bodyDiv w:val="1"/>
      <w:marLeft w:val="0"/>
      <w:marRight w:val="0"/>
      <w:marTop w:val="0"/>
      <w:marBottom w:val="0"/>
      <w:divBdr>
        <w:top w:val="none" w:sz="0" w:space="0" w:color="auto"/>
        <w:left w:val="none" w:sz="0" w:space="0" w:color="auto"/>
        <w:bottom w:val="none" w:sz="0" w:space="0" w:color="auto"/>
        <w:right w:val="none" w:sz="0" w:space="0" w:color="auto"/>
      </w:divBdr>
    </w:div>
    <w:div w:id="2009021304">
      <w:bodyDiv w:val="1"/>
      <w:marLeft w:val="0"/>
      <w:marRight w:val="0"/>
      <w:marTop w:val="0"/>
      <w:marBottom w:val="0"/>
      <w:divBdr>
        <w:top w:val="none" w:sz="0" w:space="0" w:color="auto"/>
        <w:left w:val="none" w:sz="0" w:space="0" w:color="auto"/>
        <w:bottom w:val="none" w:sz="0" w:space="0" w:color="auto"/>
        <w:right w:val="none" w:sz="0" w:space="0" w:color="auto"/>
      </w:divBdr>
    </w:div>
    <w:div w:id="2011562981">
      <w:bodyDiv w:val="1"/>
      <w:marLeft w:val="0"/>
      <w:marRight w:val="0"/>
      <w:marTop w:val="0"/>
      <w:marBottom w:val="0"/>
      <w:divBdr>
        <w:top w:val="none" w:sz="0" w:space="0" w:color="auto"/>
        <w:left w:val="none" w:sz="0" w:space="0" w:color="auto"/>
        <w:bottom w:val="none" w:sz="0" w:space="0" w:color="auto"/>
        <w:right w:val="none" w:sz="0" w:space="0" w:color="auto"/>
      </w:divBdr>
    </w:div>
    <w:div w:id="2013757278">
      <w:bodyDiv w:val="1"/>
      <w:marLeft w:val="0"/>
      <w:marRight w:val="0"/>
      <w:marTop w:val="0"/>
      <w:marBottom w:val="0"/>
      <w:divBdr>
        <w:top w:val="none" w:sz="0" w:space="0" w:color="auto"/>
        <w:left w:val="none" w:sz="0" w:space="0" w:color="auto"/>
        <w:bottom w:val="none" w:sz="0" w:space="0" w:color="auto"/>
        <w:right w:val="none" w:sz="0" w:space="0" w:color="auto"/>
      </w:divBdr>
    </w:div>
    <w:div w:id="2014993929">
      <w:bodyDiv w:val="1"/>
      <w:marLeft w:val="0"/>
      <w:marRight w:val="0"/>
      <w:marTop w:val="0"/>
      <w:marBottom w:val="0"/>
      <w:divBdr>
        <w:top w:val="none" w:sz="0" w:space="0" w:color="auto"/>
        <w:left w:val="none" w:sz="0" w:space="0" w:color="auto"/>
        <w:bottom w:val="none" w:sz="0" w:space="0" w:color="auto"/>
        <w:right w:val="none" w:sz="0" w:space="0" w:color="auto"/>
      </w:divBdr>
    </w:div>
    <w:div w:id="2015717360">
      <w:bodyDiv w:val="1"/>
      <w:marLeft w:val="0"/>
      <w:marRight w:val="0"/>
      <w:marTop w:val="0"/>
      <w:marBottom w:val="0"/>
      <w:divBdr>
        <w:top w:val="none" w:sz="0" w:space="0" w:color="auto"/>
        <w:left w:val="none" w:sz="0" w:space="0" w:color="auto"/>
        <w:bottom w:val="none" w:sz="0" w:space="0" w:color="auto"/>
        <w:right w:val="none" w:sz="0" w:space="0" w:color="auto"/>
      </w:divBdr>
    </w:div>
    <w:div w:id="2023120643">
      <w:bodyDiv w:val="1"/>
      <w:marLeft w:val="0"/>
      <w:marRight w:val="0"/>
      <w:marTop w:val="0"/>
      <w:marBottom w:val="0"/>
      <w:divBdr>
        <w:top w:val="none" w:sz="0" w:space="0" w:color="auto"/>
        <w:left w:val="none" w:sz="0" w:space="0" w:color="auto"/>
        <w:bottom w:val="none" w:sz="0" w:space="0" w:color="auto"/>
        <w:right w:val="none" w:sz="0" w:space="0" w:color="auto"/>
      </w:divBdr>
    </w:div>
    <w:div w:id="2030332845">
      <w:bodyDiv w:val="1"/>
      <w:marLeft w:val="0"/>
      <w:marRight w:val="0"/>
      <w:marTop w:val="0"/>
      <w:marBottom w:val="0"/>
      <w:divBdr>
        <w:top w:val="none" w:sz="0" w:space="0" w:color="auto"/>
        <w:left w:val="none" w:sz="0" w:space="0" w:color="auto"/>
        <w:bottom w:val="none" w:sz="0" w:space="0" w:color="auto"/>
        <w:right w:val="none" w:sz="0" w:space="0" w:color="auto"/>
      </w:divBdr>
    </w:div>
    <w:div w:id="2030567759">
      <w:bodyDiv w:val="1"/>
      <w:marLeft w:val="0"/>
      <w:marRight w:val="0"/>
      <w:marTop w:val="0"/>
      <w:marBottom w:val="0"/>
      <w:divBdr>
        <w:top w:val="none" w:sz="0" w:space="0" w:color="auto"/>
        <w:left w:val="none" w:sz="0" w:space="0" w:color="auto"/>
        <w:bottom w:val="none" w:sz="0" w:space="0" w:color="auto"/>
        <w:right w:val="none" w:sz="0" w:space="0" w:color="auto"/>
      </w:divBdr>
    </w:div>
    <w:div w:id="2040005106">
      <w:bodyDiv w:val="1"/>
      <w:marLeft w:val="0"/>
      <w:marRight w:val="0"/>
      <w:marTop w:val="0"/>
      <w:marBottom w:val="0"/>
      <w:divBdr>
        <w:top w:val="none" w:sz="0" w:space="0" w:color="auto"/>
        <w:left w:val="none" w:sz="0" w:space="0" w:color="auto"/>
        <w:bottom w:val="none" w:sz="0" w:space="0" w:color="auto"/>
        <w:right w:val="none" w:sz="0" w:space="0" w:color="auto"/>
      </w:divBdr>
    </w:div>
    <w:div w:id="2049795724">
      <w:bodyDiv w:val="1"/>
      <w:marLeft w:val="0"/>
      <w:marRight w:val="0"/>
      <w:marTop w:val="0"/>
      <w:marBottom w:val="0"/>
      <w:divBdr>
        <w:top w:val="none" w:sz="0" w:space="0" w:color="auto"/>
        <w:left w:val="none" w:sz="0" w:space="0" w:color="auto"/>
        <w:bottom w:val="none" w:sz="0" w:space="0" w:color="auto"/>
        <w:right w:val="none" w:sz="0" w:space="0" w:color="auto"/>
      </w:divBdr>
    </w:div>
    <w:div w:id="2051804805">
      <w:bodyDiv w:val="1"/>
      <w:marLeft w:val="0"/>
      <w:marRight w:val="0"/>
      <w:marTop w:val="0"/>
      <w:marBottom w:val="0"/>
      <w:divBdr>
        <w:top w:val="none" w:sz="0" w:space="0" w:color="auto"/>
        <w:left w:val="none" w:sz="0" w:space="0" w:color="auto"/>
        <w:bottom w:val="none" w:sz="0" w:space="0" w:color="auto"/>
        <w:right w:val="none" w:sz="0" w:space="0" w:color="auto"/>
      </w:divBdr>
    </w:div>
    <w:div w:id="2054891149">
      <w:bodyDiv w:val="1"/>
      <w:marLeft w:val="0"/>
      <w:marRight w:val="0"/>
      <w:marTop w:val="0"/>
      <w:marBottom w:val="0"/>
      <w:divBdr>
        <w:top w:val="none" w:sz="0" w:space="0" w:color="auto"/>
        <w:left w:val="none" w:sz="0" w:space="0" w:color="auto"/>
        <w:bottom w:val="none" w:sz="0" w:space="0" w:color="auto"/>
        <w:right w:val="none" w:sz="0" w:space="0" w:color="auto"/>
      </w:divBdr>
    </w:div>
    <w:div w:id="2057780541">
      <w:bodyDiv w:val="1"/>
      <w:marLeft w:val="0"/>
      <w:marRight w:val="0"/>
      <w:marTop w:val="0"/>
      <w:marBottom w:val="0"/>
      <w:divBdr>
        <w:top w:val="none" w:sz="0" w:space="0" w:color="auto"/>
        <w:left w:val="none" w:sz="0" w:space="0" w:color="auto"/>
        <w:bottom w:val="none" w:sz="0" w:space="0" w:color="auto"/>
        <w:right w:val="none" w:sz="0" w:space="0" w:color="auto"/>
      </w:divBdr>
    </w:div>
    <w:div w:id="2065837435">
      <w:bodyDiv w:val="1"/>
      <w:marLeft w:val="0"/>
      <w:marRight w:val="0"/>
      <w:marTop w:val="0"/>
      <w:marBottom w:val="0"/>
      <w:divBdr>
        <w:top w:val="none" w:sz="0" w:space="0" w:color="auto"/>
        <w:left w:val="none" w:sz="0" w:space="0" w:color="auto"/>
        <w:bottom w:val="none" w:sz="0" w:space="0" w:color="auto"/>
        <w:right w:val="none" w:sz="0" w:space="0" w:color="auto"/>
      </w:divBdr>
    </w:div>
    <w:div w:id="2067021169">
      <w:bodyDiv w:val="1"/>
      <w:marLeft w:val="0"/>
      <w:marRight w:val="0"/>
      <w:marTop w:val="0"/>
      <w:marBottom w:val="0"/>
      <w:divBdr>
        <w:top w:val="none" w:sz="0" w:space="0" w:color="auto"/>
        <w:left w:val="none" w:sz="0" w:space="0" w:color="auto"/>
        <w:bottom w:val="none" w:sz="0" w:space="0" w:color="auto"/>
        <w:right w:val="none" w:sz="0" w:space="0" w:color="auto"/>
      </w:divBdr>
    </w:div>
    <w:div w:id="2067489725">
      <w:bodyDiv w:val="1"/>
      <w:marLeft w:val="0"/>
      <w:marRight w:val="0"/>
      <w:marTop w:val="0"/>
      <w:marBottom w:val="0"/>
      <w:divBdr>
        <w:top w:val="none" w:sz="0" w:space="0" w:color="auto"/>
        <w:left w:val="none" w:sz="0" w:space="0" w:color="auto"/>
        <w:bottom w:val="none" w:sz="0" w:space="0" w:color="auto"/>
        <w:right w:val="none" w:sz="0" w:space="0" w:color="auto"/>
      </w:divBdr>
    </w:div>
    <w:div w:id="2068409462">
      <w:bodyDiv w:val="1"/>
      <w:marLeft w:val="0"/>
      <w:marRight w:val="0"/>
      <w:marTop w:val="0"/>
      <w:marBottom w:val="0"/>
      <w:divBdr>
        <w:top w:val="none" w:sz="0" w:space="0" w:color="auto"/>
        <w:left w:val="none" w:sz="0" w:space="0" w:color="auto"/>
        <w:bottom w:val="none" w:sz="0" w:space="0" w:color="auto"/>
        <w:right w:val="none" w:sz="0" w:space="0" w:color="auto"/>
      </w:divBdr>
    </w:div>
    <w:div w:id="2080596750">
      <w:bodyDiv w:val="1"/>
      <w:marLeft w:val="0"/>
      <w:marRight w:val="0"/>
      <w:marTop w:val="0"/>
      <w:marBottom w:val="0"/>
      <w:divBdr>
        <w:top w:val="none" w:sz="0" w:space="0" w:color="auto"/>
        <w:left w:val="none" w:sz="0" w:space="0" w:color="auto"/>
        <w:bottom w:val="none" w:sz="0" w:space="0" w:color="auto"/>
        <w:right w:val="none" w:sz="0" w:space="0" w:color="auto"/>
      </w:divBdr>
    </w:div>
    <w:div w:id="2083017720">
      <w:bodyDiv w:val="1"/>
      <w:marLeft w:val="0"/>
      <w:marRight w:val="0"/>
      <w:marTop w:val="0"/>
      <w:marBottom w:val="0"/>
      <w:divBdr>
        <w:top w:val="none" w:sz="0" w:space="0" w:color="auto"/>
        <w:left w:val="none" w:sz="0" w:space="0" w:color="auto"/>
        <w:bottom w:val="none" w:sz="0" w:space="0" w:color="auto"/>
        <w:right w:val="none" w:sz="0" w:space="0" w:color="auto"/>
      </w:divBdr>
    </w:div>
    <w:div w:id="2087140850">
      <w:bodyDiv w:val="1"/>
      <w:marLeft w:val="0"/>
      <w:marRight w:val="0"/>
      <w:marTop w:val="0"/>
      <w:marBottom w:val="0"/>
      <w:divBdr>
        <w:top w:val="none" w:sz="0" w:space="0" w:color="auto"/>
        <w:left w:val="none" w:sz="0" w:space="0" w:color="auto"/>
        <w:bottom w:val="none" w:sz="0" w:space="0" w:color="auto"/>
        <w:right w:val="none" w:sz="0" w:space="0" w:color="auto"/>
      </w:divBdr>
    </w:div>
    <w:div w:id="2097970980">
      <w:bodyDiv w:val="1"/>
      <w:marLeft w:val="0"/>
      <w:marRight w:val="0"/>
      <w:marTop w:val="0"/>
      <w:marBottom w:val="0"/>
      <w:divBdr>
        <w:top w:val="none" w:sz="0" w:space="0" w:color="auto"/>
        <w:left w:val="none" w:sz="0" w:space="0" w:color="auto"/>
        <w:bottom w:val="none" w:sz="0" w:space="0" w:color="auto"/>
        <w:right w:val="none" w:sz="0" w:space="0" w:color="auto"/>
      </w:divBdr>
    </w:div>
    <w:div w:id="2099325511">
      <w:bodyDiv w:val="1"/>
      <w:marLeft w:val="0"/>
      <w:marRight w:val="0"/>
      <w:marTop w:val="0"/>
      <w:marBottom w:val="0"/>
      <w:divBdr>
        <w:top w:val="none" w:sz="0" w:space="0" w:color="auto"/>
        <w:left w:val="none" w:sz="0" w:space="0" w:color="auto"/>
        <w:bottom w:val="none" w:sz="0" w:space="0" w:color="auto"/>
        <w:right w:val="none" w:sz="0" w:space="0" w:color="auto"/>
      </w:divBdr>
    </w:div>
    <w:div w:id="2102338092">
      <w:bodyDiv w:val="1"/>
      <w:marLeft w:val="0"/>
      <w:marRight w:val="0"/>
      <w:marTop w:val="0"/>
      <w:marBottom w:val="0"/>
      <w:divBdr>
        <w:top w:val="none" w:sz="0" w:space="0" w:color="auto"/>
        <w:left w:val="none" w:sz="0" w:space="0" w:color="auto"/>
        <w:bottom w:val="none" w:sz="0" w:space="0" w:color="auto"/>
        <w:right w:val="none" w:sz="0" w:space="0" w:color="auto"/>
      </w:divBdr>
    </w:div>
    <w:div w:id="2104258417">
      <w:bodyDiv w:val="1"/>
      <w:marLeft w:val="0"/>
      <w:marRight w:val="0"/>
      <w:marTop w:val="0"/>
      <w:marBottom w:val="0"/>
      <w:divBdr>
        <w:top w:val="none" w:sz="0" w:space="0" w:color="auto"/>
        <w:left w:val="none" w:sz="0" w:space="0" w:color="auto"/>
        <w:bottom w:val="none" w:sz="0" w:space="0" w:color="auto"/>
        <w:right w:val="none" w:sz="0" w:space="0" w:color="auto"/>
      </w:divBdr>
    </w:div>
    <w:div w:id="2112895542">
      <w:bodyDiv w:val="1"/>
      <w:marLeft w:val="0"/>
      <w:marRight w:val="0"/>
      <w:marTop w:val="0"/>
      <w:marBottom w:val="0"/>
      <w:divBdr>
        <w:top w:val="none" w:sz="0" w:space="0" w:color="auto"/>
        <w:left w:val="none" w:sz="0" w:space="0" w:color="auto"/>
        <w:bottom w:val="none" w:sz="0" w:space="0" w:color="auto"/>
        <w:right w:val="none" w:sz="0" w:space="0" w:color="auto"/>
      </w:divBdr>
    </w:div>
    <w:div w:id="2117170457">
      <w:bodyDiv w:val="1"/>
      <w:marLeft w:val="0"/>
      <w:marRight w:val="0"/>
      <w:marTop w:val="0"/>
      <w:marBottom w:val="0"/>
      <w:divBdr>
        <w:top w:val="none" w:sz="0" w:space="0" w:color="auto"/>
        <w:left w:val="none" w:sz="0" w:space="0" w:color="auto"/>
        <w:bottom w:val="none" w:sz="0" w:space="0" w:color="auto"/>
        <w:right w:val="none" w:sz="0" w:space="0" w:color="auto"/>
      </w:divBdr>
    </w:div>
    <w:div w:id="2117670946">
      <w:bodyDiv w:val="1"/>
      <w:marLeft w:val="0"/>
      <w:marRight w:val="0"/>
      <w:marTop w:val="0"/>
      <w:marBottom w:val="0"/>
      <w:divBdr>
        <w:top w:val="none" w:sz="0" w:space="0" w:color="auto"/>
        <w:left w:val="none" w:sz="0" w:space="0" w:color="auto"/>
        <w:bottom w:val="none" w:sz="0" w:space="0" w:color="auto"/>
        <w:right w:val="none" w:sz="0" w:space="0" w:color="auto"/>
      </w:divBdr>
    </w:div>
    <w:div w:id="2119716049">
      <w:bodyDiv w:val="1"/>
      <w:marLeft w:val="0"/>
      <w:marRight w:val="0"/>
      <w:marTop w:val="0"/>
      <w:marBottom w:val="0"/>
      <w:divBdr>
        <w:top w:val="none" w:sz="0" w:space="0" w:color="auto"/>
        <w:left w:val="none" w:sz="0" w:space="0" w:color="auto"/>
        <w:bottom w:val="none" w:sz="0" w:space="0" w:color="auto"/>
        <w:right w:val="none" w:sz="0" w:space="0" w:color="auto"/>
      </w:divBdr>
    </w:div>
    <w:div w:id="2119983577">
      <w:bodyDiv w:val="1"/>
      <w:marLeft w:val="0"/>
      <w:marRight w:val="0"/>
      <w:marTop w:val="0"/>
      <w:marBottom w:val="0"/>
      <w:divBdr>
        <w:top w:val="none" w:sz="0" w:space="0" w:color="auto"/>
        <w:left w:val="none" w:sz="0" w:space="0" w:color="auto"/>
        <w:bottom w:val="none" w:sz="0" w:space="0" w:color="auto"/>
        <w:right w:val="none" w:sz="0" w:space="0" w:color="auto"/>
      </w:divBdr>
    </w:div>
    <w:div w:id="2126121973">
      <w:bodyDiv w:val="1"/>
      <w:marLeft w:val="0"/>
      <w:marRight w:val="0"/>
      <w:marTop w:val="0"/>
      <w:marBottom w:val="0"/>
      <w:divBdr>
        <w:top w:val="none" w:sz="0" w:space="0" w:color="auto"/>
        <w:left w:val="none" w:sz="0" w:space="0" w:color="auto"/>
        <w:bottom w:val="none" w:sz="0" w:space="0" w:color="auto"/>
        <w:right w:val="none" w:sz="0" w:space="0" w:color="auto"/>
      </w:divBdr>
    </w:div>
    <w:div w:id="2127312455">
      <w:bodyDiv w:val="1"/>
      <w:marLeft w:val="0"/>
      <w:marRight w:val="0"/>
      <w:marTop w:val="0"/>
      <w:marBottom w:val="0"/>
      <w:divBdr>
        <w:top w:val="none" w:sz="0" w:space="0" w:color="auto"/>
        <w:left w:val="none" w:sz="0" w:space="0" w:color="auto"/>
        <w:bottom w:val="none" w:sz="0" w:space="0" w:color="auto"/>
        <w:right w:val="none" w:sz="0" w:space="0" w:color="auto"/>
      </w:divBdr>
    </w:div>
    <w:div w:id="2139370478">
      <w:bodyDiv w:val="1"/>
      <w:marLeft w:val="0"/>
      <w:marRight w:val="0"/>
      <w:marTop w:val="0"/>
      <w:marBottom w:val="0"/>
      <w:divBdr>
        <w:top w:val="none" w:sz="0" w:space="0" w:color="auto"/>
        <w:left w:val="none" w:sz="0" w:space="0" w:color="auto"/>
        <w:bottom w:val="none" w:sz="0" w:space="0" w:color="auto"/>
        <w:right w:val="none" w:sz="0" w:space="0" w:color="auto"/>
      </w:divBdr>
    </w:div>
    <w:div w:id="2145849435">
      <w:bodyDiv w:val="1"/>
      <w:marLeft w:val="0"/>
      <w:marRight w:val="0"/>
      <w:marTop w:val="0"/>
      <w:marBottom w:val="0"/>
      <w:divBdr>
        <w:top w:val="none" w:sz="0" w:space="0" w:color="auto"/>
        <w:left w:val="none" w:sz="0" w:space="0" w:color="auto"/>
        <w:bottom w:val="none" w:sz="0" w:space="0" w:color="auto"/>
        <w:right w:val="none" w:sz="0" w:space="0" w:color="auto"/>
      </w:divBdr>
    </w:div>
    <w:div w:id="214735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 Id="rId2" Type="http://schemas.microsoft.com/office/2011/relationships/chartStyle" Target="style3.xml"/><Relationship Id="rId3" Type="http://schemas.microsoft.com/office/2011/relationships/chartColorStyle" Target="colors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Hoja1!$C$1</c:f>
              <c:strCache>
                <c:ptCount val="1"/>
                <c:pt idx="0">
                  <c:v>Columna1</c:v>
                </c:pt>
              </c:strCache>
            </c:strRef>
          </c:tx>
          <c:spPr>
            <a:solidFill>
              <a:schemeClr val="accent2"/>
            </a:solidFill>
            <a:ln>
              <a:noFill/>
            </a:ln>
            <a:effectLst/>
          </c:spPr>
          <c:invertIfNegative val="0"/>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Hoja1!$C$2:$C$9</c:f>
              <c:numCache>
                <c:formatCode>General</c:formatCode>
                <c:ptCount val="8"/>
              </c:numCache>
            </c:numRef>
          </c:val>
          <c:extLst xmlns:c16r2="http://schemas.microsoft.com/office/drawing/2015/06/chart">
            <c:ext xmlns:c16="http://schemas.microsoft.com/office/drawing/2014/chart" uri="{C3380CC4-5D6E-409C-BE32-E72D297353CC}">
              <c16:uniqueId val="{00000001-DC13-4B81-98DE-A2D6D5AE236A}"/>
            </c:ext>
          </c:extLst>
        </c:ser>
        <c:ser>
          <c:idx val="2"/>
          <c:order val="2"/>
          <c:tx>
            <c:strRef>
              <c:f>Hoja1!$D$1</c:f>
              <c:strCache>
                <c:ptCount val="1"/>
                <c:pt idx="0">
                  <c:v>Columna2</c:v>
                </c:pt>
              </c:strCache>
            </c:strRef>
          </c:tx>
          <c:spPr>
            <a:solidFill>
              <a:schemeClr val="accent3"/>
            </a:solidFill>
            <a:ln>
              <a:noFill/>
            </a:ln>
            <a:effectLst/>
          </c:spPr>
          <c:invertIfNegative val="0"/>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Hoja1!$D$2:$D$9</c:f>
              <c:numCache>
                <c:formatCode>General</c:formatCode>
                <c:ptCount val="8"/>
              </c:numCache>
            </c:numRef>
          </c:val>
          <c:extLst xmlns:c16r2="http://schemas.microsoft.com/office/drawing/2015/06/chart">
            <c:ext xmlns:c16="http://schemas.microsoft.com/office/drawing/2014/chart" uri="{C3380CC4-5D6E-409C-BE32-E72D297353CC}">
              <c16:uniqueId val="{00000002-DC13-4B81-98DE-A2D6D5AE236A}"/>
            </c:ext>
          </c:extLst>
        </c:ser>
        <c:dLbls>
          <c:showLegendKey val="0"/>
          <c:showVal val="0"/>
          <c:showCatName val="0"/>
          <c:showSerName val="0"/>
          <c:showPercent val="0"/>
          <c:showBubbleSize val="0"/>
        </c:dLbls>
        <c:gapWidth val="219"/>
        <c:overlap val="-27"/>
        <c:axId val="2126897288"/>
        <c:axId val="2126903032"/>
      </c:barChar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Hoja1!$B$2:$B$9</c:f>
              <c:numCache>
                <c:formatCode>General</c:formatCode>
                <c:ptCount val="8"/>
                <c:pt idx="0">
                  <c:v>18.73999999999999</c:v>
                </c:pt>
                <c:pt idx="1">
                  <c:v>21.91</c:v>
                </c:pt>
                <c:pt idx="2">
                  <c:v>24.03</c:v>
                </c:pt>
                <c:pt idx="3">
                  <c:v>26.18</c:v>
                </c:pt>
                <c:pt idx="4">
                  <c:v>26.62</c:v>
                </c:pt>
                <c:pt idx="5">
                  <c:v>27.5</c:v>
                </c:pt>
                <c:pt idx="6">
                  <c:v>25.36</c:v>
                </c:pt>
                <c:pt idx="7">
                  <c:v>26.35</c:v>
                </c:pt>
              </c:numCache>
            </c:numRef>
          </c:val>
          <c:extLst xmlns:c16r2="http://schemas.microsoft.com/office/drawing/2015/06/chart">
            <c:ext xmlns:c16="http://schemas.microsoft.com/office/drawing/2014/chart" uri="{C3380CC4-5D6E-409C-BE32-E72D297353CC}">
              <c16:uniqueId val="{00000000-DC13-4B81-98DE-A2D6D5AE236A}"/>
            </c:ext>
          </c:extLst>
        </c:ser>
        <c:dLbls>
          <c:showLegendKey val="0"/>
          <c:showVal val="0"/>
          <c:showCatName val="0"/>
          <c:showSerName val="0"/>
          <c:showPercent val="0"/>
          <c:showBubbleSize val="0"/>
        </c:dLbls>
        <c:gapWidth val="3"/>
        <c:overlap val="65"/>
        <c:axId val="2126915576"/>
        <c:axId val="2126912040"/>
      </c:barChart>
      <c:catAx>
        <c:axId val="2126897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Año</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6903032"/>
        <c:crosses val="autoZero"/>
        <c:auto val="1"/>
        <c:lblAlgn val="ctr"/>
        <c:lblOffset val="100"/>
        <c:noMultiLvlLbl val="0"/>
      </c:catAx>
      <c:valAx>
        <c:axId val="2126903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Volumen millones de pares</a:t>
                </a:r>
              </a:p>
            </c:rich>
          </c:tx>
          <c:layout/>
          <c:overlay val="0"/>
          <c:spPr>
            <a:noFill/>
            <a:ln>
              <a:noFill/>
            </a:ln>
            <a:effectLst/>
          </c:spPr>
        </c:title>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6897288"/>
        <c:crosses val="autoZero"/>
        <c:crossBetween val="between"/>
      </c:valAx>
      <c:valAx>
        <c:axId val="2126912040"/>
        <c:scaling>
          <c:orientation val="minMax"/>
        </c:scaling>
        <c:delete val="0"/>
        <c:axPos val="r"/>
        <c:numFmt formatCode="General" sourceLinked="1"/>
        <c:majorTickMark val="out"/>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6915576"/>
        <c:crosses val="max"/>
        <c:crossBetween val="between"/>
      </c:valAx>
      <c:catAx>
        <c:axId val="2126915576"/>
        <c:scaling>
          <c:orientation val="minMax"/>
        </c:scaling>
        <c:delete val="1"/>
        <c:axPos val="b"/>
        <c:numFmt formatCode="General" sourceLinked="1"/>
        <c:majorTickMark val="out"/>
        <c:minorTickMark val="none"/>
        <c:tickLblPos val="nextTo"/>
        <c:crossAx val="212691204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Hoja1!$C$1</c:f>
              <c:strCache>
                <c:ptCount val="1"/>
                <c:pt idx="0">
                  <c:v>Columna1</c:v>
                </c:pt>
              </c:strCache>
            </c:strRef>
          </c:tx>
          <c:spPr>
            <a:solidFill>
              <a:schemeClr val="accent2"/>
            </a:solidFill>
            <a:ln>
              <a:noFill/>
            </a:ln>
            <a:effectLst/>
          </c:spPr>
          <c:invertIfNegative val="0"/>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Hoja1!$C$2:$C$9</c:f>
              <c:numCache>
                <c:formatCode>General</c:formatCode>
                <c:ptCount val="8"/>
              </c:numCache>
            </c:numRef>
          </c:val>
          <c:extLst xmlns:c16r2="http://schemas.microsoft.com/office/drawing/2015/06/chart">
            <c:ext xmlns:c16="http://schemas.microsoft.com/office/drawing/2014/chart" uri="{C3380CC4-5D6E-409C-BE32-E72D297353CC}">
              <c16:uniqueId val="{00000000-09C6-4222-82BB-58B59BB03AB5}"/>
            </c:ext>
          </c:extLst>
        </c:ser>
        <c:ser>
          <c:idx val="2"/>
          <c:order val="2"/>
          <c:tx>
            <c:strRef>
              <c:f>Hoja1!$D$1</c:f>
              <c:strCache>
                <c:ptCount val="1"/>
                <c:pt idx="0">
                  <c:v>Columna2</c:v>
                </c:pt>
              </c:strCache>
            </c:strRef>
          </c:tx>
          <c:spPr>
            <a:solidFill>
              <a:schemeClr val="accent3"/>
            </a:solidFill>
            <a:ln>
              <a:noFill/>
            </a:ln>
            <a:effectLst/>
          </c:spPr>
          <c:invertIfNegative val="0"/>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Hoja1!$D$2:$D$9</c:f>
              <c:numCache>
                <c:formatCode>General</c:formatCode>
                <c:ptCount val="8"/>
              </c:numCache>
            </c:numRef>
          </c:val>
          <c:extLst xmlns:c16r2="http://schemas.microsoft.com/office/drawing/2015/06/chart">
            <c:ext xmlns:c16="http://schemas.microsoft.com/office/drawing/2014/chart" uri="{C3380CC4-5D6E-409C-BE32-E72D297353CC}">
              <c16:uniqueId val="{00000001-09C6-4222-82BB-58B59BB03AB5}"/>
            </c:ext>
          </c:extLst>
        </c:ser>
        <c:dLbls>
          <c:showLegendKey val="0"/>
          <c:showVal val="0"/>
          <c:showCatName val="0"/>
          <c:showSerName val="0"/>
          <c:showPercent val="0"/>
          <c:showBubbleSize val="0"/>
        </c:dLbls>
        <c:gapWidth val="219"/>
        <c:overlap val="-27"/>
        <c:axId val="2119711208"/>
        <c:axId val="2119717720"/>
      </c:barChar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Hoja1!$B$2:$B$9</c:f>
              <c:numCache>
                <c:formatCode>General</c:formatCode>
                <c:ptCount val="8"/>
                <c:pt idx="0">
                  <c:v>58.65</c:v>
                </c:pt>
                <c:pt idx="1">
                  <c:v>66.74</c:v>
                </c:pt>
                <c:pt idx="2">
                  <c:v>75.54</c:v>
                </c:pt>
                <c:pt idx="3">
                  <c:v>84.89</c:v>
                </c:pt>
                <c:pt idx="4">
                  <c:v>100.01</c:v>
                </c:pt>
                <c:pt idx="5">
                  <c:v>80.04</c:v>
                </c:pt>
                <c:pt idx="6">
                  <c:v>82.14</c:v>
                </c:pt>
                <c:pt idx="7">
                  <c:v>88.09</c:v>
                </c:pt>
              </c:numCache>
            </c:numRef>
          </c:val>
          <c:extLst xmlns:c16r2="http://schemas.microsoft.com/office/drawing/2015/06/chart">
            <c:ext xmlns:c16="http://schemas.microsoft.com/office/drawing/2014/chart" uri="{C3380CC4-5D6E-409C-BE32-E72D297353CC}">
              <c16:uniqueId val="{00000002-09C6-4222-82BB-58B59BB03AB5}"/>
            </c:ext>
          </c:extLst>
        </c:ser>
        <c:dLbls>
          <c:showLegendKey val="0"/>
          <c:showVal val="0"/>
          <c:showCatName val="0"/>
          <c:showSerName val="0"/>
          <c:showPercent val="0"/>
          <c:showBubbleSize val="0"/>
        </c:dLbls>
        <c:gapWidth val="3"/>
        <c:overlap val="65"/>
        <c:axId val="2119728344"/>
        <c:axId val="2119724600"/>
      </c:barChart>
      <c:catAx>
        <c:axId val="2119711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Año</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19717720"/>
        <c:crosses val="autoZero"/>
        <c:auto val="1"/>
        <c:lblAlgn val="ctr"/>
        <c:lblOffset val="100"/>
        <c:noMultiLvlLbl val="0"/>
      </c:catAx>
      <c:valAx>
        <c:axId val="2119717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Volumen millones de pares</a:t>
                </a:r>
              </a:p>
            </c:rich>
          </c:tx>
          <c:layout/>
          <c:overlay val="0"/>
          <c:spPr>
            <a:noFill/>
            <a:ln>
              <a:noFill/>
            </a:ln>
            <a:effectLst/>
          </c:spPr>
        </c:title>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19711208"/>
        <c:crosses val="autoZero"/>
        <c:crossBetween val="between"/>
      </c:valAx>
      <c:valAx>
        <c:axId val="2119724600"/>
        <c:scaling>
          <c:orientation val="minMax"/>
        </c:scaling>
        <c:delete val="0"/>
        <c:axPos val="r"/>
        <c:numFmt formatCode="General" sourceLinked="1"/>
        <c:majorTickMark val="out"/>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19728344"/>
        <c:crosses val="max"/>
        <c:crossBetween val="between"/>
      </c:valAx>
      <c:catAx>
        <c:axId val="2119728344"/>
        <c:scaling>
          <c:orientation val="minMax"/>
        </c:scaling>
        <c:delete val="1"/>
        <c:axPos val="b"/>
        <c:numFmt formatCode="General" sourceLinked="1"/>
        <c:majorTickMark val="out"/>
        <c:minorTickMark val="none"/>
        <c:tickLblPos val="nextTo"/>
        <c:crossAx val="211972460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Hoja1!$B$1</c:f>
              <c:strCache>
                <c:ptCount val="1"/>
                <c:pt idx="0">
                  <c:v>Importaciones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Hoja1!$B$2:$B$9</c:f>
              <c:numCache>
                <c:formatCode>General</c:formatCode>
                <c:ptCount val="8"/>
                <c:pt idx="0">
                  <c:v>58.65</c:v>
                </c:pt>
                <c:pt idx="1">
                  <c:v>66.74</c:v>
                </c:pt>
                <c:pt idx="2">
                  <c:v>75.54</c:v>
                </c:pt>
                <c:pt idx="3">
                  <c:v>84.89</c:v>
                </c:pt>
                <c:pt idx="4">
                  <c:v>100.01</c:v>
                </c:pt>
                <c:pt idx="5">
                  <c:v>80.04</c:v>
                </c:pt>
                <c:pt idx="6">
                  <c:v>82.14</c:v>
                </c:pt>
                <c:pt idx="7">
                  <c:v>88.09</c:v>
                </c:pt>
              </c:numCache>
            </c:numRef>
          </c:val>
          <c:smooth val="0"/>
          <c:extLst xmlns:c16r2="http://schemas.microsoft.com/office/drawing/2015/06/chart">
            <c:ext xmlns:c16="http://schemas.microsoft.com/office/drawing/2014/chart" uri="{C3380CC4-5D6E-409C-BE32-E72D297353CC}">
              <c16:uniqueId val="{00000000-2576-4DA3-9FC9-3BD5FE4D0204}"/>
            </c:ext>
          </c:extLst>
        </c:ser>
        <c:ser>
          <c:idx val="1"/>
          <c:order val="1"/>
          <c:tx>
            <c:strRef>
              <c:f>Hoja1!$C$1</c:f>
              <c:strCache>
                <c:ptCount val="1"/>
                <c:pt idx="0">
                  <c:v>Exportaciones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Hoja1!$A$2:$A$9</c:f>
              <c:numCache>
                <c:formatCode>General</c:formatCode>
                <c:ptCount val="8"/>
                <c:pt idx="0">
                  <c:v>2010.0</c:v>
                </c:pt>
                <c:pt idx="1">
                  <c:v>2011.0</c:v>
                </c:pt>
                <c:pt idx="2">
                  <c:v>2012.0</c:v>
                </c:pt>
                <c:pt idx="3">
                  <c:v>2013.0</c:v>
                </c:pt>
                <c:pt idx="4">
                  <c:v>2014.0</c:v>
                </c:pt>
                <c:pt idx="5">
                  <c:v>2015.0</c:v>
                </c:pt>
                <c:pt idx="6">
                  <c:v>2016.0</c:v>
                </c:pt>
                <c:pt idx="7">
                  <c:v>2017.0</c:v>
                </c:pt>
              </c:numCache>
            </c:numRef>
          </c:cat>
          <c:val>
            <c:numRef>
              <c:f>Hoja1!$C$2:$C$9</c:f>
              <c:numCache>
                <c:formatCode>General</c:formatCode>
                <c:ptCount val="8"/>
                <c:pt idx="0">
                  <c:v>18.73999999999999</c:v>
                </c:pt>
                <c:pt idx="1">
                  <c:v>21.91</c:v>
                </c:pt>
                <c:pt idx="2">
                  <c:v>24.03</c:v>
                </c:pt>
                <c:pt idx="3">
                  <c:v>26.18</c:v>
                </c:pt>
                <c:pt idx="4">
                  <c:v>26.62</c:v>
                </c:pt>
                <c:pt idx="5">
                  <c:v>27.5</c:v>
                </c:pt>
                <c:pt idx="6">
                  <c:v>25.36</c:v>
                </c:pt>
                <c:pt idx="7">
                  <c:v>26.35</c:v>
                </c:pt>
              </c:numCache>
            </c:numRef>
          </c:val>
          <c:smooth val="0"/>
          <c:extLst xmlns:c16r2="http://schemas.microsoft.com/office/drawing/2015/06/chart">
            <c:ext xmlns:c16="http://schemas.microsoft.com/office/drawing/2014/chart" uri="{C3380CC4-5D6E-409C-BE32-E72D297353CC}">
              <c16:uniqueId val="{00000001-2576-4DA3-9FC9-3BD5FE4D0204}"/>
            </c:ext>
          </c:extLst>
        </c:ser>
        <c:dLbls>
          <c:showLegendKey val="0"/>
          <c:showVal val="0"/>
          <c:showCatName val="0"/>
          <c:showSerName val="0"/>
          <c:showPercent val="0"/>
          <c:showBubbleSize val="0"/>
        </c:dLbls>
        <c:marker val="1"/>
        <c:smooth val="0"/>
        <c:axId val="2116371576"/>
        <c:axId val="2116344264"/>
      </c:lineChart>
      <c:catAx>
        <c:axId val="2116371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sz="900" cap="none" baseline="0">
                    <a:latin typeface="Calibri" panose="020F0502020204030204" pitchFamily="34" charset="0"/>
                    <a:cs typeface="Calibri" panose="020F0502020204030204" pitchFamily="34" charset="0"/>
                  </a:rPr>
                  <a:t>Año</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2116344264"/>
        <c:crosses val="autoZero"/>
        <c:auto val="1"/>
        <c:lblAlgn val="ctr"/>
        <c:lblOffset val="100"/>
        <c:noMultiLvlLbl val="0"/>
      </c:catAx>
      <c:valAx>
        <c:axId val="21163442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cap="none" baseline="0">
                    <a:latin typeface="Calibri" panose="020F0502020204030204" pitchFamily="34" charset="0"/>
                  </a:rPr>
                  <a:t>Volumen de millones de pares</a:t>
                </a:r>
              </a:p>
            </c:rich>
          </c:tx>
          <c:layout>
            <c:manualLayout>
              <c:xMode val="edge"/>
              <c:yMode val="edge"/>
              <c:x val="0.0233281493001555"/>
              <c:y val="0.0658341207349082"/>
            </c:manualLayout>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16371576"/>
        <c:crosses val="autoZero"/>
        <c:crossBetween val="between"/>
      </c:valAx>
      <c:spPr>
        <a:noFill/>
        <a:ln>
          <a:noFill/>
        </a:ln>
        <a:effectLst/>
      </c:spPr>
    </c:plotArea>
    <c:legend>
      <c:legendPos val="t"/>
      <c:layout>
        <c:manualLayout>
          <c:xMode val="edge"/>
          <c:yMode val="edge"/>
          <c:x val="0.182783397215317"/>
          <c:y val="0.904761904761905"/>
          <c:w val="0.815816607682982"/>
          <c:h val="0.06696475440569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Bur07</b:Tag>
    <b:SourceType>DocumentFromInternetSite</b:SourceType>
    <b:Guid>{6EE02F47-9CBA-4F31-BAED-2290547749E2}</b:Guid>
    <b:Title>Revista de artes</b:Title>
    <b:JournalName>Revista de artes</b:JournalName>
    <b:Year>2007</b:Year>
    <b:Issue>7</b:Issue>
    <b:Author>
      <b:Author>
        <b:NameList>
          <b:Person>
            <b:Last>Burbridge</b:Last>
            <b:First>Viviana</b:First>
          </b:Person>
        </b:NameList>
      </b:Author>
    </b:Author>
    <b:Month>Julio</b:Month>
    <b:City>Buenos Aires, Argentina</b:City>
    <b:StandardNumber>7</b:StandardNumber>
    <b:ShortTitle>Historia del calzado. Recopilación a través de la historia.</b:ShortTitle>
    <b:URL>http://www.revistadeartes.com.ar/revistadeartes%207/historiadelcalzado.html</b:URL>
    <b:RefOrder>16</b:RefOrder>
  </b:Source>
  <b:Source>
    <b:Tag>Mar07</b:Tag>
    <b:SourceType>DocumentFromInternetSite</b:SourceType>
    <b:Guid>{0EBA9F39-B685-469F-9DF4-F764A40B9F14}</b:Guid>
    <b:Title>Manufactura</b:Title>
    <b:Year>2007</b:Year>
    <b:Month>Mayo</b:Month>
    <b:URL>http://www.manufactura.mx/industria/2007/05/02/industria-del-calzado-un-diagnstico</b:URL>
    <b:Author>
      <b:Author>
        <b:NameList>
          <b:Person>
            <b:Last>Mateos</b:Last>
            <b:First>Marianela</b:First>
          </b:Person>
        </b:NameList>
      </b:Author>
    </b:Author>
    <b:ShortTitle>Industria del calzado, un diagnóstico</b:ShortTitle>
    <b:RefOrder>17</b:RefOrder>
  </b:Source>
  <b:Source>
    <b:Tag>Est98</b:Tag>
    <b:SourceType>Book</b:SourceType>
    <b:Guid>{19A839BE-816B-4D90-A540-6C96566E816C}</b:Guid>
    <b:Title>Las industrias del cuero y del calzado en México</b:Title>
    <b:Year>1998</b:Year>
    <b:Author>
      <b:Author>
        <b:NameList>
          <b:Person>
            <b:Last>Lesaga</b:Last>
            <b:First>Esther</b:First>
            <b:Middle>Iglesias</b:Middle>
          </b:Person>
        </b:NameList>
      </b:Author>
    </b:Author>
    <b:Publisher>IIEc-UNAM</b:Publisher>
    <b:CountryRegion>México</b:CountryRegion>
    <b:RefOrder>18</b:RefOrder>
  </b:Source>
  <b:Source>
    <b:Tag>LNI07</b:Tag>
    <b:SourceType>ElectronicSource</b:SourceType>
    <b:Guid>{B1F5BA61-409A-40C9-98B7-BDE340ACD442}</b:Guid>
    <b:Title>Perspectivas de la industria del calzado en México</b:Title>
    <b:Year>2007</b:Year>
    <b:Author>
      <b:Author>
        <b:NameList>
          <b:Person>
            <b:Last>Álvarez</b:Last>
            <b:First>LNI.</b:First>
            <b:Middle>Rafael Alberto Chávez</b:Middle>
          </b:Person>
        </b:NameList>
      </b:Author>
    </b:Author>
    <b:RefOrder>19</b:RefOrder>
  </b:Source>
  <b:Source>
    <b:Tag>Ins09</b:Tag>
    <b:SourceType>ElectronicSource</b:SourceType>
    <b:Guid>{AFB46243-F9C1-420E-BBED-411BCA0B2209}</b:Guid>
    <b:Author>
      <b:Author>
        <b:Corporate>Instituto Valenciano de la Exportación</b:Corporate>
      </b:Author>
    </b:Author>
    <b:Title>Sector calzado en México</b:Title>
    <b:City>Valencia, España</b:City>
    <b:Year>2009</b:Year>
    <b:RefOrder>20</b:RefOrder>
  </b:Source>
  <b:Source>
    <b:Tag>Led30</b:Tag>
    <b:SourceType>Book</b:SourceType>
    <b:Guid>{1CE62A11-4BA9-4F3B-899C-F16F44154FE1}</b:Guid>
    <b:Author>
      <b:Author>
        <b:NameList>
          <b:Person>
            <b:Last>Ledesma</b:Last>
            <b:First>Gabriel</b:First>
            <b:Middle>Fernandez</b:Middle>
          </b:Person>
        </b:NameList>
      </b:Author>
    </b:Author>
    <b:Title>Calzado mexicano. Cactlis y huaraches</b:Title>
    <b:Year>1930</b:Year>
    <b:Publisher>Secretaria de Educación Pública</b:Publisher>
    <b:CountryRegion>México</b:CountryRegion>
    <b:Volume>2</b:Volume>
    <b:RefOrder>21</b:RefOrder>
  </b:Source>
  <b:Source>
    <b:Tag>Tui12</b:Tag>
    <b:SourceType>DocumentFromInternetSite</b:SourceType>
    <b:Guid>{F89548F2-BF1E-411B-BEA9-562F8D317B9A}</b:Guid>
    <b:Title>Tu interfaz de negocios</b:Title>
    <b:Year>2012</b:Year>
    <b:StandardNumber>9</b:StandardNumber>
    <b:URL>http://www.tuinterfaz.mx/index.php?e=9</b:URL>
    <b:ShortTitle>La industria del calzado en grandes números</b:ShortTitle>
    <b:RefOrder>22</b:RefOrder>
  </b:Source>
  <b:Source>
    <b:Tag>Ser</b:Tag>
    <b:SourceType>DocumentFromInternetSite</b:SourceType>
    <b:Guid>{DB920337-AFDC-4675-A22D-F6C8D899BBE1}</b:Guid>
    <b:Author>
      <b:Author>
        <b:Corporate>Servicio de Formación Profesional Reglada</b:Corporate>
      </b:Author>
    </b:Author>
    <b:Title>Consejería de Educación y Cultura- Gobierno de Extremadura</b:Title>
    <b:URL>http://fp.educarex.es/fp/oferta_formativa/fciclo/text_conf_piel/tcpcal2p.pdf</b:URL>
    <b:ShortTitle>Calzado y marroquinería</b:ShortTitle>
    <b:RefOrder>23</b:RefOrder>
  </b:Source>
  <b:Source>
    <b:Tag>htt</b:Tag>
    <b:SourceType>DocumentFromInternetSite</b:SourceType>
    <b:Guid>{EFB8CB79-5D8A-485B-A23D-5BC262E22D0B}</b:Guid>
    <b:Title>Instituto Nacional de la Economía Social</b:Title>
    <b:Author>
      <b:Author>
        <b:Corporate>Felipe Ochoa y Asociados, S.C.</b:Corporate>
      </b:Author>
    </b:Author>
    <b:URL>http://www.inaes.gob.mx/doctos/pdf/guia_empresarial/calzado_de_cuero.pdf</b:URL>
    <b:ShortTitle>Calzado de cuero</b:ShortTitle>
    <b:RefOrder>24</b:RefOrder>
  </b:Source>
  <b:Source>
    <b:Tag>Uni06</b:Tag>
    <b:SourceType>Book</b:SourceType>
    <b:Guid>{F907578C-140A-465A-8184-2A0D4D8F3725}</b:Guid>
    <b:Title>I Encuentro Latinoamericano de Diseño "Diseño en Palermo" Comunicaciones Académicas</b:Title>
    <b:Year>2006</b:Year>
    <b:Author>
      <b:Author>
        <b:Corporate>Universidad de Palermo</b:Corporate>
      </b:Author>
    </b:Author>
    <b:City>Buenos Aires</b:City>
    <b:CountryRegion>Argentina</b:CountryRegion>
    <b:ShortTitle>Actas de diseño</b:ShortTitle>
    <b:Pages>131-132</b:Pages>
    <b:RefOrder>25</b:RefOrder>
  </b:Source>
  <b:Source>
    <b:Tag>Guí08</b:Tag>
    <b:SourceType>Book</b:SourceType>
    <b:Guid>{A9E404F8-3E5E-424E-8493-0BC7B5E0E5ED}</b:Guid>
    <b:Title>Guía para el manejo integral de residuos</b:Title>
    <b:Year>2008</b:Year>
    <b:City>Medellín, Colombia</b:City>
    <b:StandardNumber>Primera Edición</b:StandardNumber>
    <b:Author>
      <b:Author>
        <b:NameList>
          <b:Person>
            <b:Last>Bolivariana</b:Last>
            <b:First>Universidad</b:First>
            <b:Middle>Pontificia</b:Middle>
          </b:Person>
        </b:NameList>
      </b:Author>
    </b:Author>
    <b:RefOrder>26</b:RefOrder>
  </b:Source>
  <b:Source>
    <b:Tag>Per00</b:Tag>
    <b:SourceType>Report</b:SourceType>
    <b:Guid>{6AF80972-0257-4523-B276-987BFDB1ED98}</b:Guid>
    <b:Title>Condiciones para el manejo y la disposición de los residuos sólidos generados por la industria del calzado</b:Title>
    <b:Year>2000</b:Year>
    <b:City>Guanajuato</b:City>
    <b:Author>
      <b:Author>
        <b:Corporate>Periódico Oficial del Gobierno del Estado de Guanajuato</b:Corporate>
      </b:Author>
    </b:Author>
    <b:RefOrder>27</b:RefOrder>
  </b:Source>
  <b:Source>
    <b:Tag>Sec11</b:Tag>
    <b:SourceType>ElectronicSource</b:SourceType>
    <b:Guid>{C4D2DAA8-FD62-40F6-9D85-486E15FD4066}</b:Guid>
    <b:Title>La importancia económica de la protección a la industria del calzado en México</b:Title>
    <b:Year>2011</b:Year>
    <b:Author>
      <b:Author>
        <b:Corporate>Secretaría de economía</b:Corporate>
      </b:Author>
    </b:Author>
    <b:CountryRegion>México</b:CountryRegion>
    <b:RefOrder>28</b:RefOrder>
  </b:Source>
  <b:Source>
    <b:Tag>DeM00</b:Tag>
    <b:SourceType>Book</b:SourceType>
    <b:Guid>{24D28C12-5CB0-41CC-8439-E39C1F0470B5}</b:Guid>
    <b:Title>Diseño  de  bases  de  datos </b:Title>
    <b:Year>2000</b:Year>
    <b:Author>
      <b:Author>
        <b:NameList>
          <b:Person>
            <b:Last>De Miguel-Castaño A.</b:Last>
            <b:First>Piattini-Velthuis</b:First>
            <b:Middle>M., Martínez E</b:Middle>
          </b:Person>
        </b:NameList>
      </b:Author>
    </b:Author>
    <b:City>Colombia</b:City>
    <b:Publisher>Alfaomega</b:Publisher>
    <b:RefOrder>29</b:RefOrder>
  </b:Source>
  <b:Source>
    <b:Tag>Pre02</b:Tag>
    <b:SourceType>Book</b:SourceType>
    <b:Guid>{C4844CB0-C130-427F-9E5B-289CB341F3CC}</b:Guid>
    <b:Author>
      <b:Author>
        <b:NameList>
          <b:Person>
            <b:Last>R</b:Last>
            <b:First>Pressman</b:First>
          </b:Person>
        </b:NameList>
      </b:Author>
    </b:Author>
    <b:Title>Ingeniería del Software un enfoque práctico,5</b:Title>
    <b:Year>2002</b:Year>
    <b:City>España</b:City>
    <b:Publisher>McGrawHill</b:Publisher>
    <b:RefOrder>30</b:RefOrder>
  </b:Source>
  <b:Source>
    <b:Tag>Dyc90</b:Tag>
    <b:SourceType>ArticleInAPeriodical</b:SourceType>
    <b:Guid>{A5C3EE98-F613-48A9-B061-74CB6B6075CD}</b:Guid>
    <b:Title>A typology of cutting and packing problems</b:Title>
    <b:Year>1990</b:Year>
    <b:Author>
      <b:Author>
        <b:NameList>
          <b:Person>
            <b:Last>Dyckhoff</b:Last>
            <b:First>H.</b:First>
          </b:Person>
        </b:NameList>
      </b:Author>
    </b:Author>
    <b:Volume>44</b:Volume>
    <b:PeriodicalTitle>European Journal of Operational Research</b:PeriodicalTitle>
    <b:RefOrder>31</b:RefOrder>
  </b:Source>
  <b:Source>
    <b:Tag>Min94</b:Tag>
    <b:SourceType>Book</b:SourceType>
    <b:Guid>{E69174F4-FB9E-40C1-BD65-D7F54F8DCF80}</b:Guid>
    <b:Title>Calzado y Marroquería</b:Title>
    <b:Year>1994</b:Year>
    <b:Author>
      <b:Author>
        <b:Corporate>Ministerio de Educación y Ciencia</b:Corporate>
      </b:Author>
    </b:Author>
    <b:City>España</b:City>
    <b:RefOrder>11</b:RefOrder>
  </b:Source>
  <b:Source>
    <b:Tag>Pau12</b:Tag>
    <b:SourceType>Book</b:SourceType>
    <b:Guid>{B1D5F499-6E89-48C7-BEE2-5A830A366991}</b:Guid>
    <b:Author>
      <b:Author>
        <b:NameList>
          <b:Person>
            <b:Last>Paul Deitel</b:Last>
            <b:First>Harvey</b:First>
            <b:Middle>Deitel</b:Middle>
          </b:Person>
        </b:NameList>
      </b:Author>
    </b:Author>
    <b:Title>Cómo programar en java</b:Title>
    <b:Year>2012</b:Year>
    <b:City>México</b:City>
    <b:StateProvince> Pearson</b:StateProvince>
    <b:Edition>9</b:Edition>
    <b:RefOrder>32</b:RefOrder>
  </b:Source>
  <b:Source>
    <b:Tag>Pre021</b:Tag>
    <b:SourceType>Book</b:SourceType>
    <b:Guid>{89801C5D-B6E2-4ADE-93D1-253C357CA99F}</b:Guid>
    <b:Author>
      <b:Author>
        <b:NameList>
          <b:Person>
            <b:Last>R</b:Last>
            <b:First>Pressman</b:First>
          </b:Person>
        </b:NameList>
      </b:Author>
    </b:Author>
    <b:Title>Ingeniería del Software un enfoque práctico</b:Title>
    <b:Year>2002</b:Year>
    <b:City>España</b:City>
    <b:Publisher>McGraw-Hill</b:Publisher>
    <b:RefOrder>33</b:RefOrder>
  </b:Source>
  <b:Source>
    <b:Tag>San10</b:Tag>
    <b:SourceType>JournalArticle</b:SourceType>
    <b:Guid>{FA588FFE-76BA-4BF6-AA99-064EFCEA0812}</b:Guid>
    <b:Title>Acomodo de figuras irregulares en áreas irregulares</b:Title>
    <b:Year>2010</b:Year>
    <b:Author>
      <b:Author>
        <b:NameList>
          <b:Person>
            <b:Last>Santillán Gutiérrez S.</b:Last>
            <b:First>Yu</b:First>
            <b:Middle>Xu Tang, Guevara Palma Luis</b:Middle>
          </b:Person>
        </b:NameList>
      </b:Author>
    </b:Author>
    <b:JournalName>Memorias del XVI congreso internacional anual de la SOMIM. 2010 Monterrey, Nuevo León</b:JournalName>
    <b:RefOrder>34</b:RefOrder>
  </b:Source>
  <b:Source>
    <b:Tag>Bay90</b:Tag>
    <b:SourceType>JournalArticle</b:SourceType>
    <b:Guid>{307AA592-A0A3-4959-8384-2E766CBD8764}</b:Guid>
    <b:Title>El difícil arte de calzar bien</b:Title>
    <b:Year>1990</b:Year>
    <b:City>Ciudad de México</b:City>
    <b:Author>
      <b:Author>
        <b:NameList>
          <b:Person>
            <b:Last>Bayardy</b:Last>
            <b:First>Manuel</b:First>
          </b:Person>
        </b:NameList>
      </b:Author>
    </b:Author>
    <b:JournalName>Revista Industria, Organo informativo de la CONCAMIN</b:JournalName>
    <b:Pages>30 - 31</b:Pages>
    <b:Volume>1</b:Volume>
    <b:Month>abril</b:Month>
    <b:RefOrder>1</b:RefOrder>
  </b:Source>
  <b:Source>
    <b:Tag>Fon</b:Tag>
    <b:SourceType>Book</b:SourceType>
    <b:Guid>{137427F9-37C9-465B-8088-758A81982FA8}</b:Guid>
    <b:Title>La industria del calzado en México</b:Title>
    <b:Author>
      <b:Author>
        <b:Corporate>Fondo Nacional de Estudios y Proyectos, NAFINSA</b:Corporate>
      </b:Author>
    </b:Author>
    <b:RefOrder>2</b:RefOrder>
  </b:Source>
  <b:Source>
    <b:Tag>Exp</b:Tag>
    <b:SourceType>DocumentFromInternetSite</b:SourceType>
    <b:Guid>{395BD0BE-A212-4DE2-854A-37B6D4DA19A8}</b:Guid>
    <b:URL>http://expansion.mx/manufactura/articulos-de-interes/industria-del-calzado</b:URL>
    <b:Author>
      <b:Author>
        <b:Corporate>Expansión</b:Corporate>
      </b:Author>
    </b:Author>
    <b:ShortTitle>Industria del calzado, un diagnóstico</b:ShortTitle>
    <b:RefOrder>5</b:RefOrder>
  </b:Source>
  <b:Source>
    <b:Tag>Laj</b:Tag>
    <b:SourceType>DocumentFromInternetSite</b:SourceType>
    <b:Guid>{8E7D4AC0-9FD1-46C8-B46D-4CAFD17EDA9F}</b:Guid>
    <b:URL>http://www.jornada.unam.mx/2008/06/12/index.php?section=politica&amp;article=010n2pol</b:URL>
    <b:Author>
      <b:Author>
        <b:Corporate>La jornada</b:Corporate>
      </b:Author>
    </b:Author>
    <b:ShortTitle>Aduanas: sólo se revisa 10% de contenedores que ingresan al país</b:ShortTitle>
    <b:RefOrder>6</b:RefOrder>
  </b:Source>
  <b:Source>
    <b:Tag>Gem</b:Tag>
    <b:SourceType>InternetSite</b:SourceType>
    <b:Guid>{53FA7293-0D62-4968-96D1-E6B0D61D7171}</b:Guid>
    <b:Title>Thagora</b:Title>
    <b:URL>https://www.geminicad.com/industry-leather-ranking/</b:URL>
    <b:Author>
      <b:Author>
        <b:Corporate>Gemini CAD Systems</b:Corporate>
      </b:Author>
    </b:Author>
    <b:RefOrder>8</b:RefOrder>
  </b:Source>
  <b:Source>
    <b:Tag>CIC</b:Tag>
    <b:SourceType>DocumentFromInternetSite</b:SourceType>
    <b:Guid>{376D00E3-3058-46B1-AE9E-533D7127F421}</b:Guid>
    <b:Author>
      <b:Author>
        <b:Corporate>CICEG (Cámara de la industria del calzado del estado de Guanajuato)</b:Corporate>
      </b:Author>
    </b:Author>
    <b:URL>http://www.ciceg.org/pdf/SectorCalzado_2018.pdf</b:URL>
    <b:ShortTitle>Industria del calzado mexicano 2016</b:ShortTitle>
    <b:RefOrder>4</b:RefOrder>
  </b:Source>
  <b:Source>
    <b:Tag>API15</b:Tag>
    <b:SourceType>Book</b:SourceType>
    <b:Guid>{3673AF10-6A79-40A7-AC97-B8A36270A8C2}</b:Guid>
    <b:Title>World Footwear Yearbook 2017</b:Title>
    <b:Year>2017</b:Year>
    <b:Publisher>CEGEA</b:Publisher>
    <b:Author>
      <b:Author>
        <b:Corporate>APICCAPS (Portuguese Footwear, Components and Leather GoodsManufacturers’ Association)</b:Corporate>
      </b:Author>
    </b:Author>
    <b:CountryRegion>Portugal</b:CountryRegion>
    <b:RefOrder>3</b:RefOrder>
  </b:Source>
  <b:Source>
    <b:Tag>ZUN</b:Tag>
    <b:SourceType>InternetSite</b:SourceType>
    <b:Guid>{C87CCD52-C679-4ACF-8AE7-BC947824B5AE}</b:Guid>
    <b:Title>ZUND. Swiss cutting systems</b:Title>
    <b:URL>https://www.zund.com/en/leather</b:URL>
    <b:RefOrder>7</b:RefOrder>
  </b:Source>
  <b:Source>
    <b:Tag>Sal16</b:Tag>
    <b:SourceType>DocumentFromInternetSite</b:SourceType>
    <b:Guid>{B80BEAC5-C1CE-4271-89FD-702A41FC35B7}</b:Guid>
    <b:Title>Step 2 Sustainability</b:Title>
    <b:Year>2016</b:Year>
    <b:Month>Enero</b:Month>
    <b:URL>https://www.step2sustainability.eu/docs/Unit2.pdf</b:URL>
    <b:Author>
      <b:Editor>
        <b:NameList>
          <b:Person>
            <b:Last>criativo</b:Last>
            <b:First>Salto</b:First>
            <b:Middle>Alto CTCP</b:Middle>
          </b:Person>
        </b:NameList>
      </b:Editor>
    </b:Author>
    <b:ShortTitle>Sustainable Materials and Components for Footwear</b:ShortTitle>
    <b:RefOrder>10</b:RefOrder>
  </b:Source>
  <b:Source>
    <b:Tag>Eré</b:Tag>
    <b:SourceType>DocumentFromInternetSite</b:SourceType>
    <b:Guid>{CEB82CA8-3309-40D2-94B0-7B098A537D4D}</b:Guid>
    <b:Title>Revista Digital Universitaria</b:Title>
    <b:URL>http://www.revista.unam.mx/vol.13/num1/art16/</b:URL>
    <b:Author>
      <b:Author>
        <b:NameList>
          <b:Person>
            <b:Last>Eréndira Miriam Jiménez Hernández</b:Last>
            <b:First>Sandra</b:First>
            <b:Middle>Dinora Orantes Jiménez</b:Middle>
          </b:Person>
        </b:NameList>
      </b:Author>
    </b:Author>
    <b:ShortTitle>Metodologías híbridas para desarrollo de software: una opción factible para México </b:ShortTitle>
    <b:RefOrder>13</b:RefOrder>
  </b:Source>
  <b:Source>
    <b:Tag>Pat06</b:Tag>
    <b:SourceType>JournalArticle</b:SourceType>
    <b:Guid>{71B9B23C-348C-4D0C-AFC4-12CAD7253040}</b:Guid>
    <b:Title>Métodologías ágiles para el desarrollo de software</b:Title>
    <b:Year>2006</b:Year>
    <b:JournalName>Ciencia y Técnica Administrativa</b:JournalName>
    <b:Volume>5</b:Volume>
    <b:Issue>26</b:Issue>
    <b:Author>
      <b:Author>
        <b:NameList>
          <b:Person>
            <b:Last>Patricio Letelier</b:Last>
            <b:First>Carmen</b:First>
            <b:Middle>Penadés</b:Middle>
          </b:Person>
        </b:NameList>
      </b:Author>
    </b:Author>
    <b:RefOrder>14</b:RefOrder>
  </b:Source>
  <b:Source>
    <b:Tag>Cat</b:Tag>
    <b:SourceType>InternetSite</b:SourceType>
    <b:Guid>{1A73BFB3-E5FE-4E58-8782-6BFE44D1B7D9}</b:Guid>
    <b:Title>Catálogo de calzado Flexi</b:Title>
    <b:URL>https://flexi.shoes/mx/</b:URL>
    <b:RefOrder>35</b:RefOrder>
  </b:Source>
  <b:Source>
    <b:Tag>Mir</b:Tag>
    <b:SourceType>InternetSite</b:SourceType>
    <b:Guid>{F8A76CC2-65DE-43AA-A7A0-B981E2396364}</b:Guid>
    <b:Title>Mirisys</b:Title>
    <b:URL>https://www.mirisys.com/product/digitizing-import/interactive-marking-defects/</b:URL>
    <b:RefOrder>12</b:RefOrder>
  </b:Source>
  <b:Source>
    <b:Tag>Jam12</b:Tag>
    <b:SourceType>JournalArticle</b:SourceType>
    <b:Guid>{A9DCA713-15EB-4BFC-9B5B-89AC24121BE9}</b:Guid>
    <b:Title>Scrum Reference Card</b:Title>
    <b:Year>2012</b:Year>
    <b:URL>http://scrumreferencecard.com/ScrumReferenceCard_v0_9l-es.pdf</b:URL>
    <b:Author>
      <b:Author>
        <b:NameList>
          <b:Person>
            <b:Last>James</b:Last>
            <b:First>Michael</b:First>
          </b:Person>
        </b:NameList>
      </b:Author>
    </b:Author>
    <b:RefOrder>15</b:RefOrder>
  </b:Source>
  <b:Source>
    <b:Tag>CÁM10</b:Tag>
    <b:SourceType>InternetSite</b:SourceType>
    <b:Guid>{4EED2CFE-BE2B-409E-B6A4-9AD536998723}</b:Guid>
    <b:Year>2010</b:Year>
    <b:Author>
      <b:Author>
        <b:Corporate>Cámara de la industria del calzado del estado de Guanajuato</b:Corporate>
      </b:Author>
    </b:Author>
    <b:URL>http://www.ciceg.org/estadisticas/estadisticas.pdf</b:URL>
    <b:ShortTitle>Información preliminar enero - diciembre 2010</b:ShortTitle>
    <b:RefOrder>36</b:RefOrder>
  </b:Source>
  <b:Source>
    <b:Tag>htt1</b:Tag>
    <b:SourceType>InternetSite</b:SourceType>
    <b:Guid>{90BEE908-DCB4-4364-90B3-84659752048E}</b:Guid>
    <b:URL>http://biblioteca.sena.edu.co/exlibris/aleph/u21_1/alephe/www_f_spa/icon/35337/modulo4/3/7.html</b:URL>
    <b:RefOrder>9</b:RefOrder>
  </b:Source>
</b:Sources>
</file>

<file path=customXml/itemProps1.xml><?xml version="1.0" encoding="utf-8"?>
<ds:datastoreItem xmlns:ds="http://schemas.openxmlformats.org/officeDocument/2006/customXml" ds:itemID="{A990E80E-7D98-7245-B3BB-0DE58802A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1712</Words>
  <Characters>9418</Characters>
  <Application>Microsoft Macintosh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Zagal</dc:creator>
  <cp:keywords/>
  <dc:description/>
  <cp:lastModifiedBy>Juan Manuel Chávez</cp:lastModifiedBy>
  <cp:revision>2</cp:revision>
  <cp:lastPrinted>2019-06-13T15:08:00Z</cp:lastPrinted>
  <dcterms:created xsi:type="dcterms:W3CDTF">2019-08-22T23:20:00Z</dcterms:created>
  <dcterms:modified xsi:type="dcterms:W3CDTF">2019-08-22T23:20:00Z</dcterms:modified>
</cp:coreProperties>
</file>