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3EC9E" w14:textId="3F1536D0" w:rsidR="00AA6435" w:rsidRPr="00AA6435" w:rsidRDefault="00AA6435" w:rsidP="00AA6435">
      <w:pPr>
        <w:pStyle w:val="Heading1"/>
        <w:rPr>
          <w:sz w:val="44"/>
          <w:szCs w:val="44"/>
          <w:lang w:val="en-US"/>
        </w:rPr>
      </w:pPr>
      <w:r w:rsidRPr="00AA6435">
        <w:rPr>
          <w:sz w:val="44"/>
          <w:szCs w:val="44"/>
          <w:lang w:val="en-US"/>
        </w:rPr>
        <w:t>Exploratory Data Analysis</w:t>
      </w:r>
      <w:r w:rsidRPr="00AA6435">
        <w:rPr>
          <w:sz w:val="44"/>
          <w:szCs w:val="44"/>
          <w:lang w:val="en-US"/>
        </w:rPr>
        <w:t xml:space="preserve"> &amp; Feature Engineering</w:t>
      </w:r>
    </w:p>
    <w:p w14:paraId="0B945770" w14:textId="77777777" w:rsidR="00AA6435" w:rsidRDefault="00AA6435" w:rsidP="00AA6435">
      <w:pPr>
        <w:rPr>
          <w:lang w:val="en-US"/>
        </w:rPr>
      </w:pPr>
    </w:p>
    <w:p w14:paraId="2F52AB22" w14:textId="16476515" w:rsidR="00AA6435" w:rsidRDefault="00AA6435" w:rsidP="00AA6435">
      <w:pPr>
        <w:rPr>
          <w:lang w:val="en-US"/>
        </w:rPr>
      </w:pPr>
      <w:r w:rsidRPr="00AA6435">
        <w:rPr>
          <w:lang w:val="en-US"/>
        </w:rPr>
        <w:t xml:space="preserve">Exploratory Data Analysis </w:t>
      </w:r>
      <w:r>
        <w:rPr>
          <w:lang w:val="en-US"/>
        </w:rPr>
        <w:t xml:space="preserve">and Visualization </w:t>
      </w:r>
      <w:r w:rsidRPr="00AA6435">
        <w:rPr>
          <w:lang w:val="en-US"/>
        </w:rPr>
        <w:t xml:space="preserve">of DJI </w:t>
      </w:r>
      <w:r>
        <w:rPr>
          <w:lang w:val="en-US"/>
        </w:rPr>
        <w:t xml:space="preserve">Data from Dec 31 2009 to Nov 15 2017. </w:t>
      </w:r>
      <w:r w:rsidR="00ED0022">
        <w:rPr>
          <w:lang w:val="en-US"/>
        </w:rPr>
        <w:t xml:space="preserve">Libraries </w:t>
      </w:r>
      <w:r w:rsidR="008B2DB1">
        <w:rPr>
          <w:lang w:val="en-US"/>
        </w:rPr>
        <w:t>used were</w:t>
      </w:r>
      <w:r w:rsidR="008B2DB1">
        <w:rPr>
          <w:lang w:val="en-US"/>
        </w:rPr>
        <w:t xml:space="preserve"> </w:t>
      </w:r>
      <w:proofErr w:type="spellStart"/>
      <w:r w:rsidR="00ED0022">
        <w:rPr>
          <w:lang w:val="en-US"/>
        </w:rPr>
        <w:t>numpy</w:t>
      </w:r>
      <w:proofErr w:type="spellEnd"/>
      <w:r w:rsidR="00ED0022">
        <w:rPr>
          <w:lang w:val="en-US"/>
        </w:rPr>
        <w:t xml:space="preserve">, pandas, seaborn. Matplotlib, </w:t>
      </w:r>
      <w:proofErr w:type="spellStart"/>
      <w:r w:rsidR="00ED0022">
        <w:rPr>
          <w:lang w:val="en-US"/>
        </w:rPr>
        <w:t>sklearn.metrics</w:t>
      </w:r>
      <w:proofErr w:type="spellEnd"/>
      <w:r w:rsidR="00ED0022">
        <w:rPr>
          <w:lang w:val="en-US"/>
        </w:rPr>
        <w:t>, math</w:t>
      </w:r>
      <w:r w:rsidR="00A471FD">
        <w:rPr>
          <w:lang w:val="en-US"/>
        </w:rPr>
        <w:t>, datetime</w:t>
      </w:r>
      <w:r w:rsidR="008B2DB1">
        <w:rPr>
          <w:lang w:val="en-US"/>
        </w:rPr>
        <w:t>.</w:t>
      </w:r>
      <w:r w:rsidR="001B55B9">
        <w:rPr>
          <w:lang w:val="en-US"/>
        </w:rPr>
        <w:t xml:space="preserve"> Data is present in </w:t>
      </w:r>
      <w:proofErr w:type="spellStart"/>
      <w:r w:rsidR="001B55B9">
        <w:rPr>
          <w:lang w:val="en-US"/>
        </w:rPr>
        <w:t>Github</w:t>
      </w:r>
      <w:proofErr w:type="spellEnd"/>
      <w:r w:rsidR="001B55B9">
        <w:rPr>
          <w:lang w:val="en-US"/>
        </w:rPr>
        <w:t xml:space="preserve"> repo.</w:t>
      </w:r>
      <w:r w:rsidR="00A471FD">
        <w:rPr>
          <w:lang w:val="en-US"/>
        </w:rPr>
        <w:t xml:space="preserve"> </w:t>
      </w:r>
    </w:p>
    <w:p w14:paraId="4BFD9B1D" w14:textId="1783B13B" w:rsidR="00A471FD" w:rsidRDefault="00A471FD" w:rsidP="00AA6435">
      <w:pPr>
        <w:rPr>
          <w:lang w:val="en-US"/>
        </w:rPr>
      </w:pPr>
      <w:r>
        <w:rPr>
          <w:lang w:val="en-US"/>
        </w:rPr>
        <w:t>Missing data was filled using forward fill (Since it is Timeseries data, so previous day’s data will be close)</w:t>
      </w:r>
      <w:r w:rsidR="00F6084C">
        <w:rPr>
          <w:lang w:val="en-US"/>
        </w:rPr>
        <w:t>. Of all the features</w:t>
      </w:r>
      <w:r w:rsidR="00B81ED0">
        <w:rPr>
          <w:lang w:val="en-US"/>
        </w:rPr>
        <w:t>,</w:t>
      </w:r>
      <w:r w:rsidR="00F6084C">
        <w:rPr>
          <w:lang w:val="en-US"/>
        </w:rPr>
        <w:t xml:space="preserve"> Closing Values, Volume, Oil Prices, Gold Prices and Euro exchange rates were chosen as representative to the dataset as these cover the major capital market influences.</w:t>
      </w:r>
      <w:r w:rsidR="00B81ED0">
        <w:rPr>
          <w:lang w:val="en-US"/>
        </w:rPr>
        <w:t xml:space="preserve"> These 5 features were plotted against d</w:t>
      </w:r>
      <w:r w:rsidR="00E75AF0">
        <w:rPr>
          <w:lang w:val="en-US"/>
        </w:rPr>
        <w:t>ate.</w:t>
      </w:r>
    </w:p>
    <w:p w14:paraId="3232E0E7" w14:textId="7BBE544E" w:rsidR="00E75AF0" w:rsidRDefault="00E75AF0" w:rsidP="00AA6435">
      <w:pPr>
        <w:rPr>
          <w:lang w:val="en-US"/>
        </w:rPr>
      </w:pPr>
      <w:r>
        <w:rPr>
          <w:lang w:val="en-US"/>
        </w:rPr>
        <w:t xml:space="preserve">Then Moving Averages of 3 days, 15 days, 30 days, 45 days and 60 days were plotted and analyzed for Daily Index </w:t>
      </w:r>
      <w:r>
        <w:rPr>
          <w:lang w:val="en-US"/>
        </w:rPr>
        <w:t>Closing Values, Oil Prices and Euro exchange rates</w:t>
      </w:r>
      <w:r>
        <w:rPr>
          <w:lang w:val="en-US"/>
        </w:rPr>
        <w:t xml:space="preserve">. These plots clearly show the correlation between historical price data and stock prices. Specifically, 15 days and 30 days moving averages are most useful. These moving averages also tell that the seasonality is not stationary for </w:t>
      </w:r>
      <w:r>
        <w:rPr>
          <w:lang w:val="en-US"/>
        </w:rPr>
        <w:t>Closing Values, Oil Prices and Euro exchange rates</w:t>
      </w:r>
      <w:r>
        <w:rPr>
          <w:lang w:val="en-US"/>
        </w:rPr>
        <w:t>.</w:t>
      </w:r>
      <w:r w:rsidR="003117BF">
        <w:rPr>
          <w:lang w:val="en-US"/>
        </w:rPr>
        <w:t xml:space="preserve"> Thus</w:t>
      </w:r>
      <w:r w:rsidR="0035596F">
        <w:rPr>
          <w:lang w:val="en-US"/>
        </w:rPr>
        <w:t>,</w:t>
      </w:r>
      <w:r w:rsidR="003117BF">
        <w:rPr>
          <w:lang w:val="en-US"/>
        </w:rPr>
        <w:t xml:space="preserve"> Unit Root Tests, </w:t>
      </w:r>
      <w:r w:rsidR="003117BF" w:rsidRPr="003117BF">
        <w:rPr>
          <w:lang w:val="en-US"/>
        </w:rPr>
        <w:t>Augmented Dickey-Fuller</w:t>
      </w:r>
      <w:r w:rsidR="003117BF">
        <w:rPr>
          <w:lang w:val="en-US"/>
        </w:rPr>
        <w:t xml:space="preserve"> was conducted. </w:t>
      </w:r>
      <w:r w:rsidR="0035596F" w:rsidRPr="0035596F">
        <w:rPr>
          <w:lang w:val="en-US"/>
        </w:rPr>
        <w:t xml:space="preserve">Although </w:t>
      </w:r>
      <w:r w:rsidR="0035596F">
        <w:rPr>
          <w:lang w:val="en-US"/>
        </w:rPr>
        <w:t xml:space="preserve">it is </w:t>
      </w:r>
      <w:r w:rsidR="0035596F" w:rsidRPr="0035596F">
        <w:rPr>
          <w:lang w:val="en-US"/>
        </w:rPr>
        <w:t>clearly visible graphs</w:t>
      </w:r>
      <w:r w:rsidR="0035596F">
        <w:rPr>
          <w:lang w:val="en-US"/>
        </w:rPr>
        <w:t>,</w:t>
      </w:r>
      <w:r w:rsidR="0035596F" w:rsidRPr="0035596F">
        <w:rPr>
          <w:lang w:val="en-US"/>
        </w:rPr>
        <w:t xml:space="preserve"> the data is non-stationary</w:t>
      </w:r>
      <w:r w:rsidR="0035596F">
        <w:rPr>
          <w:lang w:val="en-US"/>
        </w:rPr>
        <w:t>. As expected, the test gives statistically significant results which was visualized using a custom function “</w:t>
      </w:r>
      <w:proofErr w:type="spellStart"/>
      <w:r w:rsidR="0035596F" w:rsidRPr="0035596F">
        <w:rPr>
          <w:i/>
          <w:iCs/>
          <w:lang w:val="en-US"/>
        </w:rPr>
        <w:t>visualize_adfuller_results</w:t>
      </w:r>
      <w:proofErr w:type="spellEnd"/>
      <w:r w:rsidR="0035596F">
        <w:rPr>
          <w:i/>
          <w:iCs/>
          <w:lang w:val="en-US"/>
        </w:rPr>
        <w:t xml:space="preserve">”. </w:t>
      </w:r>
      <w:r w:rsidR="0035596F">
        <w:rPr>
          <w:lang w:val="en-US"/>
        </w:rPr>
        <w:t>P-Value came out to be 0.000</w:t>
      </w:r>
      <w:r w:rsidR="005D6A8A">
        <w:rPr>
          <w:lang w:val="en-US"/>
        </w:rPr>
        <w:t xml:space="preserve"> for each of the 5-features</w:t>
      </w:r>
      <w:r w:rsidR="0035596F">
        <w:rPr>
          <w:lang w:val="en-US"/>
        </w:rPr>
        <w:t xml:space="preserve">. </w:t>
      </w:r>
    </w:p>
    <w:p w14:paraId="42A520AF" w14:textId="0D0A279C" w:rsidR="0035596F" w:rsidRPr="0035596F" w:rsidRDefault="0035596F" w:rsidP="00AA6435">
      <w:pPr>
        <w:rPr>
          <w:lang w:val="en-US"/>
        </w:rPr>
      </w:pPr>
      <w:r>
        <w:rPr>
          <w:lang w:val="en-US"/>
        </w:rPr>
        <w:t xml:space="preserve">The data was then transformed using </w:t>
      </w:r>
      <w:r w:rsidRPr="0035596F">
        <w:rPr>
          <w:lang w:val="en-US"/>
        </w:rPr>
        <w:t>First Order Differencing</w:t>
      </w:r>
      <w:r>
        <w:rPr>
          <w:lang w:val="en-US"/>
        </w:rPr>
        <w:t xml:space="preserve"> and Log Transform</w:t>
      </w:r>
      <w:r w:rsidR="005D6A8A">
        <w:rPr>
          <w:lang w:val="en-US"/>
        </w:rPr>
        <w:t xml:space="preserve"> which made it significantly stationary, with a p-value of 0.925</w:t>
      </w:r>
      <w:r>
        <w:rPr>
          <w:lang w:val="en-US"/>
        </w:rPr>
        <w:t>.</w:t>
      </w:r>
      <w:r w:rsidR="005D6A8A">
        <w:rPr>
          <w:lang w:val="en-US"/>
        </w:rPr>
        <w:t xml:space="preserve"> This allowed further plotting of autocorrelation and partial autocorrelation. This also opens the scope to implementation of Autoregression models as ARIMA, SARIMA etc. Autocorrelation for </w:t>
      </w:r>
      <w:r w:rsidR="005D6A8A" w:rsidRPr="0035596F">
        <w:rPr>
          <w:lang w:val="en-US"/>
        </w:rPr>
        <w:t>First Order Differencing</w:t>
      </w:r>
      <w:r w:rsidR="005D6A8A">
        <w:rPr>
          <w:lang w:val="en-US"/>
        </w:rPr>
        <w:t xml:space="preserve"> yields promising results with datapoints distributed within 0.00 +/- 0.05.</w:t>
      </w:r>
      <w:r w:rsidR="00925553">
        <w:rPr>
          <w:lang w:val="en-US"/>
        </w:rPr>
        <w:t xml:space="preserve"> Although </w:t>
      </w:r>
      <w:r w:rsidR="00925553">
        <w:rPr>
          <w:lang w:val="en-US"/>
        </w:rPr>
        <w:t>Log Transform</w:t>
      </w:r>
      <w:r w:rsidR="00925553">
        <w:rPr>
          <w:lang w:val="en-US"/>
        </w:rPr>
        <w:t xml:space="preserve"> Auto correlation was disappointing. Autocorrelation with a lag of 100 days for </w:t>
      </w:r>
      <w:r w:rsidR="00925553">
        <w:rPr>
          <w:lang w:val="en-US"/>
        </w:rPr>
        <w:t>log transformed</w:t>
      </w:r>
      <w:r w:rsidR="00925553">
        <w:rPr>
          <w:lang w:val="en-US"/>
        </w:rPr>
        <w:t xml:space="preserve"> Daily Closing Value was between 1.0 and 0.8 </w:t>
      </w:r>
    </w:p>
    <w:p w14:paraId="07671D6B" w14:textId="2DD6C396" w:rsidR="00AA6435" w:rsidRPr="00AA6435" w:rsidRDefault="003F2261" w:rsidP="00AA6435">
      <w:pPr>
        <w:rPr>
          <w:lang w:val="en-US"/>
        </w:rPr>
      </w:pPr>
      <w:r>
        <w:rPr>
          <w:lang w:val="en-US"/>
        </w:rPr>
        <w:t xml:space="preserve">Based on this we can comment that moving averages, log transformations and commodities </w:t>
      </w:r>
      <w:proofErr w:type="spellStart"/>
      <w:r>
        <w:rPr>
          <w:lang w:val="en-US"/>
        </w:rPr>
        <w:t>etc</w:t>
      </w:r>
      <w:proofErr w:type="spellEnd"/>
      <w:r>
        <w:rPr>
          <w:lang w:val="en-US"/>
        </w:rPr>
        <w:t xml:space="preserve"> other market data are powerful predictor f</w:t>
      </w:r>
      <w:r w:rsidR="00AA6435" w:rsidRPr="00AA6435">
        <w:rPr>
          <w:lang w:val="en-US"/>
        </w:rPr>
        <w:t>eature</w:t>
      </w:r>
      <w:r>
        <w:rPr>
          <w:lang w:val="en-US"/>
        </w:rPr>
        <w:t>s</w:t>
      </w:r>
      <w:r w:rsidR="005D6A8A">
        <w:rPr>
          <w:lang w:val="en-US"/>
        </w:rPr>
        <w:t xml:space="preserve"> </w:t>
      </w:r>
    </w:p>
    <w:p w14:paraId="19E04B1E" w14:textId="4078732B" w:rsidR="00AA6435" w:rsidRDefault="00AA6435" w:rsidP="00AA6435">
      <w:pPr>
        <w:rPr>
          <w:lang w:val="en-US"/>
        </w:rPr>
      </w:pPr>
    </w:p>
    <w:p w14:paraId="2868856B" w14:textId="1B4AC7CA" w:rsidR="00AA6435" w:rsidRDefault="00AA6435" w:rsidP="00AA6435">
      <w:pPr>
        <w:rPr>
          <w:lang w:val="en-US"/>
        </w:rPr>
      </w:pPr>
      <w:proofErr w:type="spellStart"/>
      <w:r>
        <w:rPr>
          <w:lang w:val="en-US"/>
        </w:rPr>
        <w:t>Github</w:t>
      </w:r>
      <w:proofErr w:type="spellEnd"/>
      <w:r>
        <w:rPr>
          <w:lang w:val="en-US"/>
        </w:rPr>
        <w:t xml:space="preserve"> Link to Notebook: </w:t>
      </w:r>
      <w:hyperlink r:id="rId4" w:history="1">
        <w:r w:rsidRPr="0019232C">
          <w:rPr>
            <w:rStyle w:val="Hyperlink"/>
            <w:lang w:val="en-US"/>
          </w:rPr>
          <w:t>https://github.com/mandalnilabja/soc2022/blob/main/Week7Assignment.ipynb</w:t>
        </w:r>
      </w:hyperlink>
    </w:p>
    <w:p w14:paraId="3BADFFEB" w14:textId="62E5AB60" w:rsidR="00092DB7" w:rsidRDefault="00AA6435" w:rsidP="00AA6435">
      <w:pPr>
        <w:rPr>
          <w:lang w:val="en-US"/>
        </w:rPr>
      </w:pPr>
      <w:r w:rsidRPr="00AA6435">
        <w:rPr>
          <w:lang w:val="en-US"/>
        </w:rPr>
        <w:t xml:space="preserve">Reference: </w:t>
      </w:r>
      <w:hyperlink r:id="rId5" w:history="1">
        <w:r w:rsidRPr="0019232C">
          <w:rPr>
            <w:rStyle w:val="Hyperlink"/>
            <w:lang w:val="en-US"/>
          </w:rPr>
          <w:t>https://www.kaggle.com/code/andreshg/timeseries-analysis-a-complete-guide/notebook</w:t>
        </w:r>
      </w:hyperlink>
    </w:p>
    <w:p w14:paraId="238751FC" w14:textId="77777777" w:rsidR="00AA6435" w:rsidRPr="00AA6435" w:rsidRDefault="00AA6435" w:rsidP="00AA6435"/>
    <w:sectPr w:rsidR="00AA6435" w:rsidRPr="00AA6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1MDAxNDIyNTK2NDBQ0lEKTi0uzszPAykwrAUApZ1ELywAAAA="/>
  </w:docVars>
  <w:rsids>
    <w:rsidRoot w:val="003F2D05"/>
    <w:rsid w:val="001B55B9"/>
    <w:rsid w:val="003117BF"/>
    <w:rsid w:val="0035596F"/>
    <w:rsid w:val="003C31D7"/>
    <w:rsid w:val="003F2261"/>
    <w:rsid w:val="003F2D05"/>
    <w:rsid w:val="0044054F"/>
    <w:rsid w:val="005D6A8A"/>
    <w:rsid w:val="00885ECB"/>
    <w:rsid w:val="008B2DB1"/>
    <w:rsid w:val="00925553"/>
    <w:rsid w:val="00A471FD"/>
    <w:rsid w:val="00A97A16"/>
    <w:rsid w:val="00AA6435"/>
    <w:rsid w:val="00B81ED0"/>
    <w:rsid w:val="00E75AF0"/>
    <w:rsid w:val="00ED0022"/>
    <w:rsid w:val="00F608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FF143"/>
  <w15:chartTrackingRefBased/>
  <w15:docId w15:val="{49CA3E7D-71F9-4C09-9D87-C36CFD99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4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64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6435"/>
    <w:rPr>
      <w:color w:val="0563C1" w:themeColor="hyperlink"/>
      <w:u w:val="single"/>
    </w:rPr>
  </w:style>
  <w:style w:type="character" w:styleId="UnresolvedMention">
    <w:name w:val="Unresolved Mention"/>
    <w:basedOn w:val="DefaultParagraphFont"/>
    <w:uiPriority w:val="99"/>
    <w:semiHidden/>
    <w:unhideWhenUsed/>
    <w:rsid w:val="00AA6435"/>
    <w:rPr>
      <w:color w:val="605E5C"/>
      <w:shd w:val="clear" w:color="auto" w:fill="E1DFDD"/>
    </w:rPr>
  </w:style>
  <w:style w:type="character" w:customStyle="1" w:styleId="Heading2Char">
    <w:name w:val="Heading 2 Char"/>
    <w:basedOn w:val="DefaultParagraphFont"/>
    <w:link w:val="Heading2"/>
    <w:uiPriority w:val="9"/>
    <w:rsid w:val="00AA643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A64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104550">
      <w:bodyDiv w:val="1"/>
      <w:marLeft w:val="0"/>
      <w:marRight w:val="0"/>
      <w:marTop w:val="0"/>
      <w:marBottom w:val="0"/>
      <w:divBdr>
        <w:top w:val="none" w:sz="0" w:space="0" w:color="auto"/>
        <w:left w:val="none" w:sz="0" w:space="0" w:color="auto"/>
        <w:bottom w:val="none" w:sz="0" w:space="0" w:color="auto"/>
        <w:right w:val="none" w:sz="0" w:space="0" w:color="auto"/>
      </w:divBdr>
    </w:div>
    <w:div w:id="818765657">
      <w:bodyDiv w:val="1"/>
      <w:marLeft w:val="0"/>
      <w:marRight w:val="0"/>
      <w:marTop w:val="0"/>
      <w:marBottom w:val="0"/>
      <w:divBdr>
        <w:top w:val="none" w:sz="0" w:space="0" w:color="auto"/>
        <w:left w:val="none" w:sz="0" w:space="0" w:color="auto"/>
        <w:bottom w:val="none" w:sz="0" w:space="0" w:color="auto"/>
        <w:right w:val="none" w:sz="0" w:space="0" w:color="auto"/>
      </w:divBdr>
      <w:divsChild>
        <w:div w:id="1580560033">
          <w:marLeft w:val="0"/>
          <w:marRight w:val="0"/>
          <w:marTop w:val="0"/>
          <w:marBottom w:val="0"/>
          <w:divBdr>
            <w:top w:val="none" w:sz="0" w:space="0" w:color="auto"/>
            <w:left w:val="none" w:sz="0" w:space="0" w:color="auto"/>
            <w:bottom w:val="none" w:sz="0" w:space="0" w:color="auto"/>
            <w:right w:val="none" w:sz="0" w:space="0" w:color="auto"/>
          </w:divBdr>
          <w:divsChild>
            <w:div w:id="205831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53115">
      <w:bodyDiv w:val="1"/>
      <w:marLeft w:val="0"/>
      <w:marRight w:val="0"/>
      <w:marTop w:val="0"/>
      <w:marBottom w:val="0"/>
      <w:divBdr>
        <w:top w:val="none" w:sz="0" w:space="0" w:color="auto"/>
        <w:left w:val="none" w:sz="0" w:space="0" w:color="auto"/>
        <w:bottom w:val="none" w:sz="0" w:space="0" w:color="auto"/>
        <w:right w:val="none" w:sz="0" w:space="0" w:color="auto"/>
      </w:divBdr>
      <w:divsChild>
        <w:div w:id="1490054464">
          <w:marLeft w:val="0"/>
          <w:marRight w:val="0"/>
          <w:marTop w:val="0"/>
          <w:marBottom w:val="0"/>
          <w:divBdr>
            <w:top w:val="none" w:sz="0" w:space="0" w:color="auto"/>
            <w:left w:val="none" w:sz="0" w:space="0" w:color="auto"/>
            <w:bottom w:val="none" w:sz="0" w:space="0" w:color="auto"/>
            <w:right w:val="none" w:sz="0" w:space="0" w:color="auto"/>
          </w:divBdr>
          <w:divsChild>
            <w:div w:id="104925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8982">
      <w:bodyDiv w:val="1"/>
      <w:marLeft w:val="0"/>
      <w:marRight w:val="0"/>
      <w:marTop w:val="0"/>
      <w:marBottom w:val="0"/>
      <w:divBdr>
        <w:top w:val="none" w:sz="0" w:space="0" w:color="auto"/>
        <w:left w:val="none" w:sz="0" w:space="0" w:color="auto"/>
        <w:bottom w:val="none" w:sz="0" w:space="0" w:color="auto"/>
        <w:right w:val="none" w:sz="0" w:space="0" w:color="auto"/>
      </w:divBdr>
      <w:divsChild>
        <w:div w:id="1941253917">
          <w:marLeft w:val="0"/>
          <w:marRight w:val="0"/>
          <w:marTop w:val="0"/>
          <w:marBottom w:val="0"/>
          <w:divBdr>
            <w:top w:val="none" w:sz="0" w:space="0" w:color="auto"/>
            <w:left w:val="none" w:sz="0" w:space="0" w:color="auto"/>
            <w:bottom w:val="none" w:sz="0" w:space="0" w:color="auto"/>
            <w:right w:val="none" w:sz="0" w:space="0" w:color="auto"/>
          </w:divBdr>
          <w:divsChild>
            <w:div w:id="16909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code/andreshg/timeseries-analysis-a-complete-guide/notebook" TargetMode="External"/><Relationship Id="rId4" Type="http://schemas.openxmlformats.org/officeDocument/2006/relationships/hyperlink" Target="https://github.com/mandalnilabja/soc2022/blob/main/Week7Assignment.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Nilabja Mandal</dc:creator>
  <cp:keywords/>
  <dc:description/>
  <cp:lastModifiedBy>Nilabja Mandal</cp:lastModifiedBy>
  <cp:revision>10</cp:revision>
  <dcterms:created xsi:type="dcterms:W3CDTF">2022-07-28T16:46:00Z</dcterms:created>
  <dcterms:modified xsi:type="dcterms:W3CDTF">2022-07-28T17:21:00Z</dcterms:modified>
</cp:coreProperties>
</file>