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VIEWS</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 Customer_v – for each customer, indicate his or her name as well as the customer type (prospect, steady or premier) as well as the number of years that customer has been with us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 View customer_v as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SELECT privateIndividual.cFirstName AS 'First Name',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 xml:space="preserve">privateIndividual.cLastName AS 'Last Name',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 xml:space="preserve">'Prospective' AS 'Customer Type',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YEAR(CURDATE()) - YEAR(dateJoined) AS 'Number of Years'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FROM Customer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natural join privateIndividual</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NATURAL JOIN prospectiveCustomer</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UNION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SELECT privateIndividual.cFirstName AS 'First Name',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 xml:space="preserve">privateIndividual.cLastName AS 'Last 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'Steady Customer' AS 'Customer Type',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YEAR(CURDATE()) - YEAR(dateJoined) AS 'Number of Years'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FROM Customer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natural join privateIndividual</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NATURAL JOIN steadyCustomer</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UNION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SELECT privateIndividual.cFirstName AS 'First Name',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 xml:space="preserve">privateIndividual.cLastName AS 'Last 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'Premier Customer' AS 'Customer Type',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YEAR(CURDATE()) - YEAR(dateJoined) AS 'Number of Years'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FROM Customer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natural join privateIndividual</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NATURAL JOIN premierCustomer;</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8763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Customer_addresses_v – for each customer, indicate whether they are an individual or 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corporate account, and display all of the addresses that we are managing for that customer.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 View customer_address_v as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SELECT privateIndividual.cFirstName AS 'First Name',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 xml:space="preserve">privateIndividual.cLastName AS 'Last Name',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 xml:space="preserve">'Individual' AS 'Customer Type',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privateIndividual.mailingAddress AS 'Address'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FROM Customer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natural join privateIndividual</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NATURAL JOIN prospectiveCustomer</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UNION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SELECT privateIndividual.cFirstName AS 'First Name',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 xml:space="preserve">privateIndividual.cLastName AS 'Last 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'Individual' AS 'Customer Type',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privateIndividual.mailingAddress AS 'Address'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FROM Customer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natural join privateIndividual</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NATURAL JOIN steadyCustomer</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UNION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SELECT privateIndividual.cFirstName AS 'First Name',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 xml:space="preserve">privateIndividual.cLastName AS 'Last 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'Individual' AS 'Customer Type',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privateIndividual.mailingAddress AS 'Address'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FROM Customer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natural join privateIndividual</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NATURAL JOIN premierCustomer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UNION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SELECT distinct corporateCustomer.corporationName AS 'First 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corporateCustomer.corporationName AS 'Last 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'Corporation' AS 'Customer Type',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corporateAddress.addressField as 'Address'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from Customer inner join corporateCustomer on Customer.customerID = corporateCustomer.customerID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inner join corporateAddress on Customer.customerID = corporateCustomer.customerID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group by corporateCustomer.corporationName, corporateAddress.addressField;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20574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Mechanic_mentor_v – reports all of the mentor/mentee relationships at Dave’s, sorted by the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name of the mentor, then the name of the mentee.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Premier_profits_v – On a year by year basis, show the premier customer’s outlay versus what they would have been charged for the services which they received had they merely been steady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Customers.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 view premier_profits_v as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select privateIndividual.cFirstName as 'First 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privateIndividual.cLastName as 'Last 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premierCustomer.moneySpent as 'Premier',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premierCustomer.moneyIfSteady as 'If Steady'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from Customer natural join privateIndividual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natural join activeCustomer natural join premierCustomer;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4699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Prospective_resurrection_v – List all of the prospective customers who have had three or more contacts, and for whom the most recent contact was more than a year ago. They might be ripe for another attempt.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Changed it to two more contacts*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 view prospective_resurrection_v as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SELECT privateIndividual.cFirstName AS 'First Name',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ab/>
        <w:t xml:space="preserve">privateIndividual.cLastName AS 'Last Name'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 xml:space="preserve">FROM Customer</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ab/>
        <w:t xml:space="preserve">NATURAL JOIN privateIndividual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NATURAL JOIN prospectiveCustomer</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 xml:space="preserve">WHERE (DATE(CURDATE()) - DATE(prospectiveCustomer.lastContacted)) &gt; 365</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AND prospectiveCustomer.numContacts &gt;= 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GROUP BY cFirstName, cLastName;</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943600" cy="30480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943600" cy="3048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3.png"/><Relationship Id="rId7" Type="http://schemas.openxmlformats.org/officeDocument/2006/relationships/image" Target="media/image07.png"/><Relationship Id="rId8" Type="http://schemas.openxmlformats.org/officeDocument/2006/relationships/image" Target="media/image06.png"/></Relationships>
</file>